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D7F14" w14:textId="77777777" w:rsidR="00535173" w:rsidRPr="007942EB" w:rsidRDefault="006150C3" w:rsidP="009B49BF">
      <w:pPr>
        <w:rPr>
          <w:rFonts w:asciiTheme="minorHAnsi" w:hAnsiTheme="minorHAnsi" w:cstheme="minorHAnsi"/>
          <w:color w:val="FF0000"/>
          <w:sz w:val="22"/>
          <w:szCs w:val="22"/>
        </w:rPr>
      </w:pPr>
      <w:r w:rsidRPr="007942EB">
        <w:rPr>
          <w:rFonts w:asciiTheme="minorHAnsi" w:hAnsiTheme="minorHAnsi" w:cstheme="minorHAnsi"/>
          <w:color w:val="FF0000"/>
          <w:sz w:val="22"/>
          <w:szCs w:val="22"/>
        </w:rPr>
        <w:t>On Your Letterhead</w:t>
      </w:r>
    </w:p>
    <w:p w14:paraId="2E70FE6E" w14:textId="77777777" w:rsidR="009B49BF" w:rsidRPr="007942EB" w:rsidRDefault="009B49BF" w:rsidP="009B49BF">
      <w:pPr>
        <w:rPr>
          <w:rFonts w:asciiTheme="minorHAnsi" w:hAnsiTheme="minorHAnsi" w:cstheme="minorHAnsi"/>
          <w:sz w:val="22"/>
          <w:szCs w:val="22"/>
        </w:rPr>
      </w:pPr>
    </w:p>
    <w:p w14:paraId="3FDD8579" w14:textId="77777777" w:rsidR="009B49BF" w:rsidRPr="007942EB" w:rsidRDefault="009B49BF" w:rsidP="009B49BF">
      <w:pPr>
        <w:rPr>
          <w:rFonts w:asciiTheme="minorHAnsi" w:hAnsiTheme="minorHAnsi" w:cstheme="minorHAnsi"/>
          <w:sz w:val="22"/>
          <w:szCs w:val="22"/>
        </w:rPr>
      </w:pPr>
    </w:p>
    <w:p w14:paraId="30563FAF" w14:textId="77777777" w:rsidR="00C50F46" w:rsidRPr="007942EB" w:rsidRDefault="002B04F8" w:rsidP="00C50F46">
      <w:pPr>
        <w:rPr>
          <w:rFonts w:asciiTheme="minorHAnsi" w:hAnsiTheme="minorHAnsi" w:cstheme="minorHAnsi"/>
          <w:color w:val="FF0000"/>
          <w:sz w:val="22"/>
          <w:szCs w:val="22"/>
        </w:rPr>
      </w:pPr>
      <w:r w:rsidRPr="007942EB">
        <w:rPr>
          <w:rFonts w:asciiTheme="minorHAnsi" w:hAnsiTheme="minorHAnsi" w:cstheme="minorHAnsi"/>
          <w:color w:val="FF0000"/>
          <w:sz w:val="22"/>
          <w:szCs w:val="22"/>
        </w:rPr>
        <w:t>Date</w:t>
      </w:r>
    </w:p>
    <w:p w14:paraId="77D5F669" w14:textId="77777777" w:rsidR="002B04F8" w:rsidRPr="007942EB" w:rsidRDefault="002B04F8" w:rsidP="00B56105">
      <w:pPr>
        <w:rPr>
          <w:rFonts w:asciiTheme="minorHAnsi" w:hAnsiTheme="minorHAnsi" w:cstheme="minorHAnsi"/>
          <w:sz w:val="22"/>
          <w:szCs w:val="22"/>
        </w:rPr>
      </w:pPr>
    </w:p>
    <w:p w14:paraId="665B122D" w14:textId="77777777" w:rsidR="00B56105" w:rsidRPr="007942EB" w:rsidRDefault="00424EF7" w:rsidP="00B56105">
      <w:pPr>
        <w:rPr>
          <w:rFonts w:asciiTheme="minorHAnsi" w:hAnsiTheme="minorHAnsi" w:cstheme="minorHAnsi"/>
          <w:color w:val="FF0000"/>
          <w:sz w:val="22"/>
          <w:szCs w:val="22"/>
        </w:rPr>
      </w:pPr>
      <w:r w:rsidRPr="007942EB">
        <w:rPr>
          <w:rFonts w:asciiTheme="minorHAnsi" w:hAnsiTheme="minorHAnsi" w:cstheme="minorHAnsi"/>
          <w:color w:val="FF0000"/>
          <w:sz w:val="22"/>
          <w:szCs w:val="22"/>
        </w:rPr>
        <w:t>TO:</w:t>
      </w:r>
      <w:r w:rsidR="00DF0975" w:rsidRPr="007942EB">
        <w:rPr>
          <w:rFonts w:asciiTheme="minorHAnsi" w:hAnsiTheme="minorHAnsi" w:cstheme="minorHAnsi"/>
          <w:color w:val="FF0000"/>
          <w:sz w:val="22"/>
          <w:szCs w:val="22"/>
        </w:rPr>
        <w:tab/>
      </w:r>
      <w:r w:rsidR="00DF0975" w:rsidRPr="007942EB">
        <w:rPr>
          <w:rFonts w:asciiTheme="minorHAnsi" w:hAnsiTheme="minorHAnsi" w:cstheme="minorHAnsi"/>
          <w:color w:val="FF0000"/>
          <w:sz w:val="22"/>
          <w:szCs w:val="22"/>
        </w:rPr>
        <w:tab/>
      </w:r>
      <w:r w:rsidR="00DF0975" w:rsidRPr="007942EB">
        <w:rPr>
          <w:rFonts w:asciiTheme="minorHAnsi" w:hAnsiTheme="minorHAnsi" w:cstheme="minorHAnsi"/>
          <w:color w:val="FF0000"/>
          <w:sz w:val="22"/>
          <w:szCs w:val="22"/>
        </w:rPr>
        <w:tab/>
      </w:r>
      <w:r w:rsidR="00DF0975" w:rsidRPr="007942EB">
        <w:rPr>
          <w:rFonts w:asciiTheme="minorHAnsi" w:hAnsiTheme="minorHAnsi" w:cstheme="minorHAnsi"/>
          <w:color w:val="FF0000"/>
          <w:sz w:val="22"/>
          <w:szCs w:val="22"/>
        </w:rPr>
        <w:tab/>
      </w:r>
      <w:r w:rsidR="00DF0975" w:rsidRPr="007942EB">
        <w:rPr>
          <w:rFonts w:asciiTheme="minorHAnsi" w:hAnsiTheme="minorHAnsi" w:cstheme="minorHAnsi"/>
          <w:color w:val="FF0000"/>
          <w:sz w:val="22"/>
          <w:szCs w:val="22"/>
        </w:rPr>
        <w:tab/>
      </w:r>
      <w:r w:rsidR="00DF0975" w:rsidRPr="007942EB">
        <w:rPr>
          <w:rFonts w:asciiTheme="minorHAnsi" w:hAnsiTheme="minorHAnsi" w:cstheme="minorHAnsi"/>
          <w:color w:val="FF0000"/>
          <w:sz w:val="22"/>
          <w:szCs w:val="22"/>
        </w:rPr>
        <w:tab/>
      </w:r>
      <w:r w:rsidR="00DF0975" w:rsidRPr="007942EB">
        <w:rPr>
          <w:rFonts w:asciiTheme="minorHAnsi" w:hAnsiTheme="minorHAnsi" w:cstheme="minorHAnsi"/>
          <w:color w:val="FF0000"/>
          <w:sz w:val="22"/>
          <w:szCs w:val="22"/>
        </w:rPr>
        <w:tab/>
      </w:r>
      <w:r w:rsidR="00DF0975" w:rsidRPr="007942EB">
        <w:rPr>
          <w:rFonts w:asciiTheme="minorHAnsi" w:hAnsiTheme="minorHAnsi" w:cstheme="minorHAnsi"/>
          <w:color w:val="FF0000"/>
          <w:sz w:val="22"/>
          <w:szCs w:val="22"/>
        </w:rPr>
        <w:tab/>
        <w:t>Employee ID #</w:t>
      </w:r>
    </w:p>
    <w:p w14:paraId="4ED54840" w14:textId="77777777" w:rsidR="00424EF7" w:rsidRPr="007942EB" w:rsidRDefault="00424EF7" w:rsidP="00B56105">
      <w:pPr>
        <w:rPr>
          <w:rFonts w:asciiTheme="minorHAnsi" w:hAnsiTheme="minorHAnsi" w:cstheme="minorHAnsi"/>
          <w:sz w:val="22"/>
          <w:szCs w:val="22"/>
        </w:rPr>
      </w:pPr>
      <w:r w:rsidRPr="007942EB">
        <w:rPr>
          <w:rFonts w:asciiTheme="minorHAnsi" w:hAnsiTheme="minorHAnsi" w:cstheme="minorHAnsi"/>
          <w:color w:val="FF0000"/>
          <w:sz w:val="22"/>
          <w:szCs w:val="22"/>
        </w:rPr>
        <w:t>FR:</w:t>
      </w:r>
      <w:r w:rsidR="001B7C3C">
        <w:rPr>
          <w:rFonts w:asciiTheme="minorHAnsi" w:hAnsiTheme="minorHAnsi" w:cstheme="minorHAnsi"/>
          <w:color w:val="FF0000"/>
          <w:sz w:val="22"/>
          <w:szCs w:val="22"/>
        </w:rPr>
        <w:t xml:space="preserve"> Supervisor</w:t>
      </w:r>
    </w:p>
    <w:p w14:paraId="67419B69" w14:textId="77777777" w:rsidR="00F4649B" w:rsidRPr="007942EB" w:rsidRDefault="00F4649B" w:rsidP="00B56105">
      <w:pPr>
        <w:rPr>
          <w:rFonts w:asciiTheme="minorHAnsi" w:hAnsiTheme="minorHAnsi" w:cstheme="minorHAnsi"/>
          <w:sz w:val="22"/>
          <w:szCs w:val="22"/>
        </w:rPr>
      </w:pPr>
      <w:r w:rsidRPr="007942EB">
        <w:rPr>
          <w:rFonts w:asciiTheme="minorHAnsi" w:hAnsiTheme="minorHAnsi" w:cstheme="minorHAnsi"/>
          <w:sz w:val="22"/>
          <w:szCs w:val="22"/>
        </w:rPr>
        <w:t>RE:  Recommendation for Termination</w:t>
      </w:r>
    </w:p>
    <w:p w14:paraId="5AF3F504" w14:textId="77777777" w:rsidR="006150C3" w:rsidRPr="007942EB" w:rsidRDefault="006150C3" w:rsidP="006150C3">
      <w:pPr>
        <w:rPr>
          <w:rFonts w:asciiTheme="minorHAnsi" w:hAnsiTheme="minorHAnsi" w:cstheme="minorHAnsi"/>
          <w:sz w:val="22"/>
          <w:szCs w:val="22"/>
        </w:rPr>
      </w:pPr>
    </w:p>
    <w:p w14:paraId="5C0B8D8B" w14:textId="6F5EC0EB" w:rsidR="006150C3" w:rsidRPr="007942EB" w:rsidRDefault="005B5283" w:rsidP="004D5865">
      <w:pPr>
        <w:pStyle w:val="NormalWeb"/>
        <w:spacing w:before="0" w:beforeAutospacing="0" w:after="0" w:afterAutospacing="0"/>
        <w:jc w:val="both"/>
        <w:rPr>
          <w:rFonts w:ascii="Calibri" w:hAnsi="Calibri" w:cs="Calibri"/>
          <w:sz w:val="22"/>
          <w:szCs w:val="22"/>
        </w:rPr>
      </w:pPr>
      <w:r w:rsidRPr="007942EB">
        <w:rPr>
          <w:rFonts w:asciiTheme="minorHAnsi" w:hAnsiTheme="minorHAnsi" w:cstheme="minorHAnsi"/>
          <w:sz w:val="22"/>
          <w:szCs w:val="22"/>
        </w:rPr>
        <w:t xml:space="preserve">This letter serves as notice of my recommendation to terminate your employment </w:t>
      </w:r>
      <w:r w:rsidR="006150C3" w:rsidRPr="007942EB">
        <w:rPr>
          <w:rFonts w:asciiTheme="minorHAnsi" w:hAnsiTheme="minorHAnsi" w:cstheme="minorHAnsi"/>
          <w:sz w:val="22"/>
          <w:szCs w:val="22"/>
        </w:rPr>
        <w:t>as</w:t>
      </w:r>
      <w:r w:rsidR="006150C3" w:rsidRPr="007942EB">
        <w:rPr>
          <w:rFonts w:asciiTheme="minorHAnsi" w:hAnsiTheme="minorHAnsi" w:cstheme="minorHAnsi"/>
          <w:color w:val="FF0000"/>
          <w:sz w:val="22"/>
          <w:szCs w:val="22"/>
        </w:rPr>
        <w:t xml:space="preserve"> Title</w:t>
      </w:r>
      <w:r w:rsidR="006150C3" w:rsidRPr="007942EB">
        <w:rPr>
          <w:rFonts w:asciiTheme="minorHAnsi" w:hAnsiTheme="minorHAnsi" w:cstheme="minorHAnsi"/>
          <w:sz w:val="22"/>
          <w:szCs w:val="22"/>
        </w:rPr>
        <w:t xml:space="preserve"> with the Department </w:t>
      </w:r>
      <w:proofErr w:type="gramStart"/>
      <w:r w:rsidR="006150C3" w:rsidRPr="007942EB">
        <w:rPr>
          <w:rFonts w:asciiTheme="minorHAnsi" w:hAnsiTheme="minorHAnsi" w:cstheme="minorHAnsi"/>
          <w:sz w:val="22"/>
          <w:szCs w:val="22"/>
        </w:rPr>
        <w:t xml:space="preserve">of  </w:t>
      </w:r>
      <w:r w:rsidR="006150C3" w:rsidRPr="007942EB">
        <w:rPr>
          <w:rFonts w:asciiTheme="minorHAnsi" w:hAnsiTheme="minorHAnsi" w:cstheme="minorHAnsi"/>
          <w:color w:val="FF0000"/>
          <w:sz w:val="22"/>
          <w:szCs w:val="22"/>
        </w:rPr>
        <w:t>XXXX</w:t>
      </w:r>
      <w:proofErr w:type="gramEnd"/>
      <w:r w:rsidR="006150C3" w:rsidRPr="007942EB">
        <w:rPr>
          <w:rFonts w:asciiTheme="minorHAnsi" w:hAnsiTheme="minorHAnsi" w:cstheme="minorHAnsi"/>
          <w:sz w:val="22"/>
          <w:szCs w:val="22"/>
        </w:rPr>
        <w:t>,</w:t>
      </w:r>
      <w:r w:rsidR="00E11DA6" w:rsidRPr="007942EB">
        <w:rPr>
          <w:rFonts w:asciiTheme="minorHAnsi" w:hAnsiTheme="minorHAnsi" w:cstheme="minorHAnsi"/>
          <w:sz w:val="22"/>
          <w:szCs w:val="22"/>
        </w:rPr>
        <w:t xml:space="preserve"> because</w:t>
      </w:r>
      <w:r w:rsidR="00676334" w:rsidRPr="007942EB">
        <w:rPr>
          <w:rFonts w:asciiTheme="minorHAnsi" w:hAnsiTheme="minorHAnsi" w:cstheme="minorHAnsi"/>
          <w:sz w:val="22"/>
          <w:szCs w:val="22"/>
        </w:rPr>
        <w:t xml:space="preserve"> you failed to successfully complete the provisional employment period.  </w:t>
      </w:r>
      <w:r w:rsidR="006150C3" w:rsidRPr="007942EB">
        <w:rPr>
          <w:rFonts w:asciiTheme="minorHAnsi" w:hAnsiTheme="minorHAnsi" w:cstheme="minorHAnsi"/>
          <w:sz w:val="22"/>
          <w:szCs w:val="22"/>
        </w:rPr>
        <w:t xml:space="preserve">You will be placed on administrative leave with pay from the date of receipt of this letter </w:t>
      </w:r>
      <w:r w:rsidR="00F4649B" w:rsidRPr="007942EB">
        <w:rPr>
          <w:rFonts w:asciiTheme="minorHAnsi" w:hAnsiTheme="minorHAnsi" w:cstheme="minorHAnsi"/>
          <w:sz w:val="22"/>
          <w:szCs w:val="22"/>
        </w:rPr>
        <w:t>until the final determination is made regarding your employment status</w:t>
      </w:r>
      <w:r w:rsidR="006150C3" w:rsidRPr="007942EB">
        <w:rPr>
          <w:rFonts w:asciiTheme="minorHAnsi" w:hAnsiTheme="minorHAnsi" w:cstheme="minorHAnsi"/>
          <w:sz w:val="22"/>
          <w:szCs w:val="22"/>
        </w:rPr>
        <w:t>.  A pre</w:t>
      </w:r>
      <w:r w:rsidR="00E11DA6" w:rsidRPr="007942EB">
        <w:rPr>
          <w:rFonts w:asciiTheme="minorHAnsi" w:hAnsiTheme="minorHAnsi" w:cstheme="minorHAnsi"/>
          <w:sz w:val="22"/>
          <w:szCs w:val="22"/>
        </w:rPr>
        <w:t>-</w:t>
      </w:r>
      <w:r w:rsidR="006150C3" w:rsidRPr="007942EB">
        <w:rPr>
          <w:rFonts w:asciiTheme="minorHAnsi" w:hAnsiTheme="minorHAnsi" w:cstheme="minorHAnsi"/>
          <w:sz w:val="22"/>
          <w:szCs w:val="22"/>
        </w:rPr>
        <w:t xml:space="preserve">termination conference is scheduled </w:t>
      </w:r>
      <w:r w:rsidR="001B7C3C">
        <w:rPr>
          <w:rFonts w:asciiTheme="minorHAnsi" w:hAnsiTheme="minorHAnsi" w:cstheme="minorHAnsi"/>
          <w:sz w:val="22"/>
          <w:szCs w:val="22"/>
        </w:rPr>
        <w:t>via a conference call</w:t>
      </w:r>
      <w:r w:rsidR="006150C3" w:rsidRPr="007942EB">
        <w:rPr>
          <w:rFonts w:asciiTheme="minorHAnsi" w:hAnsiTheme="minorHAnsi" w:cstheme="minorHAnsi"/>
          <w:sz w:val="22"/>
          <w:szCs w:val="22"/>
        </w:rPr>
        <w:t xml:space="preserve"> on </w:t>
      </w:r>
      <w:r w:rsidR="00E11DA6" w:rsidRPr="007942EB">
        <w:rPr>
          <w:rFonts w:asciiTheme="minorHAnsi" w:hAnsiTheme="minorHAnsi" w:cstheme="minorHAnsi"/>
          <w:color w:val="FF0000"/>
          <w:sz w:val="22"/>
          <w:szCs w:val="22"/>
        </w:rPr>
        <w:t>Date</w:t>
      </w:r>
      <w:r w:rsidR="006150C3" w:rsidRPr="007942EB">
        <w:rPr>
          <w:rFonts w:asciiTheme="minorHAnsi" w:hAnsiTheme="minorHAnsi" w:cstheme="minorHAnsi"/>
          <w:sz w:val="22"/>
          <w:szCs w:val="22"/>
        </w:rPr>
        <w:t xml:space="preserve">, at </w:t>
      </w:r>
      <w:r w:rsidR="00E11DA6" w:rsidRPr="007942EB">
        <w:rPr>
          <w:rFonts w:asciiTheme="minorHAnsi" w:hAnsiTheme="minorHAnsi" w:cstheme="minorHAnsi"/>
          <w:color w:val="FF0000"/>
          <w:sz w:val="22"/>
          <w:szCs w:val="22"/>
        </w:rPr>
        <w:t>Time</w:t>
      </w:r>
      <w:r w:rsidR="006150C3" w:rsidRPr="007942EB">
        <w:rPr>
          <w:rFonts w:asciiTheme="minorHAnsi" w:hAnsiTheme="minorHAnsi" w:cstheme="minorHAnsi"/>
          <w:color w:val="FF0000"/>
          <w:sz w:val="22"/>
          <w:szCs w:val="22"/>
        </w:rPr>
        <w:t xml:space="preserve"> am/pm</w:t>
      </w:r>
      <w:r w:rsidR="006150C3" w:rsidRPr="007942EB">
        <w:rPr>
          <w:rFonts w:asciiTheme="minorHAnsi" w:hAnsiTheme="minorHAnsi" w:cstheme="minorHAnsi"/>
          <w:sz w:val="22"/>
          <w:szCs w:val="22"/>
        </w:rPr>
        <w:t xml:space="preserve">. </w:t>
      </w:r>
      <w:r w:rsidR="00B3656F">
        <w:rPr>
          <w:rFonts w:asciiTheme="minorHAnsi" w:hAnsiTheme="minorHAnsi" w:cstheme="minorHAnsi"/>
          <w:sz w:val="22"/>
          <w:szCs w:val="22"/>
        </w:rPr>
        <w:t xml:space="preserve"> </w:t>
      </w:r>
      <w:commentRangeStart w:id="0"/>
      <w:r w:rsidR="00B3656F">
        <w:rPr>
          <w:rFonts w:asciiTheme="minorHAnsi" w:hAnsiTheme="minorHAnsi" w:cstheme="minorHAnsi"/>
          <w:sz w:val="22"/>
          <w:szCs w:val="22"/>
        </w:rPr>
        <w:t xml:space="preserve">Please dial </w:t>
      </w:r>
      <w:r w:rsidR="00B3656F" w:rsidRPr="00B3656F">
        <w:rPr>
          <w:rFonts w:asciiTheme="minorHAnsi" w:hAnsiTheme="minorHAnsi" w:cstheme="minorHAnsi"/>
          <w:color w:val="FF0000"/>
          <w:sz w:val="22"/>
          <w:szCs w:val="22"/>
        </w:rPr>
        <w:t>xxx-xxx-</w:t>
      </w:r>
      <w:proofErr w:type="spellStart"/>
      <w:r w:rsidR="00B3656F" w:rsidRPr="00B3656F">
        <w:rPr>
          <w:rFonts w:asciiTheme="minorHAnsi" w:hAnsiTheme="minorHAnsi" w:cstheme="minorHAnsi"/>
          <w:color w:val="FF0000"/>
          <w:sz w:val="22"/>
          <w:szCs w:val="22"/>
        </w:rPr>
        <w:t>xxxx</w:t>
      </w:r>
      <w:proofErr w:type="spellEnd"/>
      <w:r w:rsidR="00B3656F" w:rsidRPr="00B3656F">
        <w:rPr>
          <w:rFonts w:asciiTheme="minorHAnsi" w:hAnsiTheme="minorHAnsi" w:cstheme="minorHAnsi"/>
          <w:color w:val="FF0000"/>
          <w:sz w:val="22"/>
          <w:szCs w:val="22"/>
        </w:rPr>
        <w:t xml:space="preserve"> </w:t>
      </w:r>
      <w:r w:rsidR="00B3656F">
        <w:rPr>
          <w:rFonts w:asciiTheme="minorHAnsi" w:hAnsiTheme="minorHAnsi" w:cstheme="minorHAnsi"/>
          <w:sz w:val="22"/>
          <w:szCs w:val="22"/>
        </w:rPr>
        <w:t xml:space="preserve">and use conference ID </w:t>
      </w:r>
      <w:proofErr w:type="spellStart"/>
      <w:r w:rsidR="00B3656F" w:rsidRPr="00B3656F">
        <w:rPr>
          <w:rFonts w:asciiTheme="minorHAnsi" w:hAnsiTheme="minorHAnsi" w:cstheme="minorHAnsi"/>
          <w:color w:val="FF0000"/>
          <w:sz w:val="22"/>
          <w:szCs w:val="22"/>
        </w:rPr>
        <w:t>xxxxxx</w:t>
      </w:r>
      <w:proofErr w:type="spellEnd"/>
      <w:r w:rsidR="00B3656F">
        <w:rPr>
          <w:rFonts w:asciiTheme="minorHAnsi" w:hAnsiTheme="minorHAnsi" w:cstheme="minorHAnsi"/>
          <w:color w:val="FF0000"/>
          <w:sz w:val="22"/>
          <w:szCs w:val="22"/>
        </w:rPr>
        <w:t xml:space="preserve">. </w:t>
      </w:r>
      <w:commentRangeEnd w:id="0"/>
      <w:r w:rsidR="00B3656F">
        <w:rPr>
          <w:rStyle w:val="CommentReference"/>
        </w:rPr>
        <w:commentReference w:id="0"/>
      </w:r>
      <w:r w:rsidR="006150C3" w:rsidRPr="007942EB">
        <w:rPr>
          <w:rFonts w:asciiTheme="minorHAnsi" w:hAnsiTheme="minorHAnsi" w:cstheme="minorHAnsi"/>
          <w:sz w:val="22"/>
          <w:szCs w:val="22"/>
        </w:rPr>
        <w:t xml:space="preserve"> </w:t>
      </w:r>
      <w:r w:rsidR="0036547F" w:rsidRPr="007942EB">
        <w:rPr>
          <w:rFonts w:asciiTheme="minorHAnsi" w:hAnsiTheme="minorHAnsi" w:cstheme="minorHAnsi"/>
          <w:sz w:val="22"/>
          <w:szCs w:val="22"/>
        </w:rPr>
        <w:t xml:space="preserve">(If you require </w:t>
      </w:r>
      <w:r w:rsidR="0036547F" w:rsidRPr="007942EB">
        <w:rPr>
          <w:rFonts w:ascii="Calibri" w:hAnsi="Calibri" w:cs="Calibri"/>
          <w:sz w:val="22"/>
          <w:szCs w:val="22"/>
        </w:rPr>
        <w:t xml:space="preserve">Americans with Disabilities Act (ADA) accommodations for this meeting please contact </w:t>
      </w:r>
      <w:r w:rsidR="0080192A" w:rsidRPr="007942EB">
        <w:rPr>
          <w:rFonts w:ascii="Calibri" w:hAnsi="Calibri" w:cs="Calibri"/>
          <w:sz w:val="22"/>
          <w:szCs w:val="22"/>
        </w:rPr>
        <w:t>Human Resources at 852-6</w:t>
      </w:r>
      <w:r w:rsidR="001B7C3C">
        <w:rPr>
          <w:rFonts w:ascii="Calibri" w:hAnsi="Calibri" w:cs="Calibri"/>
          <w:sz w:val="22"/>
          <w:szCs w:val="22"/>
        </w:rPr>
        <w:t>538</w:t>
      </w:r>
      <w:r w:rsidR="0080192A" w:rsidRPr="007942EB">
        <w:rPr>
          <w:rFonts w:ascii="Calibri" w:hAnsi="Calibri" w:cs="Calibri"/>
          <w:sz w:val="22"/>
          <w:szCs w:val="22"/>
        </w:rPr>
        <w:t xml:space="preserve"> prior to the meeting</w:t>
      </w:r>
      <w:r w:rsidR="0036547F" w:rsidRPr="007942EB">
        <w:rPr>
          <w:rFonts w:ascii="Calibri" w:hAnsi="Calibri" w:cs="Calibri"/>
          <w:sz w:val="22"/>
          <w:szCs w:val="22"/>
        </w:rPr>
        <w:t>.</w:t>
      </w:r>
      <w:r w:rsidR="0080192A" w:rsidRPr="007942EB">
        <w:rPr>
          <w:rFonts w:ascii="Calibri" w:hAnsi="Calibri" w:cs="Calibri"/>
          <w:sz w:val="22"/>
          <w:szCs w:val="22"/>
        </w:rPr>
        <w:t>)</w:t>
      </w:r>
    </w:p>
    <w:p w14:paraId="4241E756" w14:textId="77777777" w:rsidR="00676334" w:rsidRPr="007942EB" w:rsidRDefault="00E11DA6" w:rsidP="004D5865">
      <w:pPr>
        <w:pStyle w:val="NormalWeb"/>
        <w:jc w:val="both"/>
        <w:rPr>
          <w:rFonts w:asciiTheme="minorHAnsi" w:hAnsiTheme="minorHAnsi" w:cstheme="minorHAnsi"/>
          <w:b/>
          <w:sz w:val="22"/>
          <w:szCs w:val="22"/>
          <w:u w:val="single"/>
        </w:rPr>
      </w:pPr>
      <w:r w:rsidRPr="007942EB">
        <w:rPr>
          <w:rFonts w:asciiTheme="minorHAnsi" w:hAnsiTheme="minorHAnsi" w:cstheme="minorHAnsi"/>
          <w:sz w:val="22"/>
          <w:szCs w:val="22"/>
        </w:rPr>
        <w:t>In accordance with</w:t>
      </w:r>
      <w:r w:rsidR="00676334" w:rsidRPr="007942EB">
        <w:rPr>
          <w:rFonts w:asciiTheme="minorHAnsi" w:hAnsiTheme="minorHAnsi" w:cstheme="minorHAnsi"/>
          <w:sz w:val="22"/>
          <w:szCs w:val="22"/>
        </w:rPr>
        <w:t xml:space="preserve"> Personnel Policy 1.08</w:t>
      </w:r>
      <w:r w:rsidR="001B7C3C">
        <w:rPr>
          <w:rFonts w:asciiTheme="minorHAnsi" w:hAnsiTheme="minorHAnsi" w:cstheme="minorHAnsi"/>
          <w:sz w:val="22"/>
          <w:szCs w:val="22"/>
        </w:rPr>
        <w:t xml:space="preserve"> </w:t>
      </w:r>
      <w:r w:rsidR="00676334" w:rsidRPr="007942EB">
        <w:rPr>
          <w:rFonts w:asciiTheme="minorHAnsi" w:hAnsiTheme="minorHAnsi" w:cstheme="minorHAnsi"/>
          <w:sz w:val="22"/>
          <w:szCs w:val="22"/>
        </w:rPr>
        <w:t xml:space="preserve">- </w:t>
      </w:r>
      <w:r w:rsidR="00676334" w:rsidRPr="007942EB">
        <w:rPr>
          <w:rFonts w:asciiTheme="minorHAnsi" w:hAnsiTheme="minorHAnsi" w:cstheme="minorHAnsi"/>
          <w:bCs/>
          <w:sz w:val="22"/>
          <w:szCs w:val="22"/>
        </w:rPr>
        <w:t>Employee Categories and Status</w:t>
      </w:r>
      <w:r w:rsidRPr="007942EB">
        <w:rPr>
          <w:rFonts w:asciiTheme="minorHAnsi" w:hAnsiTheme="minorHAnsi" w:cstheme="minorHAnsi"/>
          <w:bCs/>
          <w:sz w:val="22"/>
          <w:szCs w:val="22"/>
        </w:rPr>
        <w:t>, II, D,</w:t>
      </w:r>
      <w:r w:rsidRPr="007942EB">
        <w:rPr>
          <w:rFonts w:asciiTheme="minorHAnsi" w:hAnsiTheme="minorHAnsi" w:cstheme="minorHAnsi"/>
          <w:b/>
          <w:sz w:val="22"/>
          <w:szCs w:val="22"/>
        </w:rPr>
        <w:t xml:space="preserve"> “</w:t>
      </w:r>
      <w:r w:rsidR="00676334" w:rsidRPr="007942EB">
        <w:rPr>
          <w:rFonts w:asciiTheme="minorHAnsi" w:hAnsiTheme="minorHAnsi" w:cstheme="minorHAnsi"/>
          <w:i/>
          <w:iCs/>
          <w:sz w:val="22"/>
          <w:szCs w:val="22"/>
        </w:rPr>
        <w:t>Provisional Employment Status are all newly hired employees serving in a provisional employment period of six months. The provisional employment period is designed to give the University an opportunity to determine whether the employee is suitable for and competent to perform the work for which he or she is hired. The decision as to the employee's suitability and competency is the sole responsibility of the University. …. An employee may be terminated at any time during the provisional employment period.</w:t>
      </w:r>
      <w:r w:rsidRPr="007942EB">
        <w:rPr>
          <w:rFonts w:asciiTheme="minorHAnsi" w:hAnsiTheme="minorHAnsi" w:cstheme="minorHAnsi"/>
          <w:i/>
          <w:iCs/>
          <w:sz w:val="22"/>
          <w:szCs w:val="22"/>
        </w:rPr>
        <w:t>”</w:t>
      </w:r>
    </w:p>
    <w:p w14:paraId="75549FE9" w14:textId="77777777" w:rsidR="00C80A96" w:rsidRPr="007942EB" w:rsidRDefault="00E11DA6" w:rsidP="004D5865">
      <w:pPr>
        <w:autoSpaceDE w:val="0"/>
        <w:autoSpaceDN w:val="0"/>
        <w:adjustRightInd w:val="0"/>
        <w:jc w:val="both"/>
        <w:rPr>
          <w:rFonts w:asciiTheme="minorHAnsi" w:hAnsiTheme="minorHAnsi" w:cstheme="minorHAnsi"/>
          <w:i/>
          <w:color w:val="FF0000"/>
          <w:sz w:val="22"/>
          <w:szCs w:val="22"/>
        </w:rPr>
      </w:pPr>
      <w:r w:rsidRPr="007942EB">
        <w:rPr>
          <w:rFonts w:ascii="Calibri" w:hAnsi="Calibri" w:cs="Calibri"/>
          <w:sz w:val="22"/>
          <w:szCs w:val="22"/>
        </w:rPr>
        <w:t>During the pre-termination conference you</w:t>
      </w:r>
      <w:r w:rsidR="00C80A96" w:rsidRPr="007942EB">
        <w:rPr>
          <w:rFonts w:ascii="Calibri" w:hAnsi="Calibri" w:cs="Calibri"/>
          <w:sz w:val="22"/>
          <w:szCs w:val="22"/>
        </w:rPr>
        <w:t xml:space="preserve"> will have an opportunity to respond to this recommendation for termination, as described below</w:t>
      </w:r>
      <w:r w:rsidRPr="007942EB">
        <w:rPr>
          <w:rFonts w:ascii="Calibri" w:hAnsi="Calibri" w:cs="Calibri"/>
          <w:sz w:val="22"/>
          <w:szCs w:val="22"/>
        </w:rPr>
        <w:t>:</w:t>
      </w:r>
    </w:p>
    <w:p w14:paraId="4A87AD66" w14:textId="77777777" w:rsidR="00686CEB" w:rsidRPr="007942EB" w:rsidRDefault="00686CEB" w:rsidP="004D5865">
      <w:pPr>
        <w:pStyle w:val="NormalWeb"/>
        <w:spacing w:before="0" w:beforeAutospacing="0" w:after="0" w:afterAutospacing="0"/>
        <w:jc w:val="both"/>
        <w:rPr>
          <w:rFonts w:asciiTheme="minorHAnsi" w:hAnsiTheme="minorHAnsi" w:cstheme="minorHAnsi"/>
          <w:sz w:val="22"/>
          <w:szCs w:val="22"/>
        </w:rPr>
      </w:pPr>
    </w:p>
    <w:p w14:paraId="5213F05B" w14:textId="77777777" w:rsidR="006150C3" w:rsidRPr="007942EB" w:rsidRDefault="006150C3" w:rsidP="004D5865">
      <w:pPr>
        <w:pStyle w:val="NormalWeb"/>
        <w:numPr>
          <w:ilvl w:val="0"/>
          <w:numId w:val="2"/>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A management representative from your department will provide a statement summarizing the reasons for recommending termination of your employment.</w:t>
      </w:r>
    </w:p>
    <w:p w14:paraId="61F8A5C7" w14:textId="77777777" w:rsidR="006150C3" w:rsidRPr="007942EB" w:rsidRDefault="006150C3" w:rsidP="004D5865">
      <w:pPr>
        <w:pStyle w:val="NormalWeb"/>
        <w:numPr>
          <w:ilvl w:val="0"/>
          <w:numId w:val="2"/>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You may respond to the information upon which management is basing their decision and provide statement in response, offering reasons or mitigating or extenuating circumstances that you would like taken into consideration.</w:t>
      </w:r>
    </w:p>
    <w:p w14:paraId="1AFCB184" w14:textId="77777777" w:rsidR="00895A08" w:rsidRPr="007942EB" w:rsidRDefault="00B46DF2" w:rsidP="004D5865">
      <w:pPr>
        <w:pStyle w:val="NormalWeb"/>
        <w:numPr>
          <w:ilvl w:val="0"/>
          <w:numId w:val="2"/>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After each party has presented their position statement</w:t>
      </w:r>
      <w:r w:rsidR="0009657A" w:rsidRPr="007942EB">
        <w:rPr>
          <w:rFonts w:asciiTheme="minorHAnsi" w:hAnsiTheme="minorHAnsi" w:cstheme="minorHAnsi"/>
          <w:sz w:val="22"/>
          <w:szCs w:val="22"/>
        </w:rPr>
        <w:t>s</w:t>
      </w:r>
      <w:r w:rsidRPr="007942EB">
        <w:rPr>
          <w:rFonts w:asciiTheme="minorHAnsi" w:hAnsiTheme="minorHAnsi" w:cstheme="minorHAnsi"/>
          <w:sz w:val="22"/>
          <w:szCs w:val="22"/>
        </w:rPr>
        <w:t xml:space="preserve">, </w:t>
      </w:r>
      <w:r w:rsidR="0009657A" w:rsidRPr="007942EB">
        <w:rPr>
          <w:rFonts w:asciiTheme="minorHAnsi" w:hAnsiTheme="minorHAnsi" w:cstheme="minorHAnsi"/>
          <w:sz w:val="22"/>
          <w:szCs w:val="22"/>
        </w:rPr>
        <w:t>each</w:t>
      </w:r>
      <w:r w:rsidR="00F134CD" w:rsidRPr="007942EB">
        <w:rPr>
          <w:rFonts w:asciiTheme="minorHAnsi" w:hAnsiTheme="minorHAnsi" w:cstheme="minorHAnsi"/>
          <w:sz w:val="22"/>
          <w:szCs w:val="22"/>
        </w:rPr>
        <w:t xml:space="preserve"> </w:t>
      </w:r>
      <w:r w:rsidRPr="007942EB">
        <w:rPr>
          <w:rFonts w:asciiTheme="minorHAnsi" w:hAnsiTheme="minorHAnsi" w:cstheme="minorHAnsi"/>
          <w:sz w:val="22"/>
          <w:szCs w:val="22"/>
        </w:rPr>
        <w:t>may</w:t>
      </w:r>
      <w:r w:rsidR="00F134CD" w:rsidRPr="007942EB">
        <w:rPr>
          <w:rFonts w:asciiTheme="minorHAnsi" w:hAnsiTheme="minorHAnsi" w:cstheme="minorHAnsi"/>
          <w:sz w:val="22"/>
          <w:szCs w:val="22"/>
        </w:rPr>
        <w:t xml:space="preserve"> submit clarifying questions </w:t>
      </w:r>
      <w:r w:rsidR="000E203F" w:rsidRPr="007942EB">
        <w:rPr>
          <w:rFonts w:asciiTheme="minorHAnsi" w:hAnsiTheme="minorHAnsi" w:cstheme="minorHAnsi"/>
          <w:sz w:val="22"/>
          <w:szCs w:val="22"/>
        </w:rPr>
        <w:t xml:space="preserve">to the Human Resources representative that </w:t>
      </w:r>
      <w:r w:rsidR="00F134CD" w:rsidRPr="007942EB">
        <w:rPr>
          <w:rFonts w:asciiTheme="minorHAnsi" w:hAnsiTheme="minorHAnsi" w:cstheme="minorHAnsi"/>
          <w:sz w:val="22"/>
          <w:szCs w:val="22"/>
        </w:rPr>
        <w:t>they would like presented to the other party.  Human Resources will exercise discretion as to the relevance and appropriateness of any question; and, decide whether it should be presented.  There will be no direct exchange between parties during the question period.</w:t>
      </w:r>
    </w:p>
    <w:p w14:paraId="6B32CFD8" w14:textId="77777777" w:rsidR="000E203F" w:rsidRPr="007942EB" w:rsidRDefault="000E203F" w:rsidP="004D5865">
      <w:pPr>
        <w:pStyle w:val="NormalWeb"/>
        <w:numPr>
          <w:ilvl w:val="0"/>
          <w:numId w:val="2"/>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 xml:space="preserve">Human Resources and </w:t>
      </w:r>
      <w:r w:rsidR="00B46DF2" w:rsidRPr="007942EB">
        <w:rPr>
          <w:rFonts w:asciiTheme="minorHAnsi" w:hAnsiTheme="minorHAnsi" w:cstheme="minorHAnsi"/>
          <w:sz w:val="22"/>
          <w:szCs w:val="22"/>
        </w:rPr>
        <w:t>the management representative</w:t>
      </w:r>
      <w:r w:rsidRPr="007942EB">
        <w:rPr>
          <w:rFonts w:asciiTheme="minorHAnsi" w:hAnsiTheme="minorHAnsi" w:cstheme="minorHAnsi"/>
          <w:sz w:val="22"/>
          <w:szCs w:val="22"/>
        </w:rPr>
        <w:t xml:space="preserve"> will briefly adjourn to confer privately with the </w:t>
      </w:r>
      <w:r w:rsidR="00EF5C9C" w:rsidRPr="00EF5C9C">
        <w:rPr>
          <w:rFonts w:asciiTheme="minorHAnsi" w:hAnsiTheme="minorHAnsi" w:cstheme="minorHAnsi"/>
          <w:sz w:val="22"/>
          <w:szCs w:val="22"/>
          <w:lang w:val="en"/>
        </w:rPr>
        <w:t>employee’s department head or director</w:t>
      </w:r>
      <w:r w:rsidR="00EF5C9C">
        <w:rPr>
          <w:rFonts w:asciiTheme="minorHAnsi" w:hAnsiTheme="minorHAnsi" w:cstheme="minorHAnsi"/>
          <w:sz w:val="22"/>
          <w:szCs w:val="22"/>
          <w:lang w:val="en"/>
        </w:rPr>
        <w:t xml:space="preserve"> </w:t>
      </w:r>
      <w:r w:rsidRPr="007942EB">
        <w:rPr>
          <w:rFonts w:asciiTheme="minorHAnsi" w:hAnsiTheme="minorHAnsi" w:cstheme="minorHAnsi"/>
          <w:sz w:val="22"/>
          <w:szCs w:val="22"/>
        </w:rPr>
        <w:t xml:space="preserve">to determine if </w:t>
      </w:r>
      <w:r w:rsidR="00B46DF2" w:rsidRPr="007942EB">
        <w:rPr>
          <w:rFonts w:asciiTheme="minorHAnsi" w:hAnsiTheme="minorHAnsi" w:cstheme="minorHAnsi"/>
          <w:sz w:val="22"/>
          <w:szCs w:val="22"/>
        </w:rPr>
        <w:t>the decision is to</w:t>
      </w:r>
      <w:r w:rsidRPr="007942EB">
        <w:rPr>
          <w:rFonts w:asciiTheme="minorHAnsi" w:hAnsiTheme="minorHAnsi" w:cstheme="minorHAnsi"/>
          <w:sz w:val="22"/>
          <w:szCs w:val="22"/>
        </w:rPr>
        <w:t xml:space="preserve"> proceed with termination</w:t>
      </w:r>
      <w:r w:rsidR="00B46DF2" w:rsidRPr="007942EB">
        <w:rPr>
          <w:rFonts w:asciiTheme="minorHAnsi" w:hAnsiTheme="minorHAnsi" w:cstheme="minorHAnsi"/>
          <w:sz w:val="22"/>
          <w:szCs w:val="22"/>
        </w:rPr>
        <w:t xml:space="preserve"> of your employment</w:t>
      </w:r>
      <w:r w:rsidRPr="007942EB">
        <w:rPr>
          <w:rFonts w:asciiTheme="minorHAnsi" w:hAnsiTheme="minorHAnsi" w:cstheme="minorHAnsi"/>
          <w:sz w:val="22"/>
          <w:szCs w:val="22"/>
        </w:rPr>
        <w:t>,</w:t>
      </w:r>
      <w:r w:rsidR="00B46DF2" w:rsidRPr="007942EB">
        <w:rPr>
          <w:rFonts w:asciiTheme="minorHAnsi" w:hAnsiTheme="minorHAnsi" w:cstheme="minorHAnsi"/>
          <w:sz w:val="22"/>
          <w:szCs w:val="22"/>
        </w:rPr>
        <w:t xml:space="preserve"> </w:t>
      </w:r>
      <w:r w:rsidRPr="007942EB">
        <w:rPr>
          <w:rFonts w:asciiTheme="minorHAnsi" w:hAnsiTheme="minorHAnsi" w:cstheme="minorHAnsi"/>
          <w:sz w:val="22"/>
          <w:szCs w:val="22"/>
        </w:rPr>
        <w:t>rescind the notice, or hold</w:t>
      </w:r>
      <w:r w:rsidR="00365E97" w:rsidRPr="007942EB">
        <w:rPr>
          <w:rFonts w:asciiTheme="minorHAnsi" w:hAnsiTheme="minorHAnsi" w:cstheme="minorHAnsi"/>
          <w:sz w:val="22"/>
          <w:szCs w:val="22"/>
        </w:rPr>
        <w:t xml:space="preserve"> the decision</w:t>
      </w:r>
      <w:r w:rsidRPr="007942EB">
        <w:rPr>
          <w:rFonts w:asciiTheme="minorHAnsi" w:hAnsiTheme="minorHAnsi" w:cstheme="minorHAnsi"/>
          <w:sz w:val="22"/>
          <w:szCs w:val="22"/>
        </w:rPr>
        <w:t xml:space="preserve"> in abeyance </w:t>
      </w:r>
      <w:r w:rsidR="0009657A" w:rsidRPr="007942EB">
        <w:rPr>
          <w:rFonts w:asciiTheme="minorHAnsi" w:hAnsiTheme="minorHAnsi" w:cstheme="minorHAnsi"/>
          <w:sz w:val="22"/>
          <w:szCs w:val="22"/>
        </w:rPr>
        <w:t>pending the</w:t>
      </w:r>
      <w:r w:rsidR="00365E97" w:rsidRPr="007942EB">
        <w:rPr>
          <w:rFonts w:asciiTheme="minorHAnsi" w:hAnsiTheme="minorHAnsi" w:cstheme="minorHAnsi"/>
          <w:sz w:val="22"/>
          <w:szCs w:val="22"/>
        </w:rPr>
        <w:t xml:space="preserve"> need for </w:t>
      </w:r>
      <w:r w:rsidRPr="007942EB">
        <w:rPr>
          <w:rFonts w:asciiTheme="minorHAnsi" w:hAnsiTheme="minorHAnsi" w:cstheme="minorHAnsi"/>
          <w:sz w:val="22"/>
          <w:szCs w:val="22"/>
        </w:rPr>
        <w:t>further information.</w:t>
      </w:r>
    </w:p>
    <w:p w14:paraId="175C88D5" w14:textId="77777777" w:rsidR="005B3B49" w:rsidRPr="007942EB" w:rsidRDefault="005B3B49" w:rsidP="004D5865">
      <w:pPr>
        <w:pStyle w:val="NormalWeb"/>
        <w:numPr>
          <w:ilvl w:val="0"/>
          <w:numId w:val="2"/>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At the close of the pre-termination conference, if the department proceeds with termination and you have not already done so, you will be required to:</w:t>
      </w:r>
    </w:p>
    <w:p w14:paraId="53FA147E" w14:textId="77777777" w:rsidR="005B3B49" w:rsidRPr="007942EB" w:rsidRDefault="005B3B49" w:rsidP="004D5865">
      <w:pPr>
        <w:pStyle w:val="NormalWeb"/>
        <w:numPr>
          <w:ilvl w:val="0"/>
          <w:numId w:val="1"/>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return your campus identification card</w:t>
      </w:r>
    </w:p>
    <w:p w14:paraId="3BF0F9B2" w14:textId="77777777" w:rsidR="005B3B49" w:rsidRPr="007942EB" w:rsidRDefault="005B3B49" w:rsidP="004D5865">
      <w:pPr>
        <w:pStyle w:val="NormalWeb"/>
        <w:numPr>
          <w:ilvl w:val="0"/>
          <w:numId w:val="1"/>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return all university keys and/or access cards</w:t>
      </w:r>
    </w:p>
    <w:p w14:paraId="26A7E5ED" w14:textId="77777777" w:rsidR="005B3B49" w:rsidRPr="007942EB" w:rsidRDefault="005B3B49" w:rsidP="004D5865">
      <w:pPr>
        <w:pStyle w:val="NormalWeb"/>
        <w:numPr>
          <w:ilvl w:val="0"/>
          <w:numId w:val="1"/>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return any university property such as tools or other equipment</w:t>
      </w:r>
    </w:p>
    <w:p w14:paraId="122C7AC9" w14:textId="77777777" w:rsidR="005B3B49" w:rsidRPr="007942EB" w:rsidRDefault="005B3B49" w:rsidP="004D5865">
      <w:pPr>
        <w:pStyle w:val="NormalWeb"/>
        <w:numPr>
          <w:ilvl w:val="0"/>
          <w:numId w:val="1"/>
        </w:numPr>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remove your personal property from your locker and/or desk</w:t>
      </w:r>
    </w:p>
    <w:p w14:paraId="4F6F21A6" w14:textId="77777777" w:rsidR="00715B55" w:rsidRPr="007942EB" w:rsidRDefault="00715B55" w:rsidP="00715B55">
      <w:pPr>
        <w:pStyle w:val="NormalWeb"/>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lastRenderedPageBreak/>
        <w:t xml:space="preserve">You may be accompanied by, and consult with a non-participating advisor of your choice during the course of the pre-termination conference.  The role of an advisor is to advise and confer with you privately; but not to participate actively.  Attorneys may not serve as advisors in the pretermination conference. The University has a Staff Grievance Officer, </w:t>
      </w:r>
      <w:r w:rsidR="00173890">
        <w:rPr>
          <w:rFonts w:asciiTheme="minorHAnsi" w:hAnsiTheme="minorHAnsi" w:cstheme="minorHAnsi"/>
          <w:sz w:val="22"/>
          <w:szCs w:val="22"/>
        </w:rPr>
        <w:t>Will Adamchik</w:t>
      </w:r>
      <w:r w:rsidRPr="007942EB">
        <w:rPr>
          <w:rFonts w:asciiTheme="minorHAnsi" w:hAnsiTheme="minorHAnsi" w:cstheme="minorHAnsi"/>
          <w:sz w:val="22"/>
          <w:szCs w:val="22"/>
        </w:rPr>
        <w:t>, who may be available to consult with you prior to the pretermination conference.  You may</w:t>
      </w:r>
      <w:r w:rsidR="00173890">
        <w:rPr>
          <w:rFonts w:asciiTheme="minorHAnsi" w:hAnsiTheme="minorHAnsi" w:cstheme="minorHAnsi"/>
          <w:sz w:val="22"/>
          <w:szCs w:val="22"/>
        </w:rPr>
        <w:t xml:space="preserve"> contact Mr. Adamchik at 852-7381 to arrange for his</w:t>
      </w:r>
      <w:r w:rsidRPr="007942EB">
        <w:rPr>
          <w:rFonts w:asciiTheme="minorHAnsi" w:hAnsiTheme="minorHAnsi" w:cstheme="minorHAnsi"/>
          <w:sz w:val="22"/>
          <w:szCs w:val="22"/>
        </w:rPr>
        <w:t xml:space="preserve"> assistance.</w:t>
      </w:r>
    </w:p>
    <w:p w14:paraId="756AB2B8" w14:textId="77777777" w:rsidR="00C80A96" w:rsidRPr="007942EB" w:rsidRDefault="00C80A96" w:rsidP="004D5865">
      <w:pPr>
        <w:pStyle w:val="NormalWeb"/>
        <w:spacing w:before="0" w:beforeAutospacing="0" w:after="0" w:afterAutospacing="0"/>
        <w:jc w:val="both"/>
        <w:rPr>
          <w:rFonts w:asciiTheme="minorHAnsi" w:hAnsiTheme="minorHAnsi" w:cstheme="minorHAnsi"/>
          <w:sz w:val="22"/>
          <w:szCs w:val="22"/>
        </w:rPr>
      </w:pPr>
    </w:p>
    <w:p w14:paraId="19573FBF" w14:textId="77777777" w:rsidR="00C80A96" w:rsidRPr="007942EB" w:rsidRDefault="00E11DA6" w:rsidP="004D5865">
      <w:pPr>
        <w:pStyle w:val="NormalWeb"/>
        <w:spacing w:before="0" w:beforeAutospacing="0" w:after="0" w:afterAutospacing="0"/>
        <w:jc w:val="both"/>
        <w:rPr>
          <w:rFonts w:asciiTheme="minorHAnsi" w:hAnsiTheme="minorHAnsi" w:cstheme="minorHAnsi"/>
          <w:sz w:val="22"/>
          <w:szCs w:val="22"/>
        </w:rPr>
      </w:pPr>
      <w:r w:rsidRPr="007942EB">
        <w:rPr>
          <w:rFonts w:asciiTheme="minorHAnsi" w:hAnsiTheme="minorHAnsi" w:cstheme="minorHAnsi"/>
          <w:sz w:val="22"/>
          <w:szCs w:val="22"/>
        </w:rPr>
        <w:t xml:space="preserve">In accordance with </w:t>
      </w:r>
      <w:r w:rsidR="0036547F" w:rsidRPr="007942EB">
        <w:rPr>
          <w:rFonts w:ascii="Calibri" w:hAnsi="Calibri" w:cs="Calibri"/>
          <w:sz w:val="22"/>
          <w:szCs w:val="22"/>
        </w:rPr>
        <w:t xml:space="preserve">Personnel Policy 5.01- </w:t>
      </w:r>
      <w:r w:rsidR="0036547F" w:rsidRPr="007942EB">
        <w:rPr>
          <w:rFonts w:ascii="Calibri" w:hAnsi="Calibri" w:cs="Calibri"/>
          <w:bCs/>
          <w:sz w:val="22"/>
          <w:szCs w:val="22"/>
        </w:rPr>
        <w:t>Disciplinary Policy, II, F,</w:t>
      </w:r>
      <w:r w:rsidR="0036547F" w:rsidRPr="007942EB">
        <w:rPr>
          <w:rFonts w:ascii="Calibri" w:hAnsi="Calibri" w:cs="Calibri"/>
          <w:b/>
          <w:i/>
          <w:sz w:val="22"/>
          <w:szCs w:val="22"/>
        </w:rPr>
        <w:t xml:space="preserve"> </w:t>
      </w:r>
      <w:r w:rsidR="0036547F" w:rsidRPr="00842C92">
        <w:rPr>
          <w:rFonts w:ascii="Calibri" w:hAnsi="Calibri" w:cs="Calibri"/>
          <w:i/>
          <w:sz w:val="22"/>
          <w:szCs w:val="22"/>
        </w:rPr>
        <w:t>E</w:t>
      </w:r>
      <w:r w:rsidR="00C80A96" w:rsidRPr="007942EB">
        <w:rPr>
          <w:rFonts w:asciiTheme="minorHAnsi" w:hAnsiTheme="minorHAnsi" w:cstheme="minorHAnsi"/>
          <w:i/>
          <w:sz w:val="22"/>
          <w:szCs w:val="22"/>
        </w:rPr>
        <w:t xml:space="preserve">mployees who are terminated for cause </w:t>
      </w:r>
      <w:r w:rsidR="0036547F" w:rsidRPr="007942EB">
        <w:rPr>
          <w:rFonts w:asciiTheme="minorHAnsi" w:hAnsiTheme="minorHAnsi" w:cstheme="minorHAnsi"/>
          <w:i/>
          <w:sz w:val="22"/>
          <w:szCs w:val="22"/>
        </w:rPr>
        <w:t xml:space="preserve">under the provisions of this policy </w:t>
      </w:r>
      <w:r w:rsidR="00C80A96" w:rsidRPr="007942EB">
        <w:rPr>
          <w:rFonts w:asciiTheme="minorHAnsi" w:hAnsiTheme="minorHAnsi" w:cstheme="minorHAnsi"/>
          <w:i/>
          <w:sz w:val="22"/>
          <w:szCs w:val="22"/>
        </w:rPr>
        <w:t xml:space="preserve">may be determined to be ineligible for rehire; provided that the employee receives notice </w:t>
      </w:r>
      <w:r w:rsidR="0036547F" w:rsidRPr="007942EB">
        <w:rPr>
          <w:rFonts w:asciiTheme="minorHAnsi" w:hAnsiTheme="minorHAnsi" w:cstheme="minorHAnsi"/>
          <w:i/>
          <w:sz w:val="22"/>
          <w:szCs w:val="22"/>
        </w:rPr>
        <w:t xml:space="preserve">of being determined </w:t>
      </w:r>
      <w:r w:rsidR="00C80A96" w:rsidRPr="007942EB">
        <w:rPr>
          <w:rFonts w:asciiTheme="minorHAnsi" w:hAnsiTheme="minorHAnsi" w:cstheme="minorHAnsi"/>
          <w:i/>
          <w:sz w:val="22"/>
          <w:szCs w:val="22"/>
        </w:rPr>
        <w:t xml:space="preserve">ineligible for rehire </w:t>
      </w:r>
      <w:r w:rsidR="0036547F" w:rsidRPr="007942EB">
        <w:rPr>
          <w:rFonts w:asciiTheme="minorHAnsi" w:hAnsiTheme="minorHAnsi" w:cstheme="minorHAnsi"/>
          <w:i/>
          <w:sz w:val="22"/>
          <w:szCs w:val="22"/>
        </w:rPr>
        <w:t xml:space="preserve">at the time of termination and has the opportunity to respond. </w:t>
      </w:r>
      <w:r w:rsidR="0036547F" w:rsidRPr="007942EB">
        <w:rPr>
          <w:rFonts w:asciiTheme="minorHAnsi" w:hAnsiTheme="minorHAnsi" w:cstheme="minorHAnsi"/>
          <w:sz w:val="22"/>
          <w:szCs w:val="22"/>
        </w:rPr>
        <w:t xml:space="preserve"> </w:t>
      </w:r>
      <w:r w:rsidR="0080192A" w:rsidRPr="007942EB">
        <w:rPr>
          <w:rFonts w:asciiTheme="minorHAnsi" w:hAnsiTheme="minorHAnsi" w:cstheme="minorHAnsi"/>
          <w:sz w:val="22"/>
          <w:szCs w:val="22"/>
        </w:rPr>
        <w:t>T</w:t>
      </w:r>
      <w:r w:rsidR="00C80A96" w:rsidRPr="007942EB">
        <w:rPr>
          <w:rFonts w:asciiTheme="minorHAnsi" w:hAnsiTheme="minorHAnsi" w:cstheme="minorHAnsi"/>
          <w:sz w:val="22"/>
          <w:szCs w:val="22"/>
        </w:rPr>
        <w:t>his recommendation</w:t>
      </w:r>
      <w:r w:rsidR="00C80A96" w:rsidRPr="007942EB">
        <w:rPr>
          <w:rFonts w:asciiTheme="minorHAnsi" w:hAnsiTheme="minorHAnsi" w:cstheme="minorHAnsi"/>
          <w:color w:val="FF0000"/>
          <w:sz w:val="22"/>
          <w:szCs w:val="22"/>
        </w:rPr>
        <w:t xml:space="preserve"> includes/does not include</w:t>
      </w:r>
      <w:r w:rsidR="00C80A96" w:rsidRPr="007942EB">
        <w:rPr>
          <w:rFonts w:asciiTheme="minorHAnsi" w:hAnsiTheme="minorHAnsi" w:cstheme="minorHAnsi"/>
          <w:sz w:val="22"/>
          <w:szCs w:val="22"/>
        </w:rPr>
        <w:t xml:space="preserve"> a recommendation to deem you ineligible for rehire within the University of Louisville or any of its affiliates.</w:t>
      </w:r>
    </w:p>
    <w:p w14:paraId="43354273" w14:textId="77777777" w:rsidR="00C80A96" w:rsidRPr="007942EB" w:rsidRDefault="00C80A96" w:rsidP="004D5865">
      <w:pPr>
        <w:pStyle w:val="NormalWeb"/>
        <w:jc w:val="both"/>
        <w:rPr>
          <w:rFonts w:asciiTheme="minorHAnsi" w:hAnsiTheme="minorHAnsi" w:cstheme="minorHAnsi"/>
          <w:color w:val="FF0000"/>
          <w:sz w:val="22"/>
          <w:szCs w:val="22"/>
        </w:rPr>
      </w:pPr>
      <w:r w:rsidRPr="007942EB">
        <w:rPr>
          <w:rFonts w:asciiTheme="minorHAnsi" w:hAnsiTheme="minorHAnsi" w:cstheme="minorHAnsi"/>
          <w:sz w:val="22"/>
          <w:szCs w:val="22"/>
        </w:rPr>
        <w:t>If you have any questions regarding this matter, please do not hesitate to contact me at 852-</w:t>
      </w:r>
      <w:r w:rsidRPr="007942EB">
        <w:rPr>
          <w:rFonts w:asciiTheme="minorHAnsi" w:hAnsiTheme="minorHAnsi" w:cstheme="minorHAnsi"/>
          <w:color w:val="FF0000"/>
          <w:sz w:val="22"/>
          <w:szCs w:val="22"/>
        </w:rPr>
        <w:t>XXXX</w:t>
      </w:r>
    </w:p>
    <w:p w14:paraId="6D431B3A" w14:textId="77777777" w:rsidR="00E71AD3" w:rsidRPr="007942EB" w:rsidRDefault="00E71AD3" w:rsidP="00E71AD3">
      <w:pPr>
        <w:rPr>
          <w:rFonts w:asciiTheme="minorHAnsi" w:hAnsiTheme="minorHAnsi" w:cstheme="minorHAnsi"/>
          <w:bCs/>
          <w:color w:val="FF0000"/>
          <w:sz w:val="22"/>
          <w:szCs w:val="22"/>
        </w:rPr>
      </w:pPr>
    </w:p>
    <w:p w14:paraId="42787E06" w14:textId="77777777" w:rsidR="00E71AD3" w:rsidRPr="007942EB" w:rsidRDefault="00E71AD3" w:rsidP="00E71AD3">
      <w:pPr>
        <w:rPr>
          <w:rFonts w:asciiTheme="minorHAnsi" w:hAnsiTheme="minorHAnsi" w:cstheme="minorHAnsi"/>
          <w:bCs/>
          <w:sz w:val="22"/>
          <w:szCs w:val="22"/>
        </w:rPr>
      </w:pPr>
      <w:r w:rsidRPr="007942EB">
        <w:rPr>
          <w:rFonts w:asciiTheme="minorHAnsi" w:hAnsiTheme="minorHAnsi" w:cstheme="minorHAnsi"/>
          <w:bCs/>
          <w:sz w:val="22"/>
          <w:szCs w:val="22"/>
        </w:rPr>
        <w:t xml:space="preserve">Cc:  </w:t>
      </w:r>
      <w:r w:rsidR="006150C3" w:rsidRPr="007942EB">
        <w:rPr>
          <w:rFonts w:asciiTheme="minorHAnsi" w:hAnsiTheme="minorHAnsi" w:cstheme="minorHAnsi"/>
          <w:bCs/>
          <w:color w:val="FF0000"/>
          <w:sz w:val="22"/>
          <w:szCs w:val="22"/>
        </w:rPr>
        <w:t>VP, Dean, Department Head</w:t>
      </w:r>
    </w:p>
    <w:p w14:paraId="2387930F" w14:textId="77777777" w:rsidR="00BC09B2" w:rsidRPr="007942EB" w:rsidRDefault="006C5128" w:rsidP="00C50F46">
      <w:pPr>
        <w:rPr>
          <w:rFonts w:asciiTheme="minorHAnsi" w:hAnsiTheme="minorHAnsi" w:cstheme="minorHAnsi"/>
          <w:bCs/>
          <w:color w:val="FF0000"/>
          <w:sz w:val="22"/>
          <w:szCs w:val="22"/>
        </w:rPr>
      </w:pPr>
      <w:r>
        <w:rPr>
          <w:rFonts w:asciiTheme="minorHAnsi" w:hAnsiTheme="minorHAnsi" w:cstheme="minorHAnsi"/>
          <w:bCs/>
          <w:color w:val="FF0000"/>
          <w:sz w:val="22"/>
          <w:szCs w:val="22"/>
        </w:rPr>
        <w:t xml:space="preserve">       </w:t>
      </w:r>
      <w:r w:rsidR="006150C3" w:rsidRPr="007942EB">
        <w:rPr>
          <w:rFonts w:asciiTheme="minorHAnsi" w:hAnsiTheme="minorHAnsi" w:cstheme="minorHAnsi"/>
          <w:bCs/>
          <w:color w:val="FF0000"/>
          <w:sz w:val="22"/>
          <w:szCs w:val="22"/>
        </w:rPr>
        <w:t>UBM</w:t>
      </w:r>
    </w:p>
    <w:p w14:paraId="232168FD" w14:textId="77777777" w:rsidR="00BC09B2" w:rsidRPr="007942EB" w:rsidRDefault="00BC09B2" w:rsidP="00C50F46">
      <w:pPr>
        <w:rPr>
          <w:rFonts w:asciiTheme="minorHAnsi" w:hAnsiTheme="minorHAnsi" w:cstheme="minorHAnsi"/>
          <w:bCs/>
          <w:color w:val="FF0000"/>
          <w:sz w:val="22"/>
          <w:szCs w:val="22"/>
        </w:rPr>
      </w:pPr>
      <w:r w:rsidRPr="007942EB">
        <w:rPr>
          <w:rFonts w:asciiTheme="minorHAnsi" w:hAnsiTheme="minorHAnsi" w:cstheme="minorHAnsi"/>
          <w:bCs/>
          <w:color w:val="FF0000"/>
          <w:sz w:val="22"/>
          <w:szCs w:val="22"/>
        </w:rPr>
        <w:t xml:space="preserve">       </w:t>
      </w:r>
      <w:r w:rsidR="00B668E2">
        <w:rPr>
          <w:rFonts w:asciiTheme="minorHAnsi" w:hAnsiTheme="minorHAnsi" w:cstheme="minorHAnsi"/>
          <w:bCs/>
          <w:sz w:val="22"/>
          <w:szCs w:val="22"/>
        </w:rPr>
        <w:t>Donna Ernst</w:t>
      </w:r>
    </w:p>
    <w:p w14:paraId="53C570C6" w14:textId="77777777" w:rsidR="006150C3" w:rsidRPr="007942EB" w:rsidRDefault="006150C3" w:rsidP="00AD5FDA">
      <w:pPr>
        <w:rPr>
          <w:rFonts w:asciiTheme="minorHAnsi" w:hAnsiTheme="minorHAnsi" w:cstheme="minorHAnsi"/>
          <w:bCs/>
          <w:sz w:val="22"/>
          <w:szCs w:val="22"/>
        </w:rPr>
      </w:pPr>
      <w:r w:rsidRPr="007942EB">
        <w:rPr>
          <w:rFonts w:asciiTheme="minorHAnsi" w:hAnsiTheme="minorHAnsi" w:cstheme="minorHAnsi"/>
          <w:bCs/>
          <w:sz w:val="22"/>
          <w:szCs w:val="22"/>
        </w:rPr>
        <w:t xml:space="preserve">        </w:t>
      </w:r>
    </w:p>
    <w:p w14:paraId="588444FA" w14:textId="77777777" w:rsidR="00E3448F" w:rsidRPr="007942EB" w:rsidRDefault="00E3448F" w:rsidP="00E3448F">
      <w:pPr>
        <w:rPr>
          <w:color w:val="221E1F"/>
          <w:sz w:val="22"/>
          <w:szCs w:val="22"/>
        </w:rPr>
      </w:pPr>
    </w:p>
    <w:p w14:paraId="65571DFC" w14:textId="77777777" w:rsidR="00E3448F" w:rsidRPr="007942EB" w:rsidRDefault="00E3448F" w:rsidP="00E3448F">
      <w:pPr>
        <w:rPr>
          <w:sz w:val="22"/>
          <w:szCs w:val="22"/>
        </w:rPr>
      </w:pPr>
    </w:p>
    <w:p w14:paraId="5A262D5A" w14:textId="77777777" w:rsidR="00E3448F" w:rsidRPr="007942EB" w:rsidRDefault="00E3448F" w:rsidP="0080192A">
      <w:pPr>
        <w:pStyle w:val="Heading3"/>
        <w:rPr>
          <w:rFonts w:asciiTheme="minorHAnsi" w:hAnsiTheme="minorHAnsi" w:cstheme="minorHAnsi"/>
          <w:b w:val="0"/>
          <w:bCs w:val="0"/>
          <w:sz w:val="22"/>
          <w:szCs w:val="22"/>
        </w:rPr>
      </w:pPr>
    </w:p>
    <w:p w14:paraId="05A6C99D" w14:textId="77777777" w:rsidR="00E3448F" w:rsidRPr="007942EB" w:rsidRDefault="00E3448F" w:rsidP="005B5283">
      <w:pPr>
        <w:outlineLvl w:val="2"/>
        <w:rPr>
          <w:rFonts w:asciiTheme="minorHAnsi" w:hAnsiTheme="minorHAnsi" w:cstheme="minorHAnsi"/>
          <w:sz w:val="22"/>
          <w:szCs w:val="22"/>
        </w:rPr>
      </w:pPr>
    </w:p>
    <w:sectPr w:rsidR="00E3448F" w:rsidRPr="007942EB" w:rsidSect="007942EB">
      <w:footerReference w:type="even" r:id="rId11"/>
      <w:footerReference w:type="default" r:id="rId12"/>
      <w:headerReference w:type="first" r:id="rId13"/>
      <w:pgSz w:w="12240" w:h="15840"/>
      <w:pgMar w:top="1440" w:right="1800" w:bottom="117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nst,Donna W" w:date="2021-02-02T14:21:00Z" w:initials="EW">
    <w:p w14:paraId="47324887" w14:textId="048FBD65" w:rsidR="00B3656F" w:rsidRDefault="00B3656F">
      <w:pPr>
        <w:pStyle w:val="CommentText"/>
      </w:pPr>
      <w:r>
        <w:rPr>
          <w:rStyle w:val="CommentReference"/>
        </w:rPr>
        <w:annotationRef/>
      </w:r>
      <w:r>
        <w:t xml:space="preserve">These numbers will be created once a Teams meeting invite has been created.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324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DE54" w16cex:dateUtc="2021-02-02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324887" w16cid:durableId="23C3D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0648" w14:textId="77777777" w:rsidR="0036547F" w:rsidRDefault="0036547F">
      <w:r>
        <w:separator/>
      </w:r>
    </w:p>
  </w:endnote>
  <w:endnote w:type="continuationSeparator" w:id="0">
    <w:p w14:paraId="7F96EBE1" w14:textId="77777777" w:rsidR="0036547F" w:rsidRDefault="0036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5816" w14:textId="77777777" w:rsidR="0036547F" w:rsidRDefault="006152B8" w:rsidP="00411717">
    <w:pPr>
      <w:pStyle w:val="Footer"/>
      <w:framePr w:wrap="around" w:vAnchor="text" w:hAnchor="margin" w:xAlign="right" w:y="1"/>
      <w:rPr>
        <w:rStyle w:val="PageNumber"/>
      </w:rPr>
    </w:pPr>
    <w:r>
      <w:rPr>
        <w:rStyle w:val="PageNumber"/>
      </w:rPr>
      <w:fldChar w:fldCharType="begin"/>
    </w:r>
    <w:r w:rsidR="0036547F">
      <w:rPr>
        <w:rStyle w:val="PageNumber"/>
      </w:rPr>
      <w:instrText xml:space="preserve">PAGE  </w:instrText>
    </w:r>
    <w:r>
      <w:rPr>
        <w:rStyle w:val="PageNumber"/>
      </w:rPr>
      <w:fldChar w:fldCharType="end"/>
    </w:r>
  </w:p>
  <w:p w14:paraId="58C83309" w14:textId="77777777" w:rsidR="0036547F" w:rsidRDefault="0036547F" w:rsidP="006F6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492C" w14:textId="77777777" w:rsidR="0036547F" w:rsidRDefault="006152B8">
    <w:pPr>
      <w:pStyle w:val="Footer"/>
      <w:jc w:val="right"/>
    </w:pPr>
    <w:r>
      <w:fldChar w:fldCharType="begin"/>
    </w:r>
    <w:r w:rsidR="0036547F">
      <w:instrText xml:space="preserve"> PAGE   \* MERGEFORMAT </w:instrText>
    </w:r>
    <w:r>
      <w:fldChar w:fldCharType="separate"/>
    </w:r>
    <w:r w:rsidR="00B668E2">
      <w:rPr>
        <w:noProof/>
      </w:rPr>
      <w:t>2</w:t>
    </w:r>
    <w:r>
      <w:rPr>
        <w:noProof/>
      </w:rPr>
      <w:fldChar w:fldCharType="end"/>
    </w:r>
  </w:p>
  <w:p w14:paraId="214FE225" w14:textId="77777777" w:rsidR="0036547F" w:rsidRDefault="0036547F" w:rsidP="006F67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3F6F" w14:textId="77777777" w:rsidR="0036547F" w:rsidRDefault="0036547F">
      <w:r>
        <w:separator/>
      </w:r>
    </w:p>
  </w:footnote>
  <w:footnote w:type="continuationSeparator" w:id="0">
    <w:p w14:paraId="4139B7D7" w14:textId="77777777" w:rsidR="0036547F" w:rsidRDefault="0036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F5B7" w14:textId="77777777" w:rsidR="0036547F" w:rsidRDefault="0036547F" w:rsidP="001B62E4">
    <w:pPr>
      <w:pStyle w:val="Default"/>
      <w:framePr w:w="2716" w:h="2173" w:hRule="exact" w:wrap="auto" w:vAnchor="page" w:hAnchor="page" w:x="8716" w:y="556"/>
      <w:spacing w:line="181" w:lineRule="atLeast"/>
      <w:jc w:val="right"/>
      <w:rPr>
        <w:color w:val="221E1F"/>
        <w:sz w:val="20"/>
        <w:szCs w:val="20"/>
      </w:rPr>
    </w:pPr>
  </w:p>
  <w:p w14:paraId="3B346DC2" w14:textId="77777777" w:rsidR="0036547F" w:rsidRDefault="00365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0EAD"/>
    <w:multiLevelType w:val="hybridMultilevel"/>
    <w:tmpl w:val="477CE75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30D061C4"/>
    <w:multiLevelType w:val="hybridMultilevel"/>
    <w:tmpl w:val="C0A8A520"/>
    <w:lvl w:ilvl="0" w:tplc="FFFFFFFF">
      <w:start w:val="1"/>
      <w:numFmt w:val="bullet"/>
      <w:lvlText w:val=""/>
      <w:lvlJc w:val="left"/>
      <w:pPr>
        <w:tabs>
          <w:tab w:val="num" w:pos="1110"/>
        </w:tabs>
        <w:ind w:left="1110" w:hanging="360"/>
      </w:pPr>
      <w:rPr>
        <w:rFonts w:ascii="Symbol" w:hAnsi="Symbol"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5E9D0941"/>
    <w:multiLevelType w:val="multilevel"/>
    <w:tmpl w:val="8018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nst,Donna W">
    <w15:presenceInfo w15:providerId="AD" w15:userId="S::dmerns01@louisville.edu::ea8d7dff-961c-4f29-877e-81187b49c4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E2"/>
    <w:rsid w:val="00001CEB"/>
    <w:rsid w:val="00005053"/>
    <w:rsid w:val="00021B3E"/>
    <w:rsid w:val="00025938"/>
    <w:rsid w:val="00050689"/>
    <w:rsid w:val="00075C44"/>
    <w:rsid w:val="00076A3F"/>
    <w:rsid w:val="00080A55"/>
    <w:rsid w:val="0008639B"/>
    <w:rsid w:val="0009157E"/>
    <w:rsid w:val="0009657A"/>
    <w:rsid w:val="000A1CB6"/>
    <w:rsid w:val="000B2CCA"/>
    <w:rsid w:val="000B517D"/>
    <w:rsid w:val="000C0631"/>
    <w:rsid w:val="000C4A60"/>
    <w:rsid w:val="000C51E6"/>
    <w:rsid w:val="000C54D9"/>
    <w:rsid w:val="000D7D90"/>
    <w:rsid w:val="000E203F"/>
    <w:rsid w:val="000E378B"/>
    <w:rsid w:val="000F0E51"/>
    <w:rsid w:val="000F260A"/>
    <w:rsid w:val="000F3CB3"/>
    <w:rsid w:val="000F597F"/>
    <w:rsid w:val="00125C7F"/>
    <w:rsid w:val="00130465"/>
    <w:rsid w:val="001329FD"/>
    <w:rsid w:val="00135DF3"/>
    <w:rsid w:val="001532D1"/>
    <w:rsid w:val="001544A2"/>
    <w:rsid w:val="00155AE3"/>
    <w:rsid w:val="00157BD9"/>
    <w:rsid w:val="001622F5"/>
    <w:rsid w:val="00163432"/>
    <w:rsid w:val="001673D1"/>
    <w:rsid w:val="00173890"/>
    <w:rsid w:val="00195A79"/>
    <w:rsid w:val="00196623"/>
    <w:rsid w:val="001B62E4"/>
    <w:rsid w:val="001B7C3C"/>
    <w:rsid w:val="001D4E95"/>
    <w:rsid w:val="001D64C9"/>
    <w:rsid w:val="001E024B"/>
    <w:rsid w:val="001F594D"/>
    <w:rsid w:val="002014DE"/>
    <w:rsid w:val="00202274"/>
    <w:rsid w:val="00205727"/>
    <w:rsid w:val="00214D8C"/>
    <w:rsid w:val="00243B00"/>
    <w:rsid w:val="0024714C"/>
    <w:rsid w:val="00254921"/>
    <w:rsid w:val="00261B84"/>
    <w:rsid w:val="00262714"/>
    <w:rsid w:val="00280405"/>
    <w:rsid w:val="00285C59"/>
    <w:rsid w:val="002868FB"/>
    <w:rsid w:val="00295AA0"/>
    <w:rsid w:val="002B04F8"/>
    <w:rsid w:val="002C2F03"/>
    <w:rsid w:val="002D2D55"/>
    <w:rsid w:val="002D7127"/>
    <w:rsid w:val="002E1A65"/>
    <w:rsid w:val="002F01FF"/>
    <w:rsid w:val="00320A57"/>
    <w:rsid w:val="00323600"/>
    <w:rsid w:val="00330686"/>
    <w:rsid w:val="003407F1"/>
    <w:rsid w:val="00344EA8"/>
    <w:rsid w:val="00360388"/>
    <w:rsid w:val="0036547F"/>
    <w:rsid w:val="00365E97"/>
    <w:rsid w:val="00373EEB"/>
    <w:rsid w:val="003976BE"/>
    <w:rsid w:val="003B1A59"/>
    <w:rsid w:val="003B3C95"/>
    <w:rsid w:val="003C25F0"/>
    <w:rsid w:val="003D1CA0"/>
    <w:rsid w:val="003E0B28"/>
    <w:rsid w:val="003F75BE"/>
    <w:rsid w:val="00407D00"/>
    <w:rsid w:val="00410602"/>
    <w:rsid w:val="00411717"/>
    <w:rsid w:val="00424EF7"/>
    <w:rsid w:val="00443484"/>
    <w:rsid w:val="00444D36"/>
    <w:rsid w:val="004951DC"/>
    <w:rsid w:val="004A17AC"/>
    <w:rsid w:val="004C3079"/>
    <w:rsid w:val="004D5865"/>
    <w:rsid w:val="004E523A"/>
    <w:rsid w:val="004F7053"/>
    <w:rsid w:val="00505A4E"/>
    <w:rsid w:val="00514BF4"/>
    <w:rsid w:val="00522D6A"/>
    <w:rsid w:val="005305D3"/>
    <w:rsid w:val="00535173"/>
    <w:rsid w:val="00535A1F"/>
    <w:rsid w:val="005538FB"/>
    <w:rsid w:val="0055697D"/>
    <w:rsid w:val="005769AA"/>
    <w:rsid w:val="005B3B49"/>
    <w:rsid w:val="005B5283"/>
    <w:rsid w:val="005C4439"/>
    <w:rsid w:val="005D4FB3"/>
    <w:rsid w:val="005F51E2"/>
    <w:rsid w:val="005F5A8A"/>
    <w:rsid w:val="00603794"/>
    <w:rsid w:val="0061411F"/>
    <w:rsid w:val="006150C3"/>
    <w:rsid w:val="006152B8"/>
    <w:rsid w:val="00635628"/>
    <w:rsid w:val="00643BB3"/>
    <w:rsid w:val="006532F7"/>
    <w:rsid w:val="00676334"/>
    <w:rsid w:val="006862BA"/>
    <w:rsid w:val="00686CEB"/>
    <w:rsid w:val="006C5128"/>
    <w:rsid w:val="006D494F"/>
    <w:rsid w:val="006F670B"/>
    <w:rsid w:val="0070375E"/>
    <w:rsid w:val="00713569"/>
    <w:rsid w:val="0071459A"/>
    <w:rsid w:val="00715B55"/>
    <w:rsid w:val="007165C7"/>
    <w:rsid w:val="00744D53"/>
    <w:rsid w:val="00753E2B"/>
    <w:rsid w:val="00755720"/>
    <w:rsid w:val="00775CF4"/>
    <w:rsid w:val="00783A37"/>
    <w:rsid w:val="007908C7"/>
    <w:rsid w:val="007942EB"/>
    <w:rsid w:val="007A23E9"/>
    <w:rsid w:val="007A7200"/>
    <w:rsid w:val="007C058D"/>
    <w:rsid w:val="007C3BBF"/>
    <w:rsid w:val="007C57CB"/>
    <w:rsid w:val="007D647C"/>
    <w:rsid w:val="007D6E58"/>
    <w:rsid w:val="007F3EB8"/>
    <w:rsid w:val="007F7048"/>
    <w:rsid w:val="00800697"/>
    <w:rsid w:val="0080192A"/>
    <w:rsid w:val="00815A28"/>
    <w:rsid w:val="00842C92"/>
    <w:rsid w:val="0084615F"/>
    <w:rsid w:val="00847E0C"/>
    <w:rsid w:val="00853FDE"/>
    <w:rsid w:val="00883D8F"/>
    <w:rsid w:val="00884438"/>
    <w:rsid w:val="00891EB9"/>
    <w:rsid w:val="00893AC2"/>
    <w:rsid w:val="00895A08"/>
    <w:rsid w:val="008B3B45"/>
    <w:rsid w:val="008C1EDC"/>
    <w:rsid w:val="008D101A"/>
    <w:rsid w:val="008D63EB"/>
    <w:rsid w:val="008E3C5A"/>
    <w:rsid w:val="009015E1"/>
    <w:rsid w:val="00915F52"/>
    <w:rsid w:val="00916CE4"/>
    <w:rsid w:val="0092487E"/>
    <w:rsid w:val="009330CA"/>
    <w:rsid w:val="009336E1"/>
    <w:rsid w:val="00933861"/>
    <w:rsid w:val="009363C8"/>
    <w:rsid w:val="009515D5"/>
    <w:rsid w:val="00954A1B"/>
    <w:rsid w:val="00963C0F"/>
    <w:rsid w:val="009938D5"/>
    <w:rsid w:val="009A276C"/>
    <w:rsid w:val="009B49BF"/>
    <w:rsid w:val="009B7219"/>
    <w:rsid w:val="009C19A8"/>
    <w:rsid w:val="009D584A"/>
    <w:rsid w:val="009E7C8A"/>
    <w:rsid w:val="009F02BD"/>
    <w:rsid w:val="009F32EA"/>
    <w:rsid w:val="00A03C2B"/>
    <w:rsid w:val="00A05602"/>
    <w:rsid w:val="00A124A0"/>
    <w:rsid w:val="00A14BD1"/>
    <w:rsid w:val="00A40612"/>
    <w:rsid w:val="00A419C7"/>
    <w:rsid w:val="00A458A5"/>
    <w:rsid w:val="00A667CA"/>
    <w:rsid w:val="00A66851"/>
    <w:rsid w:val="00A825A6"/>
    <w:rsid w:val="00A9344F"/>
    <w:rsid w:val="00A9471B"/>
    <w:rsid w:val="00AC6BE3"/>
    <w:rsid w:val="00AD5FDA"/>
    <w:rsid w:val="00AE4C91"/>
    <w:rsid w:val="00AE4E44"/>
    <w:rsid w:val="00AF6C13"/>
    <w:rsid w:val="00B0559D"/>
    <w:rsid w:val="00B113A9"/>
    <w:rsid w:val="00B11B36"/>
    <w:rsid w:val="00B127CB"/>
    <w:rsid w:val="00B205ED"/>
    <w:rsid w:val="00B260C8"/>
    <w:rsid w:val="00B3656F"/>
    <w:rsid w:val="00B43C97"/>
    <w:rsid w:val="00B46DF2"/>
    <w:rsid w:val="00B54D9A"/>
    <w:rsid w:val="00B56105"/>
    <w:rsid w:val="00B60486"/>
    <w:rsid w:val="00B668E2"/>
    <w:rsid w:val="00B70C7D"/>
    <w:rsid w:val="00B93987"/>
    <w:rsid w:val="00B9460C"/>
    <w:rsid w:val="00BA612C"/>
    <w:rsid w:val="00BC09B2"/>
    <w:rsid w:val="00BC7B7F"/>
    <w:rsid w:val="00BD131A"/>
    <w:rsid w:val="00BE27B9"/>
    <w:rsid w:val="00BE742F"/>
    <w:rsid w:val="00BF6675"/>
    <w:rsid w:val="00C17C04"/>
    <w:rsid w:val="00C21046"/>
    <w:rsid w:val="00C2250A"/>
    <w:rsid w:val="00C22C73"/>
    <w:rsid w:val="00C4395D"/>
    <w:rsid w:val="00C50F46"/>
    <w:rsid w:val="00C61C60"/>
    <w:rsid w:val="00C65333"/>
    <w:rsid w:val="00C67EA1"/>
    <w:rsid w:val="00C80A96"/>
    <w:rsid w:val="00C814CE"/>
    <w:rsid w:val="00C85A15"/>
    <w:rsid w:val="00C85A92"/>
    <w:rsid w:val="00C922E6"/>
    <w:rsid w:val="00CB23F9"/>
    <w:rsid w:val="00CB4AE9"/>
    <w:rsid w:val="00CD15D9"/>
    <w:rsid w:val="00CD2AAC"/>
    <w:rsid w:val="00CE06A3"/>
    <w:rsid w:val="00CF3989"/>
    <w:rsid w:val="00D03B12"/>
    <w:rsid w:val="00D114B3"/>
    <w:rsid w:val="00D1751E"/>
    <w:rsid w:val="00D1780C"/>
    <w:rsid w:val="00D26D6D"/>
    <w:rsid w:val="00D3375E"/>
    <w:rsid w:val="00D35920"/>
    <w:rsid w:val="00D3635E"/>
    <w:rsid w:val="00D46411"/>
    <w:rsid w:val="00D576BE"/>
    <w:rsid w:val="00D752E2"/>
    <w:rsid w:val="00D7722B"/>
    <w:rsid w:val="00D92A57"/>
    <w:rsid w:val="00DB3394"/>
    <w:rsid w:val="00DC2303"/>
    <w:rsid w:val="00DC28C9"/>
    <w:rsid w:val="00DD0567"/>
    <w:rsid w:val="00DD642E"/>
    <w:rsid w:val="00DE2A5E"/>
    <w:rsid w:val="00DF0975"/>
    <w:rsid w:val="00DF2BB6"/>
    <w:rsid w:val="00DF375B"/>
    <w:rsid w:val="00E042FB"/>
    <w:rsid w:val="00E11DA6"/>
    <w:rsid w:val="00E12FA3"/>
    <w:rsid w:val="00E144C6"/>
    <w:rsid w:val="00E16D32"/>
    <w:rsid w:val="00E25560"/>
    <w:rsid w:val="00E3448F"/>
    <w:rsid w:val="00E41D68"/>
    <w:rsid w:val="00E4554C"/>
    <w:rsid w:val="00E60034"/>
    <w:rsid w:val="00E618FA"/>
    <w:rsid w:val="00E71AD3"/>
    <w:rsid w:val="00E80BB8"/>
    <w:rsid w:val="00EB51F4"/>
    <w:rsid w:val="00EF5C9C"/>
    <w:rsid w:val="00F112C4"/>
    <w:rsid w:val="00F134CD"/>
    <w:rsid w:val="00F13AEF"/>
    <w:rsid w:val="00F23CB2"/>
    <w:rsid w:val="00F30880"/>
    <w:rsid w:val="00F4649B"/>
    <w:rsid w:val="00F5154E"/>
    <w:rsid w:val="00F56674"/>
    <w:rsid w:val="00F626D6"/>
    <w:rsid w:val="00F84F6D"/>
    <w:rsid w:val="00F9660E"/>
    <w:rsid w:val="00FA27F2"/>
    <w:rsid w:val="00FA3382"/>
    <w:rsid w:val="00FC46F9"/>
    <w:rsid w:val="00FD1246"/>
    <w:rsid w:val="00FD314E"/>
    <w:rsid w:val="00FD4E2F"/>
    <w:rsid w:val="00FE447A"/>
    <w:rsid w:val="00FF05B5"/>
    <w:rsid w:val="00F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41AF1"/>
  <w15:docId w15:val="{1CFF1F6D-23F1-412F-85D1-A6F3B7D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5D3"/>
    <w:rPr>
      <w:sz w:val="24"/>
      <w:szCs w:val="24"/>
    </w:rPr>
  </w:style>
  <w:style w:type="paragraph" w:styleId="Heading1">
    <w:name w:val="heading 1"/>
    <w:basedOn w:val="Normal"/>
    <w:next w:val="Normal"/>
    <w:qFormat/>
    <w:rsid w:val="005305D3"/>
    <w:pPr>
      <w:keepNext/>
      <w:jc w:val="center"/>
      <w:outlineLvl w:val="0"/>
    </w:pPr>
    <w:rPr>
      <w:b/>
      <w:bCs/>
    </w:rPr>
  </w:style>
  <w:style w:type="paragraph" w:styleId="Heading3">
    <w:name w:val="heading 3"/>
    <w:basedOn w:val="Normal"/>
    <w:next w:val="Normal"/>
    <w:link w:val="Heading3Char"/>
    <w:unhideWhenUsed/>
    <w:qFormat/>
    <w:rsid w:val="00E3448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344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05D3"/>
    <w:pPr>
      <w:spacing w:before="100" w:beforeAutospacing="1" w:after="100" w:afterAutospacing="1"/>
    </w:pPr>
  </w:style>
  <w:style w:type="character" w:styleId="Hyperlink">
    <w:name w:val="Hyperlink"/>
    <w:basedOn w:val="DefaultParagraphFont"/>
    <w:rsid w:val="005305D3"/>
    <w:rPr>
      <w:color w:val="FF0000"/>
      <w:u w:val="single"/>
    </w:rPr>
  </w:style>
  <w:style w:type="paragraph" w:styleId="BodyTextIndent">
    <w:name w:val="Body Text Indent"/>
    <w:basedOn w:val="Normal"/>
    <w:rsid w:val="005305D3"/>
    <w:pPr>
      <w:spacing w:before="100" w:beforeAutospacing="1" w:after="100" w:afterAutospacing="1"/>
      <w:ind w:left="60"/>
    </w:pPr>
  </w:style>
  <w:style w:type="paragraph" w:styleId="BodyTextIndent2">
    <w:name w:val="Body Text Indent 2"/>
    <w:basedOn w:val="Normal"/>
    <w:rsid w:val="005305D3"/>
    <w:pPr>
      <w:spacing w:before="100" w:beforeAutospacing="1" w:after="100" w:afterAutospacing="1"/>
      <w:ind w:left="360"/>
    </w:pPr>
    <w:rPr>
      <w:szCs w:val="15"/>
    </w:rPr>
  </w:style>
  <w:style w:type="paragraph" w:styleId="BalloonText">
    <w:name w:val="Balloon Text"/>
    <w:basedOn w:val="Normal"/>
    <w:semiHidden/>
    <w:rsid w:val="000B2CCA"/>
    <w:rPr>
      <w:rFonts w:ascii="Tahoma" w:hAnsi="Tahoma" w:cs="Tahoma"/>
      <w:sz w:val="16"/>
      <w:szCs w:val="16"/>
    </w:rPr>
  </w:style>
  <w:style w:type="paragraph" w:styleId="Footer">
    <w:name w:val="footer"/>
    <w:basedOn w:val="Normal"/>
    <w:link w:val="FooterChar"/>
    <w:uiPriority w:val="99"/>
    <w:rsid w:val="006F670B"/>
    <w:pPr>
      <w:tabs>
        <w:tab w:val="center" w:pos="4320"/>
        <w:tab w:val="right" w:pos="8640"/>
      </w:tabs>
    </w:pPr>
  </w:style>
  <w:style w:type="character" w:styleId="PageNumber">
    <w:name w:val="page number"/>
    <w:basedOn w:val="DefaultParagraphFont"/>
    <w:rsid w:val="006F670B"/>
  </w:style>
  <w:style w:type="paragraph" w:styleId="BodyText2">
    <w:name w:val="Body Text 2"/>
    <w:basedOn w:val="Normal"/>
    <w:link w:val="BodyText2Char"/>
    <w:rsid w:val="00CF3989"/>
    <w:pPr>
      <w:spacing w:after="120" w:line="480" w:lineRule="auto"/>
    </w:pPr>
  </w:style>
  <w:style w:type="character" w:customStyle="1" w:styleId="BodyText2Char">
    <w:name w:val="Body Text 2 Char"/>
    <w:basedOn w:val="DefaultParagraphFont"/>
    <w:link w:val="BodyText2"/>
    <w:rsid w:val="00CF3989"/>
    <w:rPr>
      <w:sz w:val="24"/>
      <w:szCs w:val="24"/>
    </w:rPr>
  </w:style>
  <w:style w:type="character" w:customStyle="1" w:styleId="pseditboxdisponly1">
    <w:name w:val="pseditbox_disponly1"/>
    <w:basedOn w:val="DefaultParagraphFont"/>
    <w:rsid w:val="005C4439"/>
    <w:rPr>
      <w:rFonts w:ascii="Arial" w:hAnsi="Arial" w:cs="Arial" w:hint="default"/>
      <w:b w:val="0"/>
      <w:bCs w:val="0"/>
      <w:i w:val="0"/>
      <w:iCs w:val="0"/>
      <w:color w:val="000000"/>
      <w:sz w:val="18"/>
      <w:szCs w:val="18"/>
      <w:bdr w:val="none" w:sz="0" w:space="0" w:color="auto" w:frame="1"/>
    </w:rPr>
  </w:style>
  <w:style w:type="character" w:customStyle="1" w:styleId="link-external">
    <w:name w:val="link-external"/>
    <w:basedOn w:val="DefaultParagraphFont"/>
    <w:rsid w:val="00125C7F"/>
    <w:rPr>
      <w:shd w:val="clear" w:color="auto" w:fill="auto"/>
    </w:rPr>
  </w:style>
  <w:style w:type="character" w:customStyle="1" w:styleId="link-mailto">
    <w:name w:val="link-mailto"/>
    <w:basedOn w:val="DefaultParagraphFont"/>
    <w:rsid w:val="00125C7F"/>
  </w:style>
  <w:style w:type="paragraph" w:customStyle="1" w:styleId="Default">
    <w:name w:val="Default"/>
    <w:uiPriority w:val="99"/>
    <w:rsid w:val="001B62E4"/>
    <w:pPr>
      <w:widowControl w:val="0"/>
      <w:autoSpaceDE w:val="0"/>
      <w:autoSpaceDN w:val="0"/>
      <w:adjustRightInd w:val="0"/>
    </w:pPr>
    <w:rPr>
      <w:rFonts w:ascii="HelveticaNeueLT Std" w:hAnsi="HelveticaNeueLT Std" w:cs="HelveticaNeueLT Std"/>
      <w:color w:val="000000"/>
      <w:sz w:val="24"/>
      <w:szCs w:val="24"/>
    </w:rPr>
  </w:style>
  <w:style w:type="paragraph" w:styleId="Header">
    <w:name w:val="header"/>
    <w:basedOn w:val="Normal"/>
    <w:link w:val="HeaderChar"/>
    <w:rsid w:val="001B62E4"/>
    <w:pPr>
      <w:tabs>
        <w:tab w:val="center" w:pos="4680"/>
        <w:tab w:val="right" w:pos="9360"/>
      </w:tabs>
    </w:pPr>
  </w:style>
  <w:style w:type="character" w:customStyle="1" w:styleId="HeaderChar">
    <w:name w:val="Header Char"/>
    <w:basedOn w:val="DefaultParagraphFont"/>
    <w:link w:val="Header"/>
    <w:rsid w:val="001B62E4"/>
    <w:rPr>
      <w:sz w:val="24"/>
      <w:szCs w:val="24"/>
    </w:rPr>
  </w:style>
  <w:style w:type="character" w:customStyle="1" w:styleId="Heading3Char">
    <w:name w:val="Heading 3 Char"/>
    <w:basedOn w:val="DefaultParagraphFont"/>
    <w:link w:val="Heading3"/>
    <w:rsid w:val="00E3448F"/>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3448F"/>
    <w:rPr>
      <w:rFonts w:ascii="Calibri" w:hAnsi="Calibri"/>
      <w:b/>
      <w:bCs/>
      <w:sz w:val="28"/>
      <w:szCs w:val="28"/>
    </w:rPr>
  </w:style>
  <w:style w:type="paragraph" w:styleId="ListParagraph">
    <w:name w:val="List Paragraph"/>
    <w:basedOn w:val="Normal"/>
    <w:uiPriority w:val="99"/>
    <w:qFormat/>
    <w:rsid w:val="00E3448F"/>
    <w:pPr>
      <w:spacing w:after="200" w:line="276" w:lineRule="auto"/>
      <w:ind w:left="720"/>
    </w:pPr>
    <w:rPr>
      <w:rFonts w:ascii="Calibri" w:hAnsi="Calibri"/>
      <w:sz w:val="22"/>
      <w:szCs w:val="22"/>
    </w:rPr>
  </w:style>
  <w:style w:type="character" w:customStyle="1" w:styleId="FooterChar">
    <w:name w:val="Footer Char"/>
    <w:basedOn w:val="DefaultParagraphFont"/>
    <w:link w:val="Footer"/>
    <w:uiPriority w:val="99"/>
    <w:rsid w:val="0070375E"/>
    <w:rPr>
      <w:sz w:val="24"/>
      <w:szCs w:val="24"/>
    </w:rPr>
  </w:style>
  <w:style w:type="character" w:styleId="CommentReference">
    <w:name w:val="annotation reference"/>
    <w:basedOn w:val="DefaultParagraphFont"/>
    <w:semiHidden/>
    <w:unhideWhenUsed/>
    <w:rsid w:val="00B3656F"/>
    <w:rPr>
      <w:sz w:val="16"/>
      <w:szCs w:val="16"/>
    </w:rPr>
  </w:style>
  <w:style w:type="paragraph" w:styleId="CommentText">
    <w:name w:val="annotation text"/>
    <w:basedOn w:val="Normal"/>
    <w:link w:val="CommentTextChar"/>
    <w:semiHidden/>
    <w:unhideWhenUsed/>
    <w:rsid w:val="00B3656F"/>
    <w:rPr>
      <w:sz w:val="20"/>
      <w:szCs w:val="20"/>
    </w:rPr>
  </w:style>
  <w:style w:type="character" w:customStyle="1" w:styleId="CommentTextChar">
    <w:name w:val="Comment Text Char"/>
    <w:basedOn w:val="DefaultParagraphFont"/>
    <w:link w:val="CommentText"/>
    <w:semiHidden/>
    <w:rsid w:val="00B3656F"/>
  </w:style>
  <w:style w:type="paragraph" w:styleId="CommentSubject">
    <w:name w:val="annotation subject"/>
    <w:basedOn w:val="CommentText"/>
    <w:next w:val="CommentText"/>
    <w:link w:val="CommentSubjectChar"/>
    <w:semiHidden/>
    <w:unhideWhenUsed/>
    <w:rsid w:val="00B3656F"/>
    <w:rPr>
      <w:b/>
      <w:bCs/>
    </w:rPr>
  </w:style>
  <w:style w:type="character" w:customStyle="1" w:styleId="CommentSubjectChar">
    <w:name w:val="Comment Subject Char"/>
    <w:basedOn w:val="CommentTextChar"/>
    <w:link w:val="CommentSubject"/>
    <w:semiHidden/>
    <w:rsid w:val="00B36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1932">
      <w:bodyDiv w:val="1"/>
      <w:marLeft w:val="0"/>
      <w:marRight w:val="0"/>
      <w:marTop w:val="0"/>
      <w:marBottom w:val="0"/>
      <w:divBdr>
        <w:top w:val="none" w:sz="0" w:space="0" w:color="auto"/>
        <w:left w:val="none" w:sz="0" w:space="0" w:color="auto"/>
        <w:bottom w:val="none" w:sz="0" w:space="0" w:color="auto"/>
        <w:right w:val="none" w:sz="0" w:space="0" w:color="auto"/>
      </w:divBdr>
      <w:divsChild>
        <w:div w:id="290942573">
          <w:marLeft w:val="0"/>
          <w:marRight w:val="0"/>
          <w:marTop w:val="0"/>
          <w:marBottom w:val="0"/>
          <w:divBdr>
            <w:top w:val="none" w:sz="0" w:space="0" w:color="auto"/>
            <w:left w:val="none" w:sz="0" w:space="0" w:color="auto"/>
            <w:bottom w:val="none" w:sz="0" w:space="0" w:color="auto"/>
            <w:right w:val="none" w:sz="0" w:space="0" w:color="auto"/>
          </w:divBdr>
          <w:divsChild>
            <w:div w:id="70782761">
              <w:marLeft w:val="0"/>
              <w:marRight w:val="0"/>
              <w:marTop w:val="0"/>
              <w:marBottom w:val="0"/>
              <w:divBdr>
                <w:top w:val="none" w:sz="0" w:space="0" w:color="auto"/>
                <w:left w:val="none" w:sz="0" w:space="0" w:color="auto"/>
                <w:bottom w:val="none" w:sz="0" w:space="0" w:color="auto"/>
                <w:right w:val="none" w:sz="0" w:space="0" w:color="auto"/>
              </w:divBdr>
              <w:divsChild>
                <w:div w:id="1674606607">
                  <w:marLeft w:val="0"/>
                  <w:marRight w:val="0"/>
                  <w:marTop w:val="0"/>
                  <w:marBottom w:val="0"/>
                  <w:divBdr>
                    <w:top w:val="none" w:sz="0" w:space="0" w:color="auto"/>
                    <w:left w:val="none" w:sz="0" w:space="0" w:color="auto"/>
                    <w:bottom w:val="none" w:sz="0" w:space="0" w:color="auto"/>
                    <w:right w:val="none" w:sz="0" w:space="0" w:color="auto"/>
                  </w:divBdr>
                  <w:divsChild>
                    <w:div w:id="1355182307">
                      <w:marLeft w:val="0"/>
                      <w:marRight w:val="0"/>
                      <w:marTop w:val="0"/>
                      <w:marBottom w:val="0"/>
                      <w:divBdr>
                        <w:top w:val="none" w:sz="0" w:space="0" w:color="auto"/>
                        <w:left w:val="none" w:sz="0" w:space="0" w:color="auto"/>
                        <w:bottom w:val="none" w:sz="0" w:space="0" w:color="auto"/>
                        <w:right w:val="none" w:sz="0" w:space="0" w:color="auto"/>
                      </w:divBdr>
                      <w:divsChild>
                        <w:div w:id="19247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4402">
      <w:bodyDiv w:val="1"/>
      <w:marLeft w:val="0"/>
      <w:marRight w:val="0"/>
      <w:marTop w:val="0"/>
      <w:marBottom w:val="0"/>
      <w:divBdr>
        <w:top w:val="none" w:sz="0" w:space="0" w:color="auto"/>
        <w:left w:val="none" w:sz="0" w:space="0" w:color="auto"/>
        <w:bottom w:val="none" w:sz="0" w:space="0" w:color="auto"/>
        <w:right w:val="none" w:sz="0" w:space="0" w:color="auto"/>
      </w:divBdr>
      <w:divsChild>
        <w:div w:id="1516460362">
          <w:marLeft w:val="0"/>
          <w:marRight w:val="0"/>
          <w:marTop w:val="0"/>
          <w:marBottom w:val="0"/>
          <w:divBdr>
            <w:top w:val="none" w:sz="0" w:space="0" w:color="auto"/>
            <w:left w:val="none" w:sz="0" w:space="0" w:color="auto"/>
            <w:bottom w:val="none" w:sz="0" w:space="0" w:color="auto"/>
            <w:right w:val="none" w:sz="0" w:space="0" w:color="auto"/>
          </w:divBdr>
          <w:divsChild>
            <w:div w:id="983239690">
              <w:marLeft w:val="0"/>
              <w:marRight w:val="0"/>
              <w:marTop w:val="0"/>
              <w:marBottom w:val="0"/>
              <w:divBdr>
                <w:top w:val="none" w:sz="0" w:space="0" w:color="auto"/>
                <w:left w:val="none" w:sz="0" w:space="0" w:color="auto"/>
                <w:bottom w:val="none" w:sz="0" w:space="0" w:color="auto"/>
                <w:right w:val="none" w:sz="0" w:space="0" w:color="auto"/>
              </w:divBdr>
              <w:divsChild>
                <w:div w:id="597904024">
                  <w:marLeft w:val="0"/>
                  <w:marRight w:val="0"/>
                  <w:marTop w:val="0"/>
                  <w:marBottom w:val="0"/>
                  <w:divBdr>
                    <w:top w:val="none" w:sz="0" w:space="0" w:color="auto"/>
                    <w:left w:val="none" w:sz="0" w:space="0" w:color="auto"/>
                    <w:bottom w:val="none" w:sz="0" w:space="0" w:color="auto"/>
                    <w:right w:val="none" w:sz="0" w:space="0" w:color="auto"/>
                  </w:divBdr>
                  <w:divsChild>
                    <w:div w:id="817496465">
                      <w:marLeft w:val="0"/>
                      <w:marRight w:val="0"/>
                      <w:marTop w:val="0"/>
                      <w:marBottom w:val="0"/>
                      <w:divBdr>
                        <w:top w:val="none" w:sz="0" w:space="0" w:color="auto"/>
                        <w:left w:val="none" w:sz="0" w:space="0" w:color="auto"/>
                        <w:bottom w:val="none" w:sz="0" w:space="0" w:color="auto"/>
                        <w:right w:val="none" w:sz="0" w:space="0" w:color="auto"/>
                      </w:divBdr>
                      <w:divsChild>
                        <w:div w:id="11081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8387">
      <w:bodyDiv w:val="1"/>
      <w:marLeft w:val="0"/>
      <w:marRight w:val="0"/>
      <w:marTop w:val="0"/>
      <w:marBottom w:val="0"/>
      <w:divBdr>
        <w:top w:val="none" w:sz="0" w:space="0" w:color="auto"/>
        <w:left w:val="none" w:sz="0" w:space="0" w:color="auto"/>
        <w:bottom w:val="none" w:sz="0" w:space="0" w:color="auto"/>
        <w:right w:val="none" w:sz="0" w:space="0" w:color="auto"/>
      </w:divBdr>
      <w:divsChild>
        <w:div w:id="1031800657">
          <w:marLeft w:val="0"/>
          <w:marRight w:val="0"/>
          <w:marTop w:val="0"/>
          <w:marBottom w:val="0"/>
          <w:divBdr>
            <w:top w:val="none" w:sz="0" w:space="0" w:color="auto"/>
            <w:left w:val="none" w:sz="0" w:space="0" w:color="auto"/>
            <w:bottom w:val="none" w:sz="0" w:space="0" w:color="auto"/>
            <w:right w:val="none" w:sz="0" w:space="0" w:color="auto"/>
          </w:divBdr>
          <w:divsChild>
            <w:div w:id="1346395581">
              <w:marLeft w:val="0"/>
              <w:marRight w:val="0"/>
              <w:marTop w:val="0"/>
              <w:marBottom w:val="0"/>
              <w:divBdr>
                <w:top w:val="none" w:sz="0" w:space="0" w:color="auto"/>
                <w:left w:val="none" w:sz="0" w:space="0" w:color="auto"/>
                <w:bottom w:val="none" w:sz="0" w:space="0" w:color="auto"/>
                <w:right w:val="none" w:sz="0" w:space="0" w:color="auto"/>
              </w:divBdr>
              <w:divsChild>
                <w:div w:id="1022433037">
                  <w:marLeft w:val="0"/>
                  <w:marRight w:val="0"/>
                  <w:marTop w:val="0"/>
                  <w:marBottom w:val="0"/>
                  <w:divBdr>
                    <w:top w:val="none" w:sz="0" w:space="0" w:color="auto"/>
                    <w:left w:val="none" w:sz="0" w:space="0" w:color="auto"/>
                    <w:bottom w:val="none" w:sz="0" w:space="0" w:color="auto"/>
                    <w:right w:val="none" w:sz="0" w:space="0" w:color="auto"/>
                  </w:divBdr>
                  <w:divsChild>
                    <w:div w:id="797141148">
                      <w:marLeft w:val="0"/>
                      <w:marRight w:val="0"/>
                      <w:marTop w:val="0"/>
                      <w:marBottom w:val="0"/>
                      <w:divBdr>
                        <w:top w:val="none" w:sz="0" w:space="0" w:color="auto"/>
                        <w:left w:val="none" w:sz="0" w:space="0" w:color="auto"/>
                        <w:bottom w:val="none" w:sz="0" w:space="0" w:color="auto"/>
                        <w:right w:val="none" w:sz="0" w:space="0" w:color="auto"/>
                      </w:divBdr>
                      <w:divsChild>
                        <w:div w:id="20115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237424">
      <w:bodyDiv w:val="1"/>
      <w:marLeft w:val="0"/>
      <w:marRight w:val="0"/>
      <w:marTop w:val="0"/>
      <w:marBottom w:val="0"/>
      <w:divBdr>
        <w:top w:val="none" w:sz="0" w:space="0" w:color="auto"/>
        <w:left w:val="none" w:sz="0" w:space="0" w:color="auto"/>
        <w:bottom w:val="none" w:sz="0" w:space="0" w:color="auto"/>
        <w:right w:val="none" w:sz="0" w:space="0" w:color="auto"/>
      </w:divBdr>
      <w:divsChild>
        <w:div w:id="1801150823">
          <w:marLeft w:val="0"/>
          <w:marRight w:val="0"/>
          <w:marTop w:val="0"/>
          <w:marBottom w:val="0"/>
          <w:divBdr>
            <w:top w:val="none" w:sz="0" w:space="0" w:color="auto"/>
            <w:left w:val="none" w:sz="0" w:space="0" w:color="auto"/>
            <w:bottom w:val="none" w:sz="0" w:space="0" w:color="auto"/>
            <w:right w:val="none" w:sz="0" w:space="0" w:color="auto"/>
          </w:divBdr>
          <w:divsChild>
            <w:div w:id="318923602">
              <w:marLeft w:val="0"/>
              <w:marRight w:val="0"/>
              <w:marTop w:val="0"/>
              <w:marBottom w:val="0"/>
              <w:divBdr>
                <w:top w:val="none" w:sz="0" w:space="0" w:color="auto"/>
                <w:left w:val="none" w:sz="0" w:space="0" w:color="auto"/>
                <w:bottom w:val="none" w:sz="0" w:space="0" w:color="auto"/>
                <w:right w:val="none" w:sz="0" w:space="0" w:color="auto"/>
              </w:divBdr>
              <w:divsChild>
                <w:div w:id="1249576557">
                  <w:marLeft w:val="0"/>
                  <w:marRight w:val="0"/>
                  <w:marTop w:val="0"/>
                  <w:marBottom w:val="0"/>
                  <w:divBdr>
                    <w:top w:val="none" w:sz="0" w:space="0" w:color="auto"/>
                    <w:left w:val="none" w:sz="0" w:space="0" w:color="auto"/>
                    <w:bottom w:val="none" w:sz="0" w:space="0" w:color="auto"/>
                    <w:right w:val="none" w:sz="0" w:space="0" w:color="auto"/>
                  </w:divBdr>
                  <w:divsChild>
                    <w:div w:id="2018461506">
                      <w:marLeft w:val="0"/>
                      <w:marRight w:val="0"/>
                      <w:marTop w:val="0"/>
                      <w:marBottom w:val="0"/>
                      <w:divBdr>
                        <w:top w:val="none" w:sz="0" w:space="0" w:color="auto"/>
                        <w:left w:val="none" w:sz="0" w:space="0" w:color="auto"/>
                        <w:bottom w:val="none" w:sz="0" w:space="0" w:color="auto"/>
                        <w:right w:val="none" w:sz="0" w:space="0" w:color="auto"/>
                      </w:divBdr>
                      <w:divsChild>
                        <w:div w:id="21022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79293">
      <w:bodyDiv w:val="1"/>
      <w:marLeft w:val="0"/>
      <w:marRight w:val="0"/>
      <w:marTop w:val="0"/>
      <w:marBottom w:val="0"/>
      <w:divBdr>
        <w:top w:val="none" w:sz="0" w:space="0" w:color="auto"/>
        <w:left w:val="none" w:sz="0" w:space="0" w:color="auto"/>
        <w:bottom w:val="none" w:sz="0" w:space="0" w:color="auto"/>
        <w:right w:val="none" w:sz="0" w:space="0" w:color="auto"/>
      </w:divBdr>
      <w:divsChild>
        <w:div w:id="716785284">
          <w:marLeft w:val="0"/>
          <w:marRight w:val="0"/>
          <w:marTop w:val="0"/>
          <w:marBottom w:val="0"/>
          <w:divBdr>
            <w:top w:val="none" w:sz="0" w:space="0" w:color="auto"/>
            <w:left w:val="none" w:sz="0" w:space="0" w:color="auto"/>
            <w:bottom w:val="none" w:sz="0" w:space="0" w:color="auto"/>
            <w:right w:val="none" w:sz="0" w:space="0" w:color="auto"/>
          </w:divBdr>
          <w:divsChild>
            <w:div w:id="1608390121">
              <w:marLeft w:val="0"/>
              <w:marRight w:val="0"/>
              <w:marTop w:val="0"/>
              <w:marBottom w:val="0"/>
              <w:divBdr>
                <w:top w:val="none" w:sz="0" w:space="0" w:color="auto"/>
                <w:left w:val="none" w:sz="0" w:space="0" w:color="auto"/>
                <w:bottom w:val="none" w:sz="0" w:space="0" w:color="auto"/>
                <w:right w:val="none" w:sz="0" w:space="0" w:color="auto"/>
              </w:divBdr>
              <w:divsChild>
                <w:div w:id="1833179323">
                  <w:marLeft w:val="0"/>
                  <w:marRight w:val="0"/>
                  <w:marTop w:val="0"/>
                  <w:marBottom w:val="0"/>
                  <w:divBdr>
                    <w:top w:val="none" w:sz="0" w:space="0" w:color="auto"/>
                    <w:left w:val="none" w:sz="0" w:space="0" w:color="auto"/>
                    <w:bottom w:val="none" w:sz="0" w:space="0" w:color="auto"/>
                    <w:right w:val="none" w:sz="0" w:space="0" w:color="auto"/>
                  </w:divBdr>
                  <w:divsChild>
                    <w:div w:id="1839541791">
                      <w:marLeft w:val="0"/>
                      <w:marRight w:val="0"/>
                      <w:marTop w:val="0"/>
                      <w:marBottom w:val="0"/>
                      <w:divBdr>
                        <w:top w:val="none" w:sz="0" w:space="0" w:color="auto"/>
                        <w:left w:val="none" w:sz="0" w:space="0" w:color="auto"/>
                        <w:bottom w:val="none" w:sz="0" w:space="0" w:color="auto"/>
                        <w:right w:val="none" w:sz="0" w:space="0" w:color="auto"/>
                      </w:divBdr>
                      <w:divsChild>
                        <w:div w:id="10042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11611">
      <w:bodyDiv w:val="1"/>
      <w:marLeft w:val="0"/>
      <w:marRight w:val="0"/>
      <w:marTop w:val="0"/>
      <w:marBottom w:val="0"/>
      <w:divBdr>
        <w:top w:val="none" w:sz="0" w:space="0" w:color="auto"/>
        <w:left w:val="none" w:sz="0" w:space="0" w:color="auto"/>
        <w:bottom w:val="none" w:sz="0" w:space="0" w:color="auto"/>
        <w:right w:val="none" w:sz="0" w:space="0" w:color="auto"/>
      </w:divBdr>
    </w:div>
    <w:div w:id="1661419502">
      <w:bodyDiv w:val="1"/>
      <w:marLeft w:val="0"/>
      <w:marRight w:val="0"/>
      <w:marTop w:val="0"/>
      <w:marBottom w:val="0"/>
      <w:divBdr>
        <w:top w:val="none" w:sz="0" w:space="0" w:color="auto"/>
        <w:left w:val="none" w:sz="0" w:space="0" w:color="auto"/>
        <w:bottom w:val="none" w:sz="0" w:space="0" w:color="auto"/>
        <w:right w:val="none" w:sz="0" w:space="0" w:color="auto"/>
      </w:divBdr>
      <w:divsChild>
        <w:div w:id="342785976">
          <w:marLeft w:val="0"/>
          <w:marRight w:val="0"/>
          <w:marTop w:val="0"/>
          <w:marBottom w:val="0"/>
          <w:divBdr>
            <w:top w:val="none" w:sz="0" w:space="0" w:color="auto"/>
            <w:left w:val="none" w:sz="0" w:space="0" w:color="auto"/>
            <w:bottom w:val="none" w:sz="0" w:space="0" w:color="auto"/>
            <w:right w:val="none" w:sz="0" w:space="0" w:color="auto"/>
          </w:divBdr>
          <w:divsChild>
            <w:div w:id="1245143965">
              <w:marLeft w:val="0"/>
              <w:marRight w:val="0"/>
              <w:marTop w:val="0"/>
              <w:marBottom w:val="0"/>
              <w:divBdr>
                <w:top w:val="none" w:sz="0" w:space="0" w:color="auto"/>
                <w:left w:val="none" w:sz="0" w:space="0" w:color="auto"/>
                <w:bottom w:val="none" w:sz="0" w:space="0" w:color="auto"/>
                <w:right w:val="none" w:sz="0" w:space="0" w:color="auto"/>
              </w:divBdr>
              <w:divsChild>
                <w:div w:id="1572957397">
                  <w:marLeft w:val="0"/>
                  <w:marRight w:val="0"/>
                  <w:marTop w:val="0"/>
                  <w:marBottom w:val="0"/>
                  <w:divBdr>
                    <w:top w:val="none" w:sz="0" w:space="0" w:color="auto"/>
                    <w:left w:val="none" w:sz="0" w:space="0" w:color="auto"/>
                    <w:bottom w:val="none" w:sz="0" w:space="0" w:color="auto"/>
                    <w:right w:val="none" w:sz="0" w:space="0" w:color="auto"/>
                  </w:divBdr>
                  <w:divsChild>
                    <w:div w:id="1451821693">
                      <w:marLeft w:val="0"/>
                      <w:marRight w:val="0"/>
                      <w:marTop w:val="0"/>
                      <w:marBottom w:val="0"/>
                      <w:divBdr>
                        <w:top w:val="none" w:sz="0" w:space="0" w:color="auto"/>
                        <w:left w:val="none" w:sz="0" w:space="0" w:color="auto"/>
                        <w:bottom w:val="none" w:sz="0" w:space="0" w:color="auto"/>
                        <w:right w:val="none" w:sz="0" w:space="0" w:color="auto"/>
                      </w:divBdr>
                      <w:divsChild>
                        <w:div w:id="10506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1644">
      <w:bodyDiv w:val="1"/>
      <w:marLeft w:val="0"/>
      <w:marRight w:val="0"/>
      <w:marTop w:val="0"/>
      <w:marBottom w:val="0"/>
      <w:divBdr>
        <w:top w:val="none" w:sz="0" w:space="0" w:color="auto"/>
        <w:left w:val="none" w:sz="0" w:space="0" w:color="auto"/>
        <w:bottom w:val="none" w:sz="0" w:space="0" w:color="auto"/>
        <w:right w:val="none" w:sz="0" w:space="0" w:color="auto"/>
      </w:divBdr>
      <w:divsChild>
        <w:div w:id="1052534180">
          <w:marLeft w:val="0"/>
          <w:marRight w:val="0"/>
          <w:marTop w:val="0"/>
          <w:marBottom w:val="0"/>
          <w:divBdr>
            <w:top w:val="none" w:sz="0" w:space="0" w:color="auto"/>
            <w:left w:val="none" w:sz="0" w:space="0" w:color="auto"/>
            <w:bottom w:val="none" w:sz="0" w:space="0" w:color="auto"/>
            <w:right w:val="none" w:sz="0" w:space="0" w:color="auto"/>
          </w:divBdr>
          <w:divsChild>
            <w:div w:id="1000160258">
              <w:marLeft w:val="0"/>
              <w:marRight w:val="0"/>
              <w:marTop w:val="0"/>
              <w:marBottom w:val="0"/>
              <w:divBdr>
                <w:top w:val="none" w:sz="0" w:space="0" w:color="auto"/>
                <w:left w:val="none" w:sz="0" w:space="0" w:color="auto"/>
                <w:bottom w:val="none" w:sz="0" w:space="0" w:color="auto"/>
                <w:right w:val="none" w:sz="0" w:space="0" w:color="auto"/>
              </w:divBdr>
              <w:divsChild>
                <w:div w:id="1381973241">
                  <w:marLeft w:val="0"/>
                  <w:marRight w:val="0"/>
                  <w:marTop w:val="0"/>
                  <w:marBottom w:val="0"/>
                  <w:divBdr>
                    <w:top w:val="none" w:sz="0" w:space="0" w:color="auto"/>
                    <w:left w:val="none" w:sz="0" w:space="0" w:color="auto"/>
                    <w:bottom w:val="none" w:sz="0" w:space="0" w:color="auto"/>
                    <w:right w:val="none" w:sz="0" w:space="0" w:color="auto"/>
                  </w:divBdr>
                  <w:divsChild>
                    <w:div w:id="4070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December 10, 2003</vt:lpstr>
    </vt:vector>
  </TitlesOfParts>
  <Company>University of Louisville</Company>
  <LinksUpToDate>false</LinksUpToDate>
  <CharactersWithSpaces>4140</CharactersWithSpaces>
  <SharedDoc>false</SharedDoc>
  <HLinks>
    <vt:vector size="30" baseType="variant">
      <vt:variant>
        <vt:i4>4587623</vt:i4>
      </vt:variant>
      <vt:variant>
        <vt:i4>12</vt:i4>
      </vt:variant>
      <vt:variant>
        <vt:i4>0</vt:i4>
      </vt:variant>
      <vt:variant>
        <vt:i4>5</vt:i4>
      </vt:variant>
      <vt:variant>
        <vt:lpwstr>mailto:irsurvey@louisville.edu</vt:lpwstr>
      </vt:variant>
      <vt:variant>
        <vt:lpwstr/>
      </vt:variant>
      <vt:variant>
        <vt:i4>6094929</vt:i4>
      </vt:variant>
      <vt:variant>
        <vt:i4>9</vt:i4>
      </vt:variant>
      <vt:variant>
        <vt:i4>0</vt:i4>
      </vt:variant>
      <vt:variant>
        <vt:i4>5</vt:i4>
      </vt:variant>
      <vt:variant>
        <vt:lpwstr>http://qmsweb.louisville.edu/blue/FilloutPublicListing.aspx?pid=ae81db5f-cc21-466b-84ef-0b6017533c13</vt:lpwstr>
      </vt:variant>
      <vt:variant>
        <vt:lpwstr/>
      </vt:variant>
      <vt:variant>
        <vt:i4>5046274</vt:i4>
      </vt:variant>
      <vt:variant>
        <vt:i4>6</vt:i4>
      </vt:variant>
      <vt:variant>
        <vt:i4>0</vt:i4>
      </vt:variant>
      <vt:variant>
        <vt:i4>5</vt:i4>
      </vt:variant>
      <vt:variant>
        <vt:lpwstr>http://www.desky.org/</vt:lpwstr>
      </vt:variant>
      <vt:variant>
        <vt:lpwstr/>
      </vt:variant>
      <vt:variant>
        <vt:i4>3342418</vt:i4>
      </vt:variant>
      <vt:variant>
        <vt:i4>3</vt:i4>
      </vt:variant>
      <vt:variant>
        <vt:i4>0</vt:i4>
      </vt:variant>
      <vt:variant>
        <vt:i4>5</vt:i4>
      </vt:variant>
      <vt:variant>
        <vt:lpwstr>mailto:aeblan01@gwise.louisville.edu</vt:lpwstr>
      </vt:variant>
      <vt:variant>
        <vt:lpwstr/>
      </vt:variant>
      <vt:variant>
        <vt:i4>6750259</vt:i4>
      </vt:variant>
      <vt:variant>
        <vt:i4>0</vt:i4>
      </vt:variant>
      <vt:variant>
        <vt:i4>0</vt:i4>
      </vt:variant>
      <vt:variant>
        <vt:i4>5</vt:i4>
      </vt:variant>
      <vt:variant>
        <vt:lpwstr>http://www.dol.gov/dol/topic/health-plans/cobra.htm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10, 2003</dc:title>
  <dc:creator>madurb01</dc:creator>
  <cp:lastModifiedBy>Ernst,Donna W</cp:lastModifiedBy>
  <cp:revision>5</cp:revision>
  <cp:lastPrinted>2011-04-01T15:05:00Z</cp:lastPrinted>
  <dcterms:created xsi:type="dcterms:W3CDTF">2020-04-23T13:32:00Z</dcterms:created>
  <dcterms:modified xsi:type="dcterms:W3CDTF">2021-02-02T19:21:00Z</dcterms:modified>
</cp:coreProperties>
</file>