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1733" w14:textId="77777777" w:rsidR="001C1C0E" w:rsidRDefault="005512DA" w:rsidP="005512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MLA Style 8</w:t>
      </w:r>
      <w:r w:rsidRPr="005512D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Edition Handout from the University Writing Center</w:t>
      </w:r>
    </w:p>
    <w:p w14:paraId="2C53DA44" w14:textId="77777777" w:rsidR="005512DA" w:rsidRDefault="005512DA" w:rsidP="005512DA">
      <w:pPr>
        <w:rPr>
          <w:bCs/>
          <w:sz w:val="24"/>
          <w:szCs w:val="24"/>
        </w:rPr>
      </w:pPr>
    </w:p>
    <w:p w14:paraId="27E93B45" w14:textId="77777777" w:rsidR="001C1C0E" w:rsidRPr="005512DA" w:rsidRDefault="005512DA" w:rsidP="005512DA">
      <w:pPr>
        <w:rPr>
          <w:color w:val="auto"/>
          <w:kern w:val="0"/>
          <w:sz w:val="24"/>
          <w:szCs w:val="24"/>
        </w:rPr>
        <w:sectPr w:rsidR="001C1C0E" w:rsidRPr="005512DA"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bCs/>
          <w:sz w:val="24"/>
          <w:szCs w:val="24"/>
        </w:rPr>
        <w:t>Page one</w:t>
      </w:r>
    </w:p>
    <w:p w14:paraId="3993945E" w14:textId="77777777" w:rsidR="005512DA" w:rsidRPr="005512DA" w:rsidRDefault="005512DA">
      <w:pPr>
        <w:pStyle w:val="Default"/>
        <w:widowControl/>
        <w:spacing w:line="240" w:lineRule="auto"/>
      </w:pPr>
    </w:p>
    <w:p w14:paraId="6DAFACDE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The Modern Language Association (MLA) publishes a citation style used primarily Humanities disciplines for documenting sources.</w:t>
      </w:r>
    </w:p>
    <w:p w14:paraId="0787AEDF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7B4C5BFA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Cs/>
          <w:sz w:val="24"/>
          <w:szCs w:val="24"/>
        </w:rPr>
      </w:pPr>
      <w:r w:rsidRPr="005512DA">
        <w:rPr>
          <w:rFonts w:eastAsia="Times New Roman"/>
          <w:bCs/>
          <w:sz w:val="24"/>
          <w:szCs w:val="24"/>
        </w:rPr>
        <w:t>Why do we cite?</w:t>
      </w:r>
    </w:p>
    <w:p w14:paraId="3B718426" w14:textId="77777777" w:rsidR="005512DA" w:rsidRPr="005512DA" w:rsidRDefault="005512DA" w:rsidP="005512DA">
      <w:pPr>
        <w:numPr>
          <w:ilvl w:val="0"/>
          <w:numId w:val="1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To give credit to other</w:t>
      </w:r>
      <w:r>
        <w:rPr>
          <w:rFonts w:eastAsia="Times New Roman"/>
          <w:sz w:val="24"/>
          <w:szCs w:val="24"/>
        </w:rPr>
        <w:t xml:space="preserve">s for their ideas, words, and </w:t>
      </w:r>
      <w:r w:rsidRPr="005512DA">
        <w:rPr>
          <w:rFonts w:eastAsia="Times New Roman"/>
          <w:sz w:val="24"/>
          <w:szCs w:val="24"/>
        </w:rPr>
        <w:t>images</w:t>
      </w:r>
    </w:p>
    <w:p w14:paraId="0CE7893D" w14:textId="77777777" w:rsidR="005512DA" w:rsidRPr="005512DA" w:rsidRDefault="005512DA" w:rsidP="005512DA">
      <w:pPr>
        <w:numPr>
          <w:ilvl w:val="0"/>
          <w:numId w:val="1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To lend credibility to our arguments </w:t>
      </w:r>
    </w:p>
    <w:p w14:paraId="29889E10" w14:textId="77777777" w:rsidR="005512DA" w:rsidRPr="005512DA" w:rsidRDefault="005512DA" w:rsidP="005512DA">
      <w:pPr>
        <w:numPr>
          <w:ilvl w:val="0"/>
          <w:numId w:val="1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To connect our ideas to other writers’ ideas in our field</w:t>
      </w:r>
    </w:p>
    <w:p w14:paraId="7924886D" w14:textId="77777777" w:rsidR="005512DA" w:rsidRPr="005512DA" w:rsidRDefault="005512DA" w:rsidP="005512DA">
      <w:pPr>
        <w:numPr>
          <w:ilvl w:val="0"/>
          <w:numId w:val="1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To provide readers with sources that they can use for their own projects</w:t>
      </w:r>
    </w:p>
    <w:p w14:paraId="0992BBC8" w14:textId="77777777" w:rsidR="005512DA" w:rsidRPr="005512DA" w:rsidRDefault="005512DA" w:rsidP="005512DA">
      <w:pPr>
        <w:overflowPunct/>
        <w:autoSpaceDE/>
        <w:autoSpaceDN/>
        <w:adjustRightInd/>
        <w:ind w:firstLine="60"/>
        <w:rPr>
          <w:rFonts w:eastAsia="Times New Roman"/>
          <w:sz w:val="24"/>
          <w:szCs w:val="24"/>
        </w:rPr>
      </w:pPr>
    </w:p>
    <w:p w14:paraId="5D3A96A3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Cs/>
          <w:sz w:val="24"/>
          <w:szCs w:val="24"/>
        </w:rPr>
      </w:pPr>
      <w:r w:rsidRPr="005512DA">
        <w:rPr>
          <w:rFonts w:eastAsia="Times New Roman"/>
          <w:bCs/>
          <w:sz w:val="24"/>
          <w:szCs w:val="24"/>
        </w:rPr>
        <w:t>When do we cite?</w:t>
      </w:r>
    </w:p>
    <w:p w14:paraId="2BB1C0C9" w14:textId="77777777" w:rsidR="005512DA" w:rsidRPr="005512DA" w:rsidRDefault="005512DA" w:rsidP="005512DA">
      <w:pPr>
        <w:numPr>
          <w:ilvl w:val="0"/>
          <w:numId w:val="8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When we quote other writers’ words</w:t>
      </w:r>
    </w:p>
    <w:p w14:paraId="5D3DA321" w14:textId="77777777" w:rsidR="005512DA" w:rsidRPr="005512DA" w:rsidRDefault="005512DA" w:rsidP="005512DA">
      <w:pPr>
        <w:numPr>
          <w:ilvl w:val="0"/>
          <w:numId w:val="8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When we paraphrase </w:t>
      </w:r>
      <w:r>
        <w:rPr>
          <w:rFonts w:eastAsia="Times New Roman"/>
          <w:sz w:val="24"/>
          <w:szCs w:val="24"/>
        </w:rPr>
        <w:t xml:space="preserve">(i.e., using our own words to </w:t>
      </w:r>
      <w:r w:rsidRPr="005512DA">
        <w:rPr>
          <w:rFonts w:eastAsia="Times New Roman"/>
          <w:sz w:val="24"/>
          <w:szCs w:val="24"/>
        </w:rPr>
        <w:t>explain someone else’s ideas)</w:t>
      </w:r>
    </w:p>
    <w:p w14:paraId="20A8071A" w14:textId="77777777" w:rsidR="005512DA" w:rsidRPr="005512DA" w:rsidRDefault="005512DA" w:rsidP="005512DA">
      <w:pPr>
        <w:numPr>
          <w:ilvl w:val="0"/>
          <w:numId w:val="8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When we use another wr</w:t>
      </w:r>
      <w:r>
        <w:rPr>
          <w:rFonts w:eastAsia="Times New Roman"/>
          <w:sz w:val="24"/>
          <w:szCs w:val="24"/>
        </w:rPr>
        <w:t xml:space="preserve">iters’ tables, graphs, or </w:t>
      </w:r>
      <w:r w:rsidRPr="005512DA">
        <w:rPr>
          <w:rFonts w:eastAsia="Times New Roman"/>
          <w:sz w:val="24"/>
          <w:szCs w:val="24"/>
        </w:rPr>
        <w:t>images</w:t>
      </w:r>
    </w:p>
    <w:p w14:paraId="69252950" w14:textId="77777777" w:rsidR="005512DA" w:rsidRPr="005512DA" w:rsidRDefault="005512DA" w:rsidP="005512DA">
      <w:pPr>
        <w:overflowPunct/>
        <w:autoSpaceDE/>
        <w:autoSpaceDN/>
        <w:adjustRightInd/>
        <w:ind w:left="60"/>
        <w:rPr>
          <w:rFonts w:eastAsia="Times New Roman"/>
          <w:sz w:val="24"/>
          <w:szCs w:val="24"/>
        </w:rPr>
      </w:pPr>
    </w:p>
    <w:p w14:paraId="51AEDD18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Cs/>
          <w:sz w:val="24"/>
          <w:szCs w:val="24"/>
        </w:rPr>
      </w:pPr>
      <w:r w:rsidRPr="005512DA">
        <w:rPr>
          <w:rFonts w:eastAsia="Times New Roman"/>
          <w:bCs/>
          <w:sz w:val="24"/>
          <w:szCs w:val="24"/>
        </w:rPr>
        <w:t>What do I do if the information I need is not contained in this packet?</w:t>
      </w:r>
    </w:p>
    <w:p w14:paraId="3C64C54D" w14:textId="77777777" w:rsidR="005512DA" w:rsidRPr="005512DA" w:rsidRDefault="005512DA" w:rsidP="005512DA">
      <w:pPr>
        <w:numPr>
          <w:ilvl w:val="0"/>
          <w:numId w:val="13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Work with a Writing Center consultant</w:t>
      </w:r>
    </w:p>
    <w:p w14:paraId="00F1DDD0" w14:textId="77777777" w:rsidR="005512DA" w:rsidRPr="005512DA" w:rsidRDefault="005512DA" w:rsidP="005512DA">
      <w:pPr>
        <w:numPr>
          <w:ilvl w:val="0"/>
          <w:numId w:val="13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Check the </w:t>
      </w:r>
      <w:r w:rsidRPr="005512DA">
        <w:rPr>
          <w:rFonts w:eastAsia="Times New Roman"/>
          <w:i/>
          <w:iCs/>
          <w:sz w:val="24"/>
          <w:szCs w:val="24"/>
        </w:rPr>
        <w:t xml:space="preserve">MLA Handbook </w:t>
      </w:r>
      <w:r w:rsidRPr="005512DA">
        <w:rPr>
          <w:rFonts w:eastAsia="Times New Roman"/>
          <w:sz w:val="24"/>
          <w:szCs w:val="24"/>
        </w:rPr>
        <w:t xml:space="preserve">8th Edition </w:t>
      </w:r>
    </w:p>
    <w:p w14:paraId="59D728F0" w14:textId="77777777" w:rsidR="005512DA" w:rsidRPr="005512DA" w:rsidRDefault="005512DA" w:rsidP="005512DA">
      <w:pPr>
        <w:numPr>
          <w:ilvl w:val="0"/>
          <w:numId w:val="13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Visit the </w:t>
      </w:r>
      <w:r w:rsidRPr="005512DA">
        <w:rPr>
          <w:rFonts w:eastAsia="Times New Roman"/>
          <w:i/>
          <w:iCs/>
          <w:sz w:val="24"/>
          <w:szCs w:val="24"/>
        </w:rPr>
        <w:t xml:space="preserve">Purdue OWL </w:t>
      </w:r>
      <w:r w:rsidRPr="005512DA">
        <w:rPr>
          <w:rFonts w:eastAsia="Times New Roman"/>
          <w:sz w:val="24"/>
          <w:szCs w:val="24"/>
        </w:rPr>
        <w:t>website</w:t>
      </w:r>
    </w:p>
    <w:p w14:paraId="2E4A57C1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751560E0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 w:rsidRPr="005512DA">
        <w:rPr>
          <w:rFonts w:eastAsia="Times New Roman"/>
          <w:bCs/>
          <w:sz w:val="24"/>
          <w:szCs w:val="24"/>
        </w:rPr>
        <w:t>Where in the paper do I put my citations?</w:t>
      </w:r>
    </w:p>
    <w:p w14:paraId="50326271" w14:textId="77777777" w:rsidR="005512DA" w:rsidRPr="005512DA" w:rsidRDefault="005512DA" w:rsidP="005512DA">
      <w:pPr>
        <w:numPr>
          <w:ilvl w:val="0"/>
          <w:numId w:val="16"/>
        </w:num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You need to cite your sources both inside of your text and in a </w:t>
      </w:r>
      <w:r>
        <w:rPr>
          <w:rFonts w:eastAsia="Times New Roman"/>
          <w:sz w:val="24"/>
          <w:szCs w:val="24"/>
        </w:rPr>
        <w:t>Works Cited</w:t>
      </w:r>
      <w:r w:rsidRPr="005512DA">
        <w:rPr>
          <w:rFonts w:eastAsia="Times New Roman"/>
          <w:sz w:val="24"/>
          <w:szCs w:val="24"/>
        </w:rPr>
        <w:t xml:space="preserve"> page located at the end of your paper.</w:t>
      </w:r>
    </w:p>
    <w:p w14:paraId="37F766A3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29295009" w14:textId="77777777" w:rsidR="005512DA" w:rsidRPr="005512DA" w:rsidRDefault="005512DA">
      <w:pPr>
        <w:pStyle w:val="Default"/>
        <w:widowControl/>
        <w:spacing w:line="240" w:lineRule="auto"/>
      </w:pPr>
    </w:p>
    <w:p w14:paraId="30F0346D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0A17F432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53FFD74A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18F30368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3DD6783C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67CF6C43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1B7937B5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145AEDC7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7F60A8A8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3A332C2B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58324044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1AD857F5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78B31104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08A0BD71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19905C9D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523DAE3A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2351D3F1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153C9B78" w14:textId="77777777" w:rsid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5125190B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Cs/>
          <w:sz w:val="24"/>
          <w:szCs w:val="24"/>
        </w:rPr>
      </w:pPr>
      <w:r w:rsidRPr="005512DA">
        <w:rPr>
          <w:rFonts w:eastAsia="Times New Roman"/>
          <w:bCs/>
          <w:sz w:val="24"/>
          <w:szCs w:val="24"/>
        </w:rPr>
        <w:lastRenderedPageBreak/>
        <w:t>Page two: In-Text Ci</w:t>
      </w:r>
      <w:r>
        <w:rPr>
          <w:rFonts w:eastAsia="Times New Roman"/>
          <w:bCs/>
          <w:sz w:val="24"/>
          <w:szCs w:val="24"/>
        </w:rPr>
        <w:t>tation</w:t>
      </w:r>
    </w:p>
    <w:p w14:paraId="173E9BA8" w14:textId="77777777" w:rsid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14:paraId="57E63BA5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 w:rsidRPr="005512DA">
        <w:rPr>
          <w:rFonts w:eastAsia="Times New Roman"/>
          <w:b/>
          <w:bCs/>
          <w:sz w:val="24"/>
          <w:szCs w:val="24"/>
        </w:rPr>
        <w:t>One Author (author’s name is not given in the sentence)</w:t>
      </w:r>
      <w:r w:rsidR="009460EB">
        <w:rPr>
          <w:rFonts w:eastAsia="Times New Roman"/>
          <w:b/>
          <w:bCs/>
          <w:sz w:val="24"/>
          <w:szCs w:val="24"/>
        </w:rPr>
        <w:t>:</w:t>
      </w:r>
    </w:p>
    <w:p w14:paraId="368B0AF3" w14:textId="77777777" w:rsid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When you quote or paraphrase, include the author’s name and the page number</w:t>
      </w:r>
      <w:r w:rsidRPr="005512DA">
        <w:rPr>
          <w:rFonts w:eastAsia="Times New Roman"/>
          <w:b/>
          <w:bCs/>
          <w:sz w:val="24"/>
          <w:szCs w:val="24"/>
        </w:rPr>
        <w:t xml:space="preserve"> </w:t>
      </w:r>
      <w:r w:rsidRPr="005512DA">
        <w:rPr>
          <w:rFonts w:eastAsia="Times New Roman"/>
          <w:sz w:val="24"/>
          <w:szCs w:val="24"/>
        </w:rPr>
        <w:t>where the quote/paraphrase</w:t>
      </w:r>
      <w:r>
        <w:rPr>
          <w:rFonts w:eastAsia="Times New Roman"/>
          <w:sz w:val="24"/>
          <w:szCs w:val="24"/>
        </w:rPr>
        <w:t xml:space="preserve"> appears in the original text. </w:t>
      </w:r>
      <w:r w:rsidRPr="005512DA">
        <w:rPr>
          <w:rFonts w:eastAsia="Times New Roman"/>
          <w:sz w:val="24"/>
          <w:szCs w:val="24"/>
        </w:rPr>
        <w:t>This information is placed in parentheses.</w:t>
      </w:r>
    </w:p>
    <w:p w14:paraId="0F2FD63C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</w:p>
    <w:p w14:paraId="393A79FD" w14:textId="77777777" w:rsidR="005512DA" w:rsidRDefault="009460EB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Example one: </w:t>
      </w:r>
      <w:r w:rsidR="005512DA" w:rsidRPr="005512DA">
        <w:rPr>
          <w:rFonts w:eastAsia="Times New Roman"/>
          <w:sz w:val="24"/>
          <w:szCs w:val="24"/>
        </w:rPr>
        <w:t>One of the paradoxes of democracy is that “individual freedom is possible when there is discipline regulated by the society” (Doe 23).</w:t>
      </w:r>
    </w:p>
    <w:p w14:paraId="1366AF9C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</w:p>
    <w:p w14:paraId="656BBF33" w14:textId="77777777" w:rsidR="005512DA" w:rsidRPr="005512DA" w:rsidRDefault="009460EB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Example two: </w:t>
      </w:r>
      <w:r w:rsidR="005512DA" w:rsidRPr="005512DA">
        <w:rPr>
          <w:rFonts w:eastAsia="Times New Roman"/>
          <w:sz w:val="24"/>
          <w:szCs w:val="24"/>
        </w:rPr>
        <w:t>One of the paradoxes of democracy is that each person can only be completely free if the larger culture sets up rules to protect that liberty (Doe 23).</w:t>
      </w:r>
    </w:p>
    <w:p w14:paraId="7192E4F6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2B669E9D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b/>
          <w:bCs/>
          <w:sz w:val="24"/>
          <w:szCs w:val="24"/>
        </w:rPr>
        <w:t>One Author (author’s name given in the sentence)</w:t>
      </w:r>
      <w:r w:rsidR="009460EB">
        <w:rPr>
          <w:rFonts w:eastAsia="Times New Roman"/>
          <w:b/>
          <w:bCs/>
          <w:sz w:val="24"/>
          <w:szCs w:val="24"/>
        </w:rPr>
        <w:t>:</w:t>
      </w:r>
    </w:p>
    <w:p w14:paraId="1ADFC095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If you write the author’s name before the quotation or paraphrase, you only need to write the page number in parentheses.</w:t>
      </w:r>
      <w:r w:rsidR="009460EB">
        <w:rPr>
          <w:rFonts w:eastAsia="Times New Roman"/>
          <w:sz w:val="24"/>
          <w:szCs w:val="24"/>
        </w:rPr>
        <w:t xml:space="preserve"> Below is an example.</w:t>
      </w:r>
    </w:p>
    <w:p w14:paraId="14EBDBEA" w14:textId="77777777" w:rsid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</w:p>
    <w:p w14:paraId="376053EF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According to John Doe, one of the paradoxes of democracy is that “individual freedom is possible when there is discipline regulated by the society” (23). </w:t>
      </w:r>
    </w:p>
    <w:p w14:paraId="0580CCF2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39432094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b/>
          <w:bCs/>
          <w:sz w:val="24"/>
          <w:szCs w:val="24"/>
        </w:rPr>
      </w:pPr>
      <w:r w:rsidRPr="005512DA">
        <w:rPr>
          <w:rFonts w:eastAsia="Times New Roman"/>
          <w:b/>
          <w:bCs/>
          <w:sz w:val="24"/>
          <w:szCs w:val="24"/>
        </w:rPr>
        <w:t>Two or Three Authors</w:t>
      </w:r>
      <w:r w:rsidR="009460EB">
        <w:rPr>
          <w:rFonts w:eastAsia="Times New Roman"/>
          <w:b/>
          <w:bCs/>
          <w:sz w:val="24"/>
          <w:szCs w:val="24"/>
        </w:rPr>
        <w:t>:</w:t>
      </w:r>
    </w:p>
    <w:p w14:paraId="5F459E3D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(Doe, Smith, and Williams 23)</w:t>
      </w:r>
    </w:p>
    <w:p w14:paraId="0CD46726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4B85E03D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b/>
          <w:bCs/>
          <w:sz w:val="24"/>
          <w:szCs w:val="24"/>
        </w:rPr>
      </w:pPr>
      <w:r w:rsidRPr="005512DA">
        <w:rPr>
          <w:rFonts w:eastAsia="Times New Roman"/>
          <w:b/>
          <w:bCs/>
          <w:sz w:val="24"/>
          <w:szCs w:val="24"/>
        </w:rPr>
        <w:t>Three or More Authors</w:t>
      </w:r>
      <w:r w:rsidR="009460EB">
        <w:rPr>
          <w:rFonts w:eastAsia="Times New Roman"/>
          <w:b/>
          <w:bCs/>
          <w:sz w:val="24"/>
          <w:szCs w:val="24"/>
        </w:rPr>
        <w:t>:</w:t>
      </w:r>
    </w:p>
    <w:p w14:paraId="69F87048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(Doe et al. 23)</w:t>
      </w:r>
    </w:p>
    <w:p w14:paraId="7AF8581D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24594833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b/>
          <w:bCs/>
          <w:sz w:val="24"/>
          <w:szCs w:val="24"/>
        </w:rPr>
      </w:pPr>
      <w:r w:rsidRPr="005512DA">
        <w:rPr>
          <w:rFonts w:eastAsia="Times New Roman"/>
          <w:b/>
          <w:bCs/>
          <w:sz w:val="24"/>
          <w:szCs w:val="24"/>
        </w:rPr>
        <w:t>Multiple Texts by the Same Author</w:t>
      </w:r>
      <w:r w:rsidR="009460EB">
        <w:rPr>
          <w:rFonts w:eastAsia="Times New Roman"/>
          <w:b/>
          <w:bCs/>
          <w:sz w:val="24"/>
          <w:szCs w:val="24"/>
        </w:rPr>
        <w:t>:</w:t>
      </w:r>
    </w:p>
    <w:p w14:paraId="10338327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Add the title of the work between the au</w:t>
      </w:r>
      <w:r w:rsidR="009460EB">
        <w:rPr>
          <w:rFonts w:eastAsia="Times New Roman"/>
          <w:sz w:val="24"/>
          <w:szCs w:val="24"/>
        </w:rPr>
        <w:t>thor’s name and the page number. Below is an example.</w:t>
      </w:r>
    </w:p>
    <w:p w14:paraId="233B329B" w14:textId="77777777" w:rsidR="005512DA" w:rsidRPr="005512DA" w:rsidRDefault="005512DA" w:rsidP="005512DA">
      <w:pPr>
        <w:widowControl/>
        <w:numPr>
          <w:ilvl w:val="0"/>
          <w:numId w:val="16"/>
        </w:numPr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(Doe, </w:t>
      </w:r>
      <w:r w:rsidRPr="005512DA">
        <w:rPr>
          <w:rFonts w:eastAsia="Times New Roman"/>
          <w:i/>
          <w:iCs/>
          <w:sz w:val="24"/>
          <w:szCs w:val="24"/>
        </w:rPr>
        <w:t>Policy</w:t>
      </w:r>
      <w:r w:rsidRPr="005512DA">
        <w:rPr>
          <w:rFonts w:eastAsia="Times New Roman"/>
          <w:sz w:val="24"/>
          <w:szCs w:val="24"/>
        </w:rPr>
        <w:t xml:space="preserve"> 23)</w:t>
      </w:r>
    </w:p>
    <w:p w14:paraId="31112A11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7A87AC22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b/>
          <w:bCs/>
          <w:sz w:val="24"/>
          <w:szCs w:val="24"/>
        </w:rPr>
      </w:pPr>
      <w:r w:rsidRPr="005512DA">
        <w:rPr>
          <w:rFonts w:eastAsia="Times New Roman"/>
          <w:b/>
          <w:bCs/>
          <w:sz w:val="24"/>
          <w:szCs w:val="24"/>
        </w:rPr>
        <w:t>No Author Listed</w:t>
      </w:r>
      <w:r w:rsidR="009460EB">
        <w:rPr>
          <w:rFonts w:eastAsia="Times New Roman"/>
          <w:b/>
          <w:bCs/>
          <w:sz w:val="24"/>
          <w:szCs w:val="24"/>
        </w:rPr>
        <w:t>:</w:t>
      </w:r>
    </w:p>
    <w:p w14:paraId="41E38C03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Give the title of the work, shortened or in full. Note that using a source with “no author” can raise a credibility issue. </w:t>
      </w:r>
    </w:p>
    <w:p w14:paraId="517F2C13" w14:textId="77777777" w:rsidR="005512DA" w:rsidRPr="005512DA" w:rsidRDefault="005512DA" w:rsidP="005512DA">
      <w:pPr>
        <w:widowControl/>
        <w:numPr>
          <w:ilvl w:val="0"/>
          <w:numId w:val="16"/>
        </w:numPr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(“Green Day” 12)</w:t>
      </w:r>
    </w:p>
    <w:p w14:paraId="16CABEB4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7B02C525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b/>
          <w:bCs/>
          <w:sz w:val="24"/>
          <w:szCs w:val="24"/>
        </w:rPr>
      </w:pPr>
      <w:r w:rsidRPr="005512DA">
        <w:rPr>
          <w:rFonts w:eastAsia="Times New Roman"/>
          <w:b/>
          <w:bCs/>
          <w:sz w:val="24"/>
          <w:szCs w:val="24"/>
        </w:rPr>
        <w:t xml:space="preserve">Electronic and Other </w:t>
      </w:r>
      <w:proofErr w:type="spellStart"/>
      <w:r w:rsidRPr="005512DA">
        <w:rPr>
          <w:rFonts w:eastAsia="Times New Roman"/>
          <w:b/>
          <w:bCs/>
          <w:sz w:val="24"/>
          <w:szCs w:val="24"/>
        </w:rPr>
        <w:t>Nonprint</w:t>
      </w:r>
      <w:proofErr w:type="spellEnd"/>
      <w:r w:rsidRPr="005512DA">
        <w:rPr>
          <w:rFonts w:eastAsia="Times New Roman"/>
          <w:b/>
          <w:bCs/>
          <w:sz w:val="24"/>
          <w:szCs w:val="24"/>
        </w:rPr>
        <w:t xml:space="preserve"> Sources without Page Numbers</w:t>
      </w:r>
      <w:r w:rsidR="009460EB">
        <w:rPr>
          <w:rFonts w:eastAsia="Times New Roman"/>
          <w:b/>
          <w:bCs/>
          <w:sz w:val="24"/>
          <w:szCs w:val="24"/>
        </w:rPr>
        <w:t>:</w:t>
      </w:r>
    </w:p>
    <w:p w14:paraId="345220C4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You do not need to include the paragraph or section number. </w:t>
      </w:r>
      <w:r w:rsidR="009460EB">
        <w:rPr>
          <w:rFonts w:eastAsia="Times New Roman"/>
          <w:sz w:val="24"/>
          <w:szCs w:val="24"/>
        </w:rPr>
        <w:t>Below are two examples.</w:t>
      </w:r>
    </w:p>
    <w:p w14:paraId="4DBFD0A6" w14:textId="77777777" w:rsidR="005512DA" w:rsidRPr="005512DA" w:rsidRDefault="005512DA" w:rsidP="005512DA">
      <w:pPr>
        <w:widowControl/>
        <w:numPr>
          <w:ilvl w:val="0"/>
          <w:numId w:val="16"/>
        </w:numPr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(Doe)</w:t>
      </w:r>
    </w:p>
    <w:p w14:paraId="52B45B27" w14:textId="77777777" w:rsidR="005512DA" w:rsidRPr="005512DA" w:rsidRDefault="005512DA" w:rsidP="005512DA">
      <w:pPr>
        <w:widowControl/>
        <w:numPr>
          <w:ilvl w:val="0"/>
          <w:numId w:val="16"/>
        </w:numPr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(“Myth of Poverty”)</w:t>
      </w:r>
    </w:p>
    <w:p w14:paraId="6C19C1C1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332AFA1B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b/>
          <w:bCs/>
          <w:sz w:val="24"/>
          <w:szCs w:val="24"/>
        </w:rPr>
      </w:pPr>
      <w:r w:rsidRPr="005512DA">
        <w:rPr>
          <w:rFonts w:eastAsia="Times New Roman"/>
          <w:b/>
          <w:bCs/>
          <w:sz w:val="24"/>
          <w:szCs w:val="24"/>
        </w:rPr>
        <w:t>Quoting from Another Source</w:t>
      </w:r>
      <w:r w:rsidR="009460EB">
        <w:rPr>
          <w:rFonts w:eastAsia="Times New Roman"/>
          <w:b/>
          <w:bCs/>
          <w:sz w:val="24"/>
          <w:szCs w:val="24"/>
        </w:rPr>
        <w:t>:</w:t>
      </w:r>
    </w:p>
    <w:p w14:paraId="12C9B45B" w14:textId="77777777" w:rsidR="005512DA" w:rsidRPr="005512DA" w:rsidRDefault="005512DA" w:rsidP="005512DA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John Johnson wrote that individual freedom “should not take precedence over social welfare” (</w:t>
      </w:r>
      <w:proofErr w:type="spellStart"/>
      <w:r w:rsidRPr="005512DA">
        <w:rPr>
          <w:rFonts w:eastAsia="Times New Roman"/>
          <w:sz w:val="24"/>
          <w:szCs w:val="24"/>
        </w:rPr>
        <w:t>qtd</w:t>
      </w:r>
      <w:proofErr w:type="spellEnd"/>
      <w:r w:rsidRPr="005512DA">
        <w:rPr>
          <w:rFonts w:eastAsia="Times New Roman"/>
          <w:sz w:val="24"/>
          <w:szCs w:val="24"/>
        </w:rPr>
        <w:t>. in Doe 4).</w:t>
      </w:r>
    </w:p>
    <w:p w14:paraId="5F18B2AA" w14:textId="77777777" w:rsidR="005512DA" w:rsidRPr="005512DA" w:rsidRDefault="005512DA" w:rsidP="005512DA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 </w:t>
      </w:r>
    </w:p>
    <w:p w14:paraId="518B1905" w14:textId="77777777" w:rsidR="005512DA" w:rsidRPr="005512DA" w:rsidRDefault="005512DA">
      <w:pPr>
        <w:pStyle w:val="Default"/>
        <w:widowControl/>
        <w:spacing w:line="240" w:lineRule="auto"/>
      </w:pPr>
      <w:r>
        <w:lastRenderedPageBreak/>
        <w:t>Page three: Works Cited Page Entries</w:t>
      </w:r>
    </w:p>
    <w:p w14:paraId="604BB8EB" w14:textId="77777777" w:rsidR="005512DA" w:rsidRPr="005512DA" w:rsidRDefault="005512DA">
      <w:pPr>
        <w:pStyle w:val="Default"/>
        <w:widowControl/>
        <w:spacing w:line="240" w:lineRule="auto"/>
      </w:pPr>
    </w:p>
    <w:p w14:paraId="540202FC" w14:textId="77777777" w:rsidR="001C1C0E" w:rsidRPr="005512DA" w:rsidRDefault="001C1C0E">
      <w:pPr>
        <w:pStyle w:val="Default"/>
        <w:widowControl/>
        <w:spacing w:line="240" w:lineRule="auto"/>
      </w:pPr>
      <w:r w:rsidRPr="005512DA">
        <w:t xml:space="preserve">MLA directs writers to the “core elements” and provides examples for commonly cited source types and mediums (20-21). Core elements are numbered above the citation in the examples below for emphasis only. </w:t>
      </w:r>
    </w:p>
    <w:p w14:paraId="6C3961CC" w14:textId="77777777" w:rsidR="001C1C0E" w:rsidRPr="005512DA" w:rsidRDefault="001C1C0E">
      <w:pPr>
        <w:pStyle w:val="Default"/>
        <w:widowControl/>
        <w:spacing w:line="240" w:lineRule="auto"/>
      </w:pPr>
    </w:p>
    <w:p w14:paraId="7069D0A8" w14:textId="77777777" w:rsidR="001C1C0E" w:rsidRPr="005512DA" w:rsidRDefault="005512DA">
      <w:pPr>
        <w:pStyle w:val="Default"/>
        <w:widowControl/>
        <w:spacing w:line="240" w:lineRule="auto"/>
        <w:rPr>
          <w:b/>
          <w:bCs/>
        </w:rPr>
      </w:pPr>
      <w:r>
        <w:rPr>
          <w:b/>
          <w:bCs/>
        </w:rPr>
        <w:t xml:space="preserve">Below is a list of the </w:t>
      </w:r>
      <w:r w:rsidR="001C1C0E" w:rsidRPr="005512DA">
        <w:rPr>
          <w:b/>
          <w:bCs/>
        </w:rPr>
        <w:t>Core Elements</w:t>
      </w:r>
      <w:r>
        <w:rPr>
          <w:b/>
          <w:bCs/>
        </w:rPr>
        <w:t xml:space="preserve"> in their needed order:</w:t>
      </w:r>
    </w:p>
    <w:p w14:paraId="2676BF7C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>1. Author</w:t>
      </w:r>
    </w:p>
    <w:p w14:paraId="349CB4AA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>2. Title of source</w:t>
      </w:r>
    </w:p>
    <w:p w14:paraId="7ACBB592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 xml:space="preserve">3. Title of container (e.g. journal, newspaper, magazine, television series, or </w:t>
      </w:r>
      <w:r w:rsidRPr="005512DA">
        <w:tab/>
        <w:t xml:space="preserve">website) </w:t>
      </w:r>
    </w:p>
    <w:p w14:paraId="74019DBE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 xml:space="preserve">4. Other contributors </w:t>
      </w:r>
    </w:p>
    <w:p w14:paraId="7D0D7E07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 xml:space="preserve">5. Version </w:t>
      </w:r>
    </w:p>
    <w:p w14:paraId="09A8C410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>6. Number</w:t>
      </w:r>
    </w:p>
    <w:p w14:paraId="2A76547C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 xml:space="preserve">7. Publisher </w:t>
      </w:r>
    </w:p>
    <w:p w14:paraId="1893D524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>8. Publication date</w:t>
      </w:r>
    </w:p>
    <w:p w14:paraId="7A64937A" w14:textId="77777777" w:rsidR="001C1C0E" w:rsidRPr="005512DA" w:rsidRDefault="001C1C0E">
      <w:pPr>
        <w:pStyle w:val="Default"/>
        <w:widowControl/>
        <w:spacing w:line="240" w:lineRule="auto"/>
        <w:ind w:firstLine="720"/>
      </w:pPr>
      <w:r w:rsidRPr="005512DA">
        <w:t xml:space="preserve">9. Location </w:t>
      </w:r>
    </w:p>
    <w:p w14:paraId="7F7AA182" w14:textId="77777777" w:rsidR="00E0497C" w:rsidRDefault="00E0497C">
      <w:pPr>
        <w:pStyle w:val="Default"/>
        <w:widowControl/>
        <w:spacing w:line="240" w:lineRule="auto"/>
        <w:rPr>
          <w:b/>
          <w:bCs/>
        </w:rPr>
      </w:pPr>
    </w:p>
    <w:p w14:paraId="1E92F18A" w14:textId="77777777" w:rsidR="00E0497C" w:rsidRPr="00E0497C" w:rsidRDefault="00E0497C">
      <w:pPr>
        <w:pStyle w:val="Default"/>
        <w:widowControl/>
        <w:spacing w:line="240" w:lineRule="auto"/>
        <w:rPr>
          <w:bCs/>
        </w:rPr>
      </w:pPr>
      <w:r>
        <w:rPr>
          <w:bCs/>
        </w:rPr>
        <w:t>Below are numbered examples of a citation for a book, an article, and a web page (</w:t>
      </w:r>
      <w:r w:rsidRPr="00E0497C">
        <w:rPr>
          <w:bCs/>
        </w:rPr>
        <w:t>please note th</w:t>
      </w:r>
      <w:r>
        <w:rPr>
          <w:bCs/>
        </w:rPr>
        <w:t>at these are only numbered for the example, and you would not number these on</w:t>
      </w:r>
      <w:r w:rsidRPr="00E0497C">
        <w:rPr>
          <w:bCs/>
        </w:rPr>
        <w:t xml:space="preserve"> your Works Cited page):</w:t>
      </w:r>
    </w:p>
    <w:p w14:paraId="0648F19C" w14:textId="77777777" w:rsidR="00E0497C" w:rsidRDefault="00E0497C">
      <w:pPr>
        <w:pStyle w:val="Default"/>
        <w:widowControl/>
        <w:spacing w:line="240" w:lineRule="auto"/>
        <w:rPr>
          <w:b/>
          <w:bCs/>
        </w:rPr>
      </w:pPr>
    </w:p>
    <w:p w14:paraId="3769A32C" w14:textId="77777777" w:rsidR="001C1C0E" w:rsidRPr="005512DA" w:rsidRDefault="00E0497C">
      <w:pPr>
        <w:pStyle w:val="Default"/>
        <w:widowControl/>
        <w:spacing w:line="240" w:lineRule="auto"/>
        <w:rPr>
          <w:b/>
          <w:bCs/>
        </w:rPr>
      </w:pPr>
      <w:r>
        <w:rPr>
          <w:b/>
          <w:bCs/>
        </w:rPr>
        <w:t>Book:</w:t>
      </w:r>
    </w:p>
    <w:p w14:paraId="6AA59CFC" w14:textId="77777777" w:rsidR="001C1C0E" w:rsidRPr="005512DA" w:rsidRDefault="001C1C0E">
      <w:pPr>
        <w:pStyle w:val="Default"/>
        <w:widowControl/>
        <w:spacing w:line="240" w:lineRule="auto"/>
        <w:rPr>
          <w:b/>
          <w:bCs/>
        </w:rPr>
      </w:pPr>
    </w:p>
    <w:p w14:paraId="6E844CC1" w14:textId="77777777" w:rsidR="001C1C0E" w:rsidRDefault="00E0497C" w:rsidP="00E0497C">
      <w:pPr>
        <w:pStyle w:val="Default"/>
        <w:widowControl/>
        <w:numPr>
          <w:ilvl w:val="0"/>
          <w:numId w:val="18"/>
        </w:numPr>
        <w:spacing w:line="240" w:lineRule="auto"/>
        <w:ind w:left="360" w:right="-288"/>
        <w:rPr>
          <w:bCs/>
        </w:rPr>
      </w:pPr>
      <w:r>
        <w:rPr>
          <w:bCs/>
        </w:rPr>
        <w:t xml:space="preserve">Jacobs, Alan. (2) </w:t>
      </w:r>
      <w:r w:rsidRPr="005512DA">
        <w:rPr>
          <w:i/>
          <w:iCs/>
        </w:rPr>
        <w:t>The Pleasures of Reading in the Age of Distraction</w:t>
      </w:r>
      <w:r w:rsidRPr="005512DA">
        <w:t>.</w:t>
      </w:r>
      <w:r>
        <w:t xml:space="preserve"> (3) Oxford, UP, (8) 2011.</w:t>
      </w:r>
    </w:p>
    <w:p w14:paraId="648186D1" w14:textId="77777777" w:rsidR="00E0497C" w:rsidRPr="00E0497C" w:rsidRDefault="00E0497C" w:rsidP="007D21F9">
      <w:pPr>
        <w:pStyle w:val="Default"/>
        <w:widowControl/>
        <w:spacing w:line="240" w:lineRule="auto"/>
        <w:ind w:right="-288"/>
        <w:rPr>
          <w:bCs/>
        </w:rPr>
      </w:pPr>
    </w:p>
    <w:p w14:paraId="581DDFC2" w14:textId="77777777" w:rsidR="001C1C0E" w:rsidRDefault="001C1C0E">
      <w:pPr>
        <w:pStyle w:val="Default"/>
        <w:widowControl/>
        <w:spacing w:line="240" w:lineRule="auto"/>
        <w:rPr>
          <w:b/>
          <w:bCs/>
        </w:rPr>
      </w:pPr>
      <w:r w:rsidRPr="005512DA">
        <w:rPr>
          <w:b/>
          <w:bCs/>
        </w:rPr>
        <w:t>Article</w:t>
      </w:r>
      <w:r w:rsidR="00E0497C">
        <w:rPr>
          <w:b/>
          <w:bCs/>
        </w:rPr>
        <w:t>:</w:t>
      </w:r>
    </w:p>
    <w:p w14:paraId="0D1DFB88" w14:textId="77777777" w:rsidR="00E0497C" w:rsidRDefault="00E0497C" w:rsidP="00E0497C">
      <w:pPr>
        <w:overflowPunct/>
        <w:autoSpaceDE/>
        <w:autoSpaceDN/>
        <w:adjustRightInd/>
        <w:rPr>
          <w:rFonts w:ascii="Tahoma" w:eastAsia="Times New Roman" w:hAnsi="Tahoma" w:cs="Tahoma"/>
          <w:sz w:val="23"/>
          <w:szCs w:val="23"/>
        </w:rPr>
      </w:pPr>
    </w:p>
    <w:p w14:paraId="52475304" w14:textId="77777777" w:rsidR="00E0497C" w:rsidRPr="00E0497C" w:rsidRDefault="00E0497C" w:rsidP="007D21F9">
      <w:pPr>
        <w:overflowPunct/>
        <w:autoSpaceDE/>
        <w:autoSpaceDN/>
        <w:adjustRightInd/>
        <w:ind w:left="72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(1) </w:t>
      </w:r>
      <w:r w:rsidRPr="00E0497C">
        <w:rPr>
          <w:rFonts w:eastAsia="Times New Roman"/>
          <w:sz w:val="24"/>
          <w:szCs w:val="24"/>
        </w:rPr>
        <w:t>Baron, Naomi S.</w:t>
      </w:r>
      <w:r>
        <w:rPr>
          <w:rFonts w:eastAsia="Times New Roman"/>
          <w:sz w:val="24"/>
          <w:szCs w:val="24"/>
        </w:rPr>
        <w:t xml:space="preserve"> (2)</w:t>
      </w:r>
      <w:r w:rsidRPr="00E0497C">
        <w:rPr>
          <w:rFonts w:eastAsia="Times New Roman"/>
          <w:sz w:val="24"/>
          <w:szCs w:val="24"/>
        </w:rPr>
        <w:t xml:space="preserve"> “Redefining Reading: The Impact of Digital Communication Media.”</w:t>
      </w:r>
      <w:r>
        <w:rPr>
          <w:rFonts w:eastAsia="Times New Roman"/>
          <w:sz w:val="24"/>
          <w:szCs w:val="24"/>
        </w:rPr>
        <w:t xml:space="preserve"> (3) </w:t>
      </w:r>
      <w:r>
        <w:rPr>
          <w:rFonts w:eastAsia="Times New Roman"/>
          <w:i/>
          <w:sz w:val="24"/>
          <w:szCs w:val="24"/>
        </w:rPr>
        <w:t xml:space="preserve">PMLA, </w:t>
      </w:r>
      <w:r>
        <w:rPr>
          <w:rFonts w:eastAsia="Times New Roman"/>
          <w:sz w:val="24"/>
          <w:szCs w:val="24"/>
        </w:rPr>
        <w:t xml:space="preserve">(5) vol. 128, (6) no. 1, (8) Jan. 2013, (9) pp. 193-200. </w:t>
      </w:r>
    </w:p>
    <w:p w14:paraId="1548ACA7" w14:textId="77777777" w:rsidR="001C1C0E" w:rsidRPr="00E0497C" w:rsidRDefault="001C1C0E" w:rsidP="00E0497C">
      <w:pPr>
        <w:overflowPunct/>
        <w:autoSpaceDE/>
        <w:autoSpaceDN/>
        <w:adjustRightInd/>
        <w:rPr>
          <w:rFonts w:eastAsia="Times New Roman"/>
        </w:rPr>
      </w:pPr>
    </w:p>
    <w:p w14:paraId="2014413C" w14:textId="77777777" w:rsidR="001C1C0E" w:rsidRDefault="00E0497C">
      <w:pPr>
        <w:pStyle w:val="Default"/>
        <w:widowControl/>
        <w:spacing w:line="240" w:lineRule="auto"/>
        <w:rPr>
          <w:b/>
          <w:bCs/>
        </w:rPr>
      </w:pPr>
      <w:r>
        <w:rPr>
          <w:b/>
          <w:bCs/>
        </w:rPr>
        <w:t>Web Page:</w:t>
      </w:r>
    </w:p>
    <w:p w14:paraId="441767F9" w14:textId="77777777" w:rsidR="00E0497C" w:rsidRDefault="00E0497C">
      <w:pPr>
        <w:pStyle w:val="Default"/>
        <w:widowControl/>
        <w:spacing w:line="240" w:lineRule="auto"/>
        <w:rPr>
          <w:b/>
          <w:bCs/>
        </w:rPr>
      </w:pPr>
    </w:p>
    <w:p w14:paraId="50FC98BE" w14:textId="77777777" w:rsidR="00E0497C" w:rsidRPr="00E0497C" w:rsidRDefault="007D21F9" w:rsidP="007D21F9">
      <w:pPr>
        <w:ind w:left="720" w:hanging="72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(1) </w:t>
      </w:r>
      <w:r w:rsidR="00E0497C" w:rsidRPr="00E0497C">
        <w:rPr>
          <w:sz w:val="24"/>
          <w:szCs w:val="24"/>
        </w:rPr>
        <w:t xml:space="preserve">Clancy, Kate. </w:t>
      </w:r>
      <w:r>
        <w:rPr>
          <w:sz w:val="24"/>
          <w:szCs w:val="24"/>
        </w:rPr>
        <w:t xml:space="preserve">(2) </w:t>
      </w:r>
      <w:r w:rsidR="00E0497C" w:rsidRPr="00E0497C">
        <w:rPr>
          <w:sz w:val="24"/>
          <w:szCs w:val="24"/>
        </w:rPr>
        <w:t>“Defensive Scholarly Writing and Science Communication.”</w:t>
      </w:r>
      <w:r w:rsidR="00E0497C" w:rsidRPr="00E0497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(3) </w:t>
      </w:r>
      <w:r w:rsidR="00E0497C" w:rsidRPr="00E0497C">
        <w:rPr>
          <w:rFonts w:eastAsia="Times New Roman"/>
          <w:i/>
          <w:iCs/>
          <w:sz w:val="24"/>
          <w:szCs w:val="24"/>
        </w:rPr>
        <w:t xml:space="preserve">Context and Variation, </w:t>
      </w:r>
      <w:r>
        <w:rPr>
          <w:rFonts w:eastAsia="Times New Roman"/>
          <w:iCs/>
          <w:sz w:val="24"/>
          <w:szCs w:val="24"/>
        </w:rPr>
        <w:t xml:space="preserve">(7) </w:t>
      </w:r>
      <w:r w:rsidR="00E0497C" w:rsidRPr="00E0497C">
        <w:rPr>
          <w:rFonts w:eastAsia="Times New Roman"/>
          <w:sz w:val="24"/>
          <w:szCs w:val="24"/>
        </w:rPr>
        <w:t xml:space="preserve">Scientific American Blogs, </w:t>
      </w:r>
      <w:r>
        <w:rPr>
          <w:rFonts w:eastAsia="Times New Roman"/>
          <w:sz w:val="24"/>
          <w:szCs w:val="24"/>
        </w:rPr>
        <w:t xml:space="preserve">(8) </w:t>
      </w:r>
      <w:r w:rsidR="00E0497C" w:rsidRPr="00E0497C">
        <w:rPr>
          <w:rFonts w:eastAsia="Times New Roman"/>
          <w:sz w:val="24"/>
          <w:szCs w:val="24"/>
        </w:rPr>
        <w:t>24 Apr. 2013,</w: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2B4B9A6" wp14:editId="5A42E780">
                <wp:simplePos x="0" y="0"/>
                <wp:positionH relativeFrom="column">
                  <wp:posOffset>899795</wp:posOffset>
                </wp:positionH>
                <wp:positionV relativeFrom="paragraph">
                  <wp:posOffset>7029450</wp:posOffset>
                </wp:positionV>
                <wp:extent cx="5638165" cy="228600"/>
                <wp:effectExtent l="0" t="0" r="0" b="0"/>
                <wp:wrapNone/>
                <wp:docPr id="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38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42C1D" id="Control 2" o:spid="_x0000_s1026" style="position:absolute;margin-left:70.85pt;margin-top:553.5pt;width:443.95pt;height:1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" filled="f" stroked="f" insetpen="t">
                <v:shadow color="white"/>
                <o:lock v:ext="edit" shapetype="t"/>
                <v:textbox inset="0,0,0,0"/>
              </v:rect>
            </w:pict>
          </mc:Fallback>
        </mc:AlternateContent>
      </w:r>
      <w:r>
        <w:rPr>
          <w:sz w:val="24"/>
          <w:szCs w:val="24"/>
        </w:rPr>
        <w:t xml:space="preserve"> (9) </w:t>
      </w:r>
      <w:proofErr w:type="spellStart"/>
      <w:r>
        <w:rPr>
          <w:sz w:val="24"/>
          <w:szCs w:val="24"/>
        </w:rPr>
        <w:t>blogs.scientificameri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</w:t>
      </w:r>
      <w:r w:rsidR="00E0497C" w:rsidRPr="00E0497C">
        <w:rPr>
          <w:rFonts w:eastAsia="Times New Roman"/>
          <w:sz w:val="24"/>
          <w:szCs w:val="24"/>
        </w:rPr>
        <w:t>an.com/context-and-variation/2013/04/24/defensive-</w:t>
      </w:r>
      <w:r>
        <w:rPr>
          <w:rFonts w:eastAsia="Times New Roman"/>
          <w:sz w:val="24"/>
          <w:szCs w:val="24"/>
        </w:rPr>
        <w:t>scholarly-writing-and-science-communication/.</w:t>
      </w:r>
      <w:r w:rsidR="00E0497C" w:rsidRPr="00E0497C">
        <w:rPr>
          <w:rFonts w:eastAsia="Times New Roman"/>
          <w:sz w:val="24"/>
          <w:szCs w:val="24"/>
        </w:rPr>
        <w:t xml:space="preserve">                                         </w:t>
      </w:r>
    </w:p>
    <w:p w14:paraId="057C9056" w14:textId="77777777" w:rsidR="00E0497C" w:rsidRPr="007D21F9" w:rsidRDefault="007D21F9" w:rsidP="00E0497C">
      <w:pPr>
        <w:rPr>
          <w:rFonts w:eastAsia="Times New Roman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3B7FD4E" wp14:editId="547D7113">
                <wp:simplePos x="0" y="0"/>
                <wp:positionH relativeFrom="column">
                  <wp:posOffset>899795</wp:posOffset>
                </wp:positionH>
                <wp:positionV relativeFrom="paragraph">
                  <wp:posOffset>7029450</wp:posOffset>
                </wp:positionV>
                <wp:extent cx="5638165" cy="196850"/>
                <wp:effectExtent l="0" t="0" r="635" b="12700"/>
                <wp:wrapNone/>
                <wp:docPr id="1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3816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2E00F" id="Control 4" o:spid="_x0000_s1026" style="position:absolute;margin-left:70.85pt;margin-top:553.5pt;width:443.95pt;height:1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" filled="f" stroked="f" insetpen="t">
                <v:shadow color="white"/>
                <o:lock v:ext="edit" shapetype="t"/>
                <v:textbox inset="0,0,0,0"/>
              </v:rect>
            </w:pict>
          </mc:Fallback>
        </mc:AlternateContent>
      </w:r>
    </w:p>
    <w:p w14:paraId="16B9E885" w14:textId="77777777" w:rsidR="001C1C0E" w:rsidRPr="005512DA" w:rsidRDefault="001C1C0E">
      <w:pPr>
        <w:pStyle w:val="Default"/>
        <w:widowControl/>
        <w:spacing w:line="240" w:lineRule="auto"/>
      </w:pPr>
    </w:p>
    <w:p w14:paraId="7519EF69" w14:textId="77777777" w:rsidR="001C1C0E" w:rsidRPr="005512DA" w:rsidRDefault="001C1C0E">
      <w:pPr>
        <w:pStyle w:val="Default"/>
        <w:widowControl/>
        <w:spacing w:line="240" w:lineRule="auto"/>
      </w:pPr>
      <w:r w:rsidRPr="005512DA">
        <w:t xml:space="preserve">Notes: There are many different types of websites and web sources. </w:t>
      </w:r>
    </w:p>
    <w:p w14:paraId="7F0278B7" w14:textId="77777777" w:rsidR="001C1C0E" w:rsidRPr="005512DA" w:rsidRDefault="001C1C0E">
      <w:pPr>
        <w:rPr>
          <w:sz w:val="24"/>
          <w:szCs w:val="24"/>
        </w:rPr>
      </w:pPr>
      <w:r w:rsidRPr="005512DA">
        <w:rPr>
          <w:sz w:val="24"/>
          <w:szCs w:val="24"/>
        </w:rPr>
        <w:t xml:space="preserve">All example works cited entries are from the </w:t>
      </w:r>
      <w:r w:rsidRPr="005512DA">
        <w:rPr>
          <w:i/>
          <w:iCs/>
          <w:sz w:val="24"/>
          <w:szCs w:val="24"/>
        </w:rPr>
        <w:t xml:space="preserve">MLA Handbook </w:t>
      </w:r>
      <w:r w:rsidRPr="005512DA">
        <w:rPr>
          <w:sz w:val="24"/>
          <w:szCs w:val="24"/>
        </w:rPr>
        <w:t xml:space="preserve">8th Edition </w:t>
      </w:r>
    </w:p>
    <w:p w14:paraId="1CDE0223" w14:textId="77777777" w:rsidR="001C1C0E" w:rsidRPr="005512DA" w:rsidRDefault="001C1C0E">
      <w:pPr>
        <w:pStyle w:val="Default"/>
        <w:widowControl/>
        <w:spacing w:line="240" w:lineRule="auto"/>
      </w:pPr>
    </w:p>
    <w:p w14:paraId="0C04C3B9" w14:textId="77777777" w:rsidR="001C1C0E" w:rsidRPr="005512DA" w:rsidRDefault="001C1C0E">
      <w:pPr>
        <w:pStyle w:val="Default"/>
        <w:widowControl/>
        <w:spacing w:line="240" w:lineRule="auto"/>
      </w:pPr>
    </w:p>
    <w:p w14:paraId="2DD53CDE" w14:textId="77777777" w:rsidR="001C1C0E" w:rsidRPr="005512DA" w:rsidRDefault="001C1C0E">
      <w:pPr>
        <w:pStyle w:val="Default"/>
        <w:widowControl/>
        <w:spacing w:line="240" w:lineRule="auto"/>
      </w:pPr>
    </w:p>
    <w:p w14:paraId="688CCE03" w14:textId="77777777" w:rsidR="001C1C0E" w:rsidRPr="005512DA" w:rsidRDefault="001C1C0E">
      <w:pPr>
        <w:pStyle w:val="Default"/>
        <w:widowControl/>
        <w:spacing w:line="240" w:lineRule="auto"/>
      </w:pPr>
    </w:p>
    <w:p w14:paraId="7CC84039" w14:textId="77777777" w:rsidR="005512DA" w:rsidRDefault="005512DA" w:rsidP="005512DA">
      <w:pPr>
        <w:rPr>
          <w:sz w:val="24"/>
          <w:szCs w:val="24"/>
        </w:rPr>
      </w:pPr>
    </w:p>
    <w:p w14:paraId="2954C391" w14:textId="77777777" w:rsidR="007D21F9" w:rsidRPr="005512DA" w:rsidRDefault="007D21F9" w:rsidP="005512DA">
      <w:pPr>
        <w:rPr>
          <w:sz w:val="24"/>
          <w:szCs w:val="24"/>
        </w:rPr>
      </w:pPr>
    </w:p>
    <w:p w14:paraId="33DF6B11" w14:textId="77777777" w:rsidR="007D21F9" w:rsidRDefault="007D21F9" w:rsidP="007D21F9">
      <w:pPr>
        <w:widowControl/>
        <w:overflowPunct/>
        <w:autoSpaceDE/>
        <w:autoSpaceDN/>
        <w:adjustRightInd/>
        <w:spacing w:line="27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Page Four: Works Cited Page Example</w:t>
      </w:r>
    </w:p>
    <w:p w14:paraId="1D1B3967" w14:textId="77777777" w:rsidR="007D21F9" w:rsidRDefault="007D21F9" w:rsidP="005512DA">
      <w:pPr>
        <w:widowControl/>
        <w:overflowPunct/>
        <w:autoSpaceDE/>
        <w:autoSpaceDN/>
        <w:adjustRightInd/>
        <w:spacing w:line="273" w:lineRule="auto"/>
        <w:jc w:val="center"/>
        <w:rPr>
          <w:rFonts w:eastAsia="Times New Roman"/>
          <w:sz w:val="24"/>
          <w:szCs w:val="24"/>
        </w:rPr>
      </w:pPr>
    </w:p>
    <w:p w14:paraId="1F8B93F7" w14:textId="55C44CD6" w:rsidR="005512DA" w:rsidRPr="005512DA" w:rsidRDefault="005512DA" w:rsidP="00AE69FD">
      <w:pPr>
        <w:widowControl/>
        <w:overflowPunct/>
        <w:autoSpaceDE/>
        <w:autoSpaceDN/>
        <w:adjustRightInd/>
        <w:spacing w:line="480" w:lineRule="auto"/>
        <w:jc w:val="center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Works Cited </w:t>
      </w:r>
    </w:p>
    <w:p w14:paraId="5B79DCC5" w14:textId="7F703FC6" w:rsidR="005512DA" w:rsidRPr="005512DA" w:rsidRDefault="005512DA" w:rsidP="00AE69FD">
      <w:pPr>
        <w:overflowPunct/>
        <w:autoSpaceDE/>
        <w:autoSpaceDN/>
        <w:adjustRightInd/>
        <w:spacing w:line="480" w:lineRule="auto"/>
        <w:ind w:left="720" w:hanging="720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Baron, Naomi S. “Redefining Reading: The I</w:t>
      </w:r>
      <w:r w:rsidR="007D21F9">
        <w:rPr>
          <w:rFonts w:eastAsia="Times New Roman"/>
          <w:sz w:val="24"/>
          <w:szCs w:val="24"/>
        </w:rPr>
        <w:t xml:space="preserve">mpact of Digital Communication </w:t>
      </w:r>
      <w:r w:rsidRPr="005512DA">
        <w:rPr>
          <w:rFonts w:eastAsia="Times New Roman"/>
          <w:sz w:val="24"/>
          <w:szCs w:val="24"/>
        </w:rPr>
        <w:t xml:space="preserve">Media.” </w:t>
      </w:r>
      <w:r w:rsidRPr="005512DA">
        <w:rPr>
          <w:rFonts w:eastAsia="Times New Roman"/>
          <w:i/>
          <w:iCs/>
          <w:sz w:val="24"/>
          <w:szCs w:val="24"/>
        </w:rPr>
        <w:t>PMLA</w:t>
      </w:r>
      <w:r w:rsidRPr="005512DA">
        <w:rPr>
          <w:rFonts w:eastAsia="Times New Roman"/>
          <w:sz w:val="24"/>
          <w:szCs w:val="24"/>
        </w:rPr>
        <w:t>, vol. 128, no. 1, Jan. 2013, pp. 193-200.</w:t>
      </w:r>
    </w:p>
    <w:p w14:paraId="3113ADB2" w14:textId="40E6D7C1" w:rsidR="005512DA" w:rsidRPr="005512DA" w:rsidRDefault="005512DA" w:rsidP="00AE69FD">
      <w:pPr>
        <w:overflowPunct/>
        <w:autoSpaceDE/>
        <w:autoSpaceDN/>
        <w:adjustRightInd/>
        <w:spacing w:line="480" w:lineRule="auto"/>
        <w:ind w:left="720" w:hanging="720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Boyle, Anthony T. “Re: Utopia.” Received by Daniel J. Cahill, 21 June 1997. </w:t>
      </w:r>
    </w:p>
    <w:p w14:paraId="78972904" w14:textId="7EBC6B17" w:rsidR="005512DA" w:rsidRPr="005512DA" w:rsidRDefault="005512DA" w:rsidP="00AE69FD">
      <w:pPr>
        <w:widowControl/>
        <w:overflowPunct/>
        <w:autoSpaceDE/>
        <w:autoSpaceDN/>
        <w:adjustRightInd/>
        <w:spacing w:line="480" w:lineRule="auto"/>
        <w:ind w:left="720" w:hanging="720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Clancy, Kate. “Defensive Scholarly Writing and</w:t>
      </w:r>
      <w:r w:rsidR="007D21F9">
        <w:rPr>
          <w:rFonts w:eastAsia="Times New Roman"/>
          <w:sz w:val="24"/>
          <w:szCs w:val="24"/>
        </w:rPr>
        <w:t xml:space="preserve"> Science Communication.” </w:t>
      </w:r>
      <w:r w:rsidRPr="005512DA">
        <w:rPr>
          <w:rFonts w:eastAsia="Times New Roman"/>
          <w:i/>
          <w:iCs/>
          <w:sz w:val="24"/>
          <w:szCs w:val="24"/>
        </w:rPr>
        <w:t xml:space="preserve">Context and Variation, </w:t>
      </w:r>
      <w:r w:rsidRPr="005512DA">
        <w:rPr>
          <w:rFonts w:eastAsia="Times New Roman"/>
          <w:sz w:val="24"/>
          <w:szCs w:val="24"/>
        </w:rPr>
        <w:t xml:space="preserve">Scientific </w:t>
      </w:r>
      <w:r w:rsidR="007D21F9">
        <w:rPr>
          <w:rFonts w:eastAsia="Times New Roman"/>
          <w:sz w:val="24"/>
          <w:szCs w:val="24"/>
        </w:rPr>
        <w:t xml:space="preserve">American Blogs, 24 Apr. 2013, </w:t>
      </w:r>
      <w:r w:rsidRPr="005512DA">
        <w:rPr>
          <w:rFonts w:eastAsia="Times New Roman"/>
          <w:sz w:val="24"/>
          <w:szCs w:val="24"/>
        </w:rPr>
        <w:t>blogs.scientificamerican.com/context-and-va</w:t>
      </w:r>
      <w:r w:rsidR="007D21F9">
        <w:rPr>
          <w:rFonts w:eastAsia="Times New Roman"/>
          <w:sz w:val="24"/>
          <w:szCs w:val="24"/>
        </w:rPr>
        <w:t xml:space="preserve">riation/2013/04/24/defensive- </w:t>
      </w:r>
      <w:r w:rsidRPr="005512DA">
        <w:rPr>
          <w:rFonts w:eastAsia="Times New Roman"/>
          <w:sz w:val="24"/>
          <w:szCs w:val="24"/>
        </w:rPr>
        <w:t>scholarly-writing-and-science-communication/.</w:t>
      </w:r>
    </w:p>
    <w:p w14:paraId="50372201" w14:textId="66AAC4B1" w:rsidR="005512DA" w:rsidRPr="005512DA" w:rsidRDefault="005512DA" w:rsidP="00AE69FD">
      <w:pPr>
        <w:overflowPunct/>
        <w:autoSpaceDE/>
        <w:autoSpaceDN/>
        <w:adjustRightInd/>
        <w:spacing w:line="480" w:lineRule="auto"/>
        <w:ind w:left="720" w:hanging="720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Jacobs, Alan. </w:t>
      </w:r>
      <w:r w:rsidRPr="005512DA">
        <w:rPr>
          <w:rFonts w:eastAsia="Times New Roman"/>
          <w:i/>
          <w:iCs/>
          <w:sz w:val="24"/>
          <w:szCs w:val="24"/>
        </w:rPr>
        <w:t>The Pleasures of Reading in the Age of Distraction</w:t>
      </w:r>
      <w:r w:rsidR="007D21F9">
        <w:rPr>
          <w:rFonts w:eastAsia="Times New Roman"/>
          <w:sz w:val="24"/>
          <w:szCs w:val="24"/>
        </w:rPr>
        <w:t xml:space="preserve">. Oxford UP, </w:t>
      </w:r>
      <w:r w:rsidRPr="005512DA">
        <w:rPr>
          <w:rFonts w:eastAsia="Times New Roman"/>
          <w:sz w:val="24"/>
          <w:szCs w:val="24"/>
        </w:rPr>
        <w:t>2011.</w:t>
      </w:r>
    </w:p>
    <w:p w14:paraId="6CC390F2" w14:textId="79A71572" w:rsidR="005512DA" w:rsidRPr="005512DA" w:rsidRDefault="005512DA" w:rsidP="00AE69FD">
      <w:pPr>
        <w:overflowPunct/>
        <w:autoSpaceDE/>
        <w:autoSpaceDN/>
        <w:adjustRightInd/>
        <w:spacing w:line="480" w:lineRule="auto"/>
        <w:ind w:left="720" w:hanging="720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>@</w:t>
      </w:r>
      <w:proofErr w:type="spellStart"/>
      <w:r w:rsidRPr="005512DA">
        <w:rPr>
          <w:rFonts w:eastAsia="Times New Roman"/>
          <w:sz w:val="24"/>
          <w:szCs w:val="24"/>
        </w:rPr>
        <w:t>persiankiwi</w:t>
      </w:r>
      <w:proofErr w:type="spellEnd"/>
      <w:r w:rsidRPr="005512DA">
        <w:rPr>
          <w:rFonts w:eastAsia="Times New Roman"/>
          <w:sz w:val="24"/>
          <w:szCs w:val="24"/>
        </w:rPr>
        <w:t>. “We have report of large street bat</w:t>
      </w:r>
      <w:r w:rsidR="007D21F9">
        <w:rPr>
          <w:rFonts w:eastAsia="Times New Roman"/>
          <w:sz w:val="24"/>
          <w:szCs w:val="24"/>
        </w:rPr>
        <w:t xml:space="preserve">tles in east &amp; west of Tehran </w:t>
      </w:r>
      <w:r w:rsidRPr="005512DA">
        <w:rPr>
          <w:rFonts w:eastAsia="Times New Roman"/>
          <w:sz w:val="24"/>
          <w:szCs w:val="24"/>
        </w:rPr>
        <w:t>now- #</w:t>
      </w:r>
      <w:proofErr w:type="spellStart"/>
      <w:r w:rsidRPr="005512DA">
        <w:rPr>
          <w:rFonts w:eastAsia="Times New Roman"/>
          <w:sz w:val="24"/>
          <w:szCs w:val="24"/>
        </w:rPr>
        <w:t>Iranelection</w:t>
      </w:r>
      <w:proofErr w:type="spellEnd"/>
      <w:r w:rsidRPr="005512DA">
        <w:rPr>
          <w:rFonts w:eastAsia="Times New Roman"/>
          <w:sz w:val="24"/>
          <w:szCs w:val="24"/>
        </w:rPr>
        <w:t xml:space="preserve">.” </w:t>
      </w:r>
      <w:r w:rsidRPr="005512DA">
        <w:rPr>
          <w:rFonts w:eastAsia="Times New Roman"/>
          <w:i/>
          <w:iCs/>
          <w:sz w:val="24"/>
          <w:szCs w:val="24"/>
        </w:rPr>
        <w:t xml:space="preserve">Twitter, </w:t>
      </w:r>
      <w:r w:rsidRPr="005512DA">
        <w:rPr>
          <w:rFonts w:eastAsia="Times New Roman"/>
          <w:sz w:val="24"/>
          <w:szCs w:val="24"/>
        </w:rPr>
        <w:t xml:space="preserve">23 June </w:t>
      </w:r>
      <w:r w:rsidR="007D21F9">
        <w:rPr>
          <w:rFonts w:eastAsia="Times New Roman"/>
          <w:sz w:val="24"/>
          <w:szCs w:val="24"/>
        </w:rPr>
        <w:t>2009, 11:15 a.m., twitter/come/</w:t>
      </w:r>
      <w:proofErr w:type="spellStart"/>
      <w:r w:rsidRPr="005512DA">
        <w:rPr>
          <w:rFonts w:eastAsia="Times New Roman"/>
          <w:sz w:val="24"/>
          <w:szCs w:val="24"/>
        </w:rPr>
        <w:t>persiankiwi</w:t>
      </w:r>
      <w:proofErr w:type="spellEnd"/>
      <w:r w:rsidRPr="005512DA">
        <w:rPr>
          <w:rFonts w:eastAsia="Times New Roman"/>
          <w:sz w:val="24"/>
          <w:szCs w:val="24"/>
        </w:rPr>
        <w:t>/status/2298106072.</w:t>
      </w:r>
    </w:p>
    <w:p w14:paraId="7F6A3CFE" w14:textId="04342D9E" w:rsidR="005512DA" w:rsidRPr="005512DA" w:rsidRDefault="005512DA" w:rsidP="00AE69FD">
      <w:pPr>
        <w:overflowPunct/>
        <w:autoSpaceDE/>
        <w:autoSpaceDN/>
        <w:adjustRightInd/>
        <w:spacing w:line="480" w:lineRule="auto"/>
        <w:ind w:left="720" w:hanging="720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“Under the Gun.” </w:t>
      </w:r>
      <w:r w:rsidRPr="005512DA">
        <w:rPr>
          <w:rFonts w:eastAsia="Times New Roman"/>
          <w:i/>
          <w:iCs/>
          <w:sz w:val="24"/>
          <w:szCs w:val="24"/>
        </w:rPr>
        <w:t xml:space="preserve">Pretty Little Liars, </w:t>
      </w:r>
      <w:r w:rsidRPr="005512DA">
        <w:rPr>
          <w:rFonts w:eastAsia="Times New Roman"/>
          <w:sz w:val="24"/>
          <w:szCs w:val="24"/>
        </w:rPr>
        <w:t>season 4, e</w:t>
      </w:r>
      <w:r w:rsidR="007D21F9">
        <w:rPr>
          <w:rFonts w:eastAsia="Times New Roman"/>
          <w:sz w:val="24"/>
          <w:szCs w:val="24"/>
        </w:rPr>
        <w:t xml:space="preserve">pisode 6, ABC Family, </w:t>
      </w:r>
      <w:proofErr w:type="gramStart"/>
      <w:r w:rsidR="007D21F9">
        <w:rPr>
          <w:rFonts w:eastAsia="Times New Roman"/>
          <w:sz w:val="24"/>
          <w:szCs w:val="24"/>
        </w:rPr>
        <w:t>16</w:t>
      </w:r>
      <w:proofErr w:type="gramEnd"/>
      <w:r w:rsidR="007D21F9">
        <w:rPr>
          <w:rFonts w:eastAsia="Times New Roman"/>
          <w:sz w:val="24"/>
          <w:szCs w:val="24"/>
        </w:rPr>
        <w:t xml:space="preserve"> July </w:t>
      </w:r>
      <w:r w:rsidRPr="005512DA">
        <w:rPr>
          <w:rFonts w:eastAsia="Times New Roman"/>
          <w:sz w:val="24"/>
          <w:szCs w:val="24"/>
        </w:rPr>
        <w:t xml:space="preserve">2013. </w:t>
      </w:r>
      <w:r w:rsidRPr="005512DA">
        <w:rPr>
          <w:rFonts w:eastAsia="Times New Roman"/>
          <w:i/>
          <w:iCs/>
          <w:sz w:val="24"/>
          <w:szCs w:val="24"/>
        </w:rPr>
        <w:t>Hulu</w:t>
      </w:r>
      <w:r w:rsidRPr="005512DA">
        <w:rPr>
          <w:rFonts w:eastAsia="Times New Roman"/>
          <w:sz w:val="24"/>
          <w:szCs w:val="24"/>
        </w:rPr>
        <w:t xml:space="preserve">, www.hulu.com/watch511318. </w:t>
      </w:r>
    </w:p>
    <w:p w14:paraId="29B2D06A" w14:textId="77777777" w:rsidR="005512DA" w:rsidRPr="005512DA" w:rsidRDefault="005512DA" w:rsidP="00AE69FD">
      <w:pPr>
        <w:overflowPunct/>
        <w:autoSpaceDE/>
        <w:autoSpaceDN/>
        <w:adjustRightInd/>
        <w:spacing w:line="480" w:lineRule="auto"/>
        <w:ind w:left="720" w:hanging="720"/>
        <w:rPr>
          <w:rFonts w:eastAsia="Times New Roman"/>
          <w:sz w:val="24"/>
          <w:szCs w:val="24"/>
        </w:rPr>
      </w:pPr>
      <w:r w:rsidRPr="005512DA">
        <w:rPr>
          <w:rFonts w:eastAsia="Times New Roman"/>
          <w:sz w:val="24"/>
          <w:szCs w:val="24"/>
        </w:rPr>
        <w:t xml:space="preserve">United Nations. </w:t>
      </w:r>
      <w:r w:rsidRPr="005512DA">
        <w:rPr>
          <w:rFonts w:eastAsia="Times New Roman"/>
          <w:i/>
          <w:iCs/>
          <w:sz w:val="24"/>
          <w:szCs w:val="24"/>
        </w:rPr>
        <w:t>Consequences of Rapid Po</w:t>
      </w:r>
      <w:r w:rsidR="007D21F9">
        <w:rPr>
          <w:rFonts w:eastAsia="Times New Roman"/>
          <w:i/>
          <w:iCs/>
          <w:sz w:val="24"/>
          <w:szCs w:val="24"/>
        </w:rPr>
        <w:t xml:space="preserve">pulation Growth in Developing </w:t>
      </w:r>
      <w:r w:rsidRPr="005512DA">
        <w:rPr>
          <w:rFonts w:eastAsia="Times New Roman"/>
          <w:i/>
          <w:iCs/>
          <w:sz w:val="24"/>
          <w:szCs w:val="24"/>
        </w:rPr>
        <w:t>Countries</w:t>
      </w:r>
      <w:r w:rsidRPr="005512DA">
        <w:rPr>
          <w:rFonts w:eastAsia="Times New Roman"/>
          <w:sz w:val="24"/>
          <w:szCs w:val="24"/>
        </w:rPr>
        <w:t xml:space="preserve">. Taylor and Francis, 1991. </w:t>
      </w:r>
    </w:p>
    <w:p w14:paraId="4BF23AF7" w14:textId="77777777" w:rsidR="005512DA" w:rsidRPr="005512DA" w:rsidRDefault="005512DA" w:rsidP="00AE69FD">
      <w:pPr>
        <w:overflowPunct/>
        <w:autoSpaceDE/>
        <w:autoSpaceDN/>
        <w:adjustRightInd/>
        <w:spacing w:line="480" w:lineRule="auto"/>
        <w:rPr>
          <w:rFonts w:eastAsia="Times New Roman"/>
        </w:rPr>
      </w:pPr>
      <w:r w:rsidRPr="005512DA">
        <w:rPr>
          <w:rFonts w:eastAsia="Times New Roman"/>
        </w:rPr>
        <w:t> </w:t>
      </w:r>
    </w:p>
    <w:p w14:paraId="26CCE202" w14:textId="77777777" w:rsidR="007D21F9" w:rsidRPr="007D21F9" w:rsidRDefault="007D21F9" w:rsidP="007D21F9">
      <w:pPr>
        <w:rPr>
          <w:rFonts w:eastAsia="Calibri"/>
          <w:color w:val="auto"/>
          <w:kern w:val="0"/>
          <w:sz w:val="24"/>
          <w:szCs w:val="22"/>
        </w:rPr>
      </w:pPr>
      <w:r>
        <w:br w:type="page"/>
      </w:r>
      <w:r w:rsidRPr="007D21F9">
        <w:rPr>
          <w:rFonts w:eastAsia="Calibri"/>
          <w:color w:val="auto"/>
          <w:kern w:val="0"/>
          <w:sz w:val="24"/>
          <w:szCs w:val="22"/>
        </w:rPr>
        <w:lastRenderedPageBreak/>
        <w:t xml:space="preserve">Page </w:t>
      </w:r>
      <w:r>
        <w:rPr>
          <w:rFonts w:eastAsia="Calibri"/>
          <w:color w:val="auto"/>
          <w:kern w:val="0"/>
          <w:sz w:val="24"/>
          <w:szCs w:val="22"/>
        </w:rPr>
        <w:t>five</w:t>
      </w:r>
      <w:r w:rsidRPr="007D21F9">
        <w:rPr>
          <w:rFonts w:eastAsia="Calibri"/>
          <w:color w:val="auto"/>
          <w:kern w:val="0"/>
          <w:sz w:val="24"/>
          <w:szCs w:val="22"/>
        </w:rPr>
        <w:t>: Additional Resources</w:t>
      </w:r>
    </w:p>
    <w:p w14:paraId="1D073D1F" w14:textId="77777777" w:rsidR="007D21F9" w:rsidRPr="007D21F9" w:rsidRDefault="007D21F9" w:rsidP="007D21F9">
      <w:pPr>
        <w:widowControl/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</w:p>
    <w:p w14:paraId="39C0924C" w14:textId="77777777" w:rsidR="007D21F9" w:rsidRPr="007D21F9" w:rsidRDefault="007D21F9" w:rsidP="007D21F9">
      <w:pPr>
        <w:widowControl/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7D21F9">
        <w:rPr>
          <w:rFonts w:eastAsia="Calibri"/>
          <w:color w:val="auto"/>
          <w:kern w:val="0"/>
          <w:sz w:val="24"/>
          <w:szCs w:val="22"/>
        </w:rPr>
        <w:t xml:space="preserve">Other Helpful Writing Center Handouts: </w:t>
      </w:r>
    </w:p>
    <w:p w14:paraId="2BB944C1" w14:textId="77777777" w:rsidR="007D21F9" w:rsidRPr="009460EB" w:rsidRDefault="007D21F9" w:rsidP="009460EB">
      <w:pPr>
        <w:pStyle w:val="ListParagraph"/>
        <w:widowControl/>
        <w:numPr>
          <w:ilvl w:val="0"/>
          <w:numId w:val="20"/>
        </w:numPr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9460EB">
        <w:rPr>
          <w:rFonts w:eastAsia="Calibri"/>
          <w:color w:val="auto"/>
          <w:kern w:val="0"/>
          <w:sz w:val="24"/>
          <w:szCs w:val="22"/>
        </w:rPr>
        <w:t>Using Sources</w:t>
      </w:r>
    </w:p>
    <w:p w14:paraId="7D8F5D1A" w14:textId="77777777" w:rsidR="007D21F9" w:rsidRPr="009460EB" w:rsidRDefault="007D21F9" w:rsidP="009460EB">
      <w:pPr>
        <w:pStyle w:val="ListParagraph"/>
        <w:widowControl/>
        <w:numPr>
          <w:ilvl w:val="0"/>
          <w:numId w:val="20"/>
        </w:numPr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9460EB">
        <w:rPr>
          <w:rFonts w:eastAsia="Calibri"/>
          <w:color w:val="auto"/>
          <w:kern w:val="0"/>
          <w:sz w:val="24"/>
          <w:szCs w:val="22"/>
        </w:rPr>
        <w:t>Quoting/paraphrasing/summarizing</w:t>
      </w:r>
    </w:p>
    <w:p w14:paraId="7FF3A919" w14:textId="77777777" w:rsidR="007D21F9" w:rsidRPr="009460EB" w:rsidRDefault="007D21F9" w:rsidP="009460EB">
      <w:pPr>
        <w:pStyle w:val="ListParagraph"/>
        <w:widowControl/>
        <w:numPr>
          <w:ilvl w:val="0"/>
          <w:numId w:val="20"/>
        </w:numPr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9460EB">
        <w:rPr>
          <w:rFonts w:eastAsia="Calibri"/>
          <w:color w:val="auto"/>
          <w:kern w:val="0"/>
          <w:sz w:val="24"/>
          <w:szCs w:val="22"/>
        </w:rPr>
        <w:t>Writing literature reviews</w:t>
      </w:r>
    </w:p>
    <w:p w14:paraId="41AB319F" w14:textId="77777777" w:rsidR="007D21F9" w:rsidRPr="009460EB" w:rsidRDefault="007D21F9" w:rsidP="009460EB">
      <w:pPr>
        <w:pStyle w:val="ListParagraph"/>
        <w:widowControl/>
        <w:numPr>
          <w:ilvl w:val="0"/>
          <w:numId w:val="20"/>
        </w:numPr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9460EB">
        <w:rPr>
          <w:rFonts w:eastAsia="Calibri"/>
          <w:color w:val="auto"/>
          <w:kern w:val="0"/>
          <w:sz w:val="24"/>
          <w:szCs w:val="22"/>
        </w:rPr>
        <w:t>Writing Abstracts</w:t>
      </w:r>
    </w:p>
    <w:p w14:paraId="5F9B7F3F" w14:textId="77777777" w:rsidR="007D21F9" w:rsidRDefault="007D21F9" w:rsidP="007D21F9">
      <w:pPr>
        <w:widowControl/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</w:p>
    <w:p w14:paraId="6B6D6F99" w14:textId="77777777" w:rsidR="007D21F9" w:rsidRDefault="007D21F9" w:rsidP="007D21F9">
      <w:pPr>
        <w:widowControl/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7D21F9">
        <w:rPr>
          <w:rFonts w:eastAsia="Calibri"/>
          <w:color w:val="auto"/>
          <w:kern w:val="0"/>
          <w:sz w:val="24"/>
          <w:szCs w:val="22"/>
        </w:rPr>
        <w:t xml:space="preserve">Videos on our website: </w:t>
      </w:r>
    </w:p>
    <w:p w14:paraId="605F2702" w14:textId="02074C54" w:rsidR="007D21F9" w:rsidRPr="009460EB" w:rsidRDefault="007D21F9" w:rsidP="00AE69FD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9460EB">
        <w:rPr>
          <w:rFonts w:eastAsia="Calibri"/>
          <w:color w:val="auto"/>
          <w:kern w:val="0"/>
          <w:sz w:val="24"/>
          <w:szCs w:val="22"/>
        </w:rPr>
        <w:t xml:space="preserve">MLA </w:t>
      </w:r>
      <w:r w:rsidR="00AE69FD">
        <w:rPr>
          <w:rFonts w:eastAsia="Calibri"/>
          <w:color w:val="auto"/>
          <w:kern w:val="0"/>
          <w:sz w:val="24"/>
          <w:szCs w:val="22"/>
        </w:rPr>
        <w:t>8</w:t>
      </w:r>
      <w:r w:rsidR="00AE69FD" w:rsidRPr="00AE69FD">
        <w:rPr>
          <w:rFonts w:eastAsia="Calibri"/>
          <w:color w:val="auto"/>
          <w:kern w:val="0"/>
          <w:sz w:val="24"/>
          <w:szCs w:val="22"/>
          <w:vertAlign w:val="superscript"/>
        </w:rPr>
        <w:t>th</w:t>
      </w:r>
      <w:r w:rsidR="00AE69FD">
        <w:rPr>
          <w:rFonts w:eastAsia="Calibri"/>
          <w:color w:val="auto"/>
          <w:kern w:val="0"/>
          <w:sz w:val="24"/>
          <w:szCs w:val="22"/>
        </w:rPr>
        <w:t xml:space="preserve"> Edition </w:t>
      </w:r>
      <w:hyperlink r:id="rId6" w:history="1">
        <w:r w:rsidR="00AE69FD" w:rsidRPr="005C0418">
          <w:rPr>
            <w:rStyle w:val="Hyperlink"/>
            <w:rFonts w:eastAsia="Calibri"/>
            <w:kern w:val="0"/>
            <w:sz w:val="24"/>
            <w:szCs w:val="22"/>
          </w:rPr>
          <w:t>https://www.youtube.com/watch?v=Fqqn7rmNy0I&amp;list=PLbzkU_tjDJSMr1imoMmvl7Ge8ODcgRQvr</w:t>
        </w:r>
      </w:hyperlink>
      <w:r w:rsidR="00AE69FD">
        <w:rPr>
          <w:rFonts w:eastAsia="Calibri"/>
          <w:color w:val="auto"/>
          <w:kern w:val="0"/>
          <w:sz w:val="24"/>
          <w:szCs w:val="22"/>
        </w:rPr>
        <w:t xml:space="preserve"> </w:t>
      </w:r>
      <w:bookmarkStart w:id="0" w:name="_GoBack"/>
      <w:bookmarkEnd w:id="0"/>
    </w:p>
    <w:p w14:paraId="3D685D41" w14:textId="05228C0E" w:rsidR="007D21F9" w:rsidRPr="009460EB" w:rsidRDefault="007D21F9" w:rsidP="00AE69FD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9460EB">
        <w:rPr>
          <w:rFonts w:eastAsia="Calibri"/>
          <w:color w:val="auto"/>
          <w:kern w:val="0"/>
          <w:sz w:val="24"/>
          <w:szCs w:val="22"/>
        </w:rPr>
        <w:t xml:space="preserve">Writing with sources </w:t>
      </w:r>
      <w:hyperlink r:id="rId7" w:history="1">
        <w:r w:rsidR="00AE69FD" w:rsidRPr="005C0418">
          <w:rPr>
            <w:rStyle w:val="Hyperlink"/>
            <w:rFonts w:eastAsia="Calibri"/>
            <w:kern w:val="0"/>
            <w:sz w:val="24"/>
            <w:szCs w:val="22"/>
          </w:rPr>
          <w:t>https://www.youtube.com/watch?v=e5fLxoUiv6w&amp;list=PLbzkU_tjDJSMdSCIJVXTUt0J5i9rmreQT</w:t>
        </w:r>
      </w:hyperlink>
      <w:r w:rsidR="00AE69FD">
        <w:rPr>
          <w:rFonts w:eastAsia="Calibri"/>
          <w:color w:val="auto"/>
          <w:kern w:val="0"/>
          <w:sz w:val="24"/>
          <w:szCs w:val="22"/>
        </w:rPr>
        <w:t xml:space="preserve"> </w:t>
      </w:r>
    </w:p>
    <w:p w14:paraId="67CE652C" w14:textId="196399CE" w:rsidR="007D21F9" w:rsidRPr="00AE69FD" w:rsidRDefault="007D21F9" w:rsidP="00AE69FD">
      <w:pPr>
        <w:widowControl/>
        <w:overflowPunct/>
        <w:autoSpaceDE/>
        <w:autoSpaceDN/>
        <w:adjustRightInd/>
        <w:ind w:left="360"/>
        <w:rPr>
          <w:rFonts w:eastAsia="Calibri"/>
          <w:color w:val="auto"/>
          <w:kern w:val="0"/>
          <w:sz w:val="24"/>
          <w:szCs w:val="22"/>
        </w:rPr>
      </w:pPr>
    </w:p>
    <w:p w14:paraId="740C2BA9" w14:textId="77777777" w:rsidR="007D21F9" w:rsidRPr="007D21F9" w:rsidRDefault="007D21F9" w:rsidP="009460EB">
      <w:pPr>
        <w:widowControl/>
        <w:overflowPunct/>
        <w:autoSpaceDE/>
        <w:autoSpaceDN/>
        <w:adjustRightInd/>
        <w:ind w:firstLine="60"/>
        <w:rPr>
          <w:rFonts w:eastAsia="Calibri"/>
          <w:color w:val="auto"/>
          <w:kern w:val="0"/>
          <w:sz w:val="24"/>
          <w:szCs w:val="22"/>
        </w:rPr>
      </w:pPr>
    </w:p>
    <w:p w14:paraId="11F3FB11" w14:textId="77777777" w:rsidR="007D21F9" w:rsidRPr="007D21F9" w:rsidRDefault="007D21F9" w:rsidP="007D21F9">
      <w:pPr>
        <w:widowControl/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</w:p>
    <w:p w14:paraId="57F37AA4" w14:textId="77777777" w:rsidR="005512DA" w:rsidRPr="007D21F9" w:rsidRDefault="005512DA" w:rsidP="005512DA">
      <w:pPr>
        <w:rPr>
          <w:sz w:val="24"/>
          <w:szCs w:val="24"/>
        </w:rPr>
      </w:pPr>
    </w:p>
    <w:sectPr w:rsidR="005512DA" w:rsidRPr="007D21F9" w:rsidSect="001C1C0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03F"/>
    <w:multiLevelType w:val="hybridMultilevel"/>
    <w:tmpl w:val="07C8CAEE"/>
    <w:lvl w:ilvl="0" w:tplc="C940241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4C7"/>
    <w:multiLevelType w:val="hybridMultilevel"/>
    <w:tmpl w:val="47249892"/>
    <w:lvl w:ilvl="0" w:tplc="C940241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C52"/>
    <w:multiLevelType w:val="hybridMultilevel"/>
    <w:tmpl w:val="4600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4EA"/>
    <w:multiLevelType w:val="hybridMultilevel"/>
    <w:tmpl w:val="485E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11BA"/>
    <w:multiLevelType w:val="hybridMultilevel"/>
    <w:tmpl w:val="BB52F108"/>
    <w:lvl w:ilvl="0" w:tplc="D8E6A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3A6D"/>
    <w:multiLevelType w:val="hybridMultilevel"/>
    <w:tmpl w:val="54BC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2110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E23E1"/>
    <w:multiLevelType w:val="hybridMultilevel"/>
    <w:tmpl w:val="721C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4C00"/>
    <w:multiLevelType w:val="hybridMultilevel"/>
    <w:tmpl w:val="9E6E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66FA"/>
    <w:multiLevelType w:val="hybridMultilevel"/>
    <w:tmpl w:val="BEA655C2"/>
    <w:lvl w:ilvl="0" w:tplc="C940241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94900"/>
    <w:multiLevelType w:val="hybridMultilevel"/>
    <w:tmpl w:val="8F344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E77753"/>
    <w:multiLevelType w:val="hybridMultilevel"/>
    <w:tmpl w:val="D9AAEA5A"/>
    <w:lvl w:ilvl="0" w:tplc="C940241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248C"/>
    <w:multiLevelType w:val="hybridMultilevel"/>
    <w:tmpl w:val="EFC8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D477D"/>
    <w:multiLevelType w:val="hybridMultilevel"/>
    <w:tmpl w:val="105A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2238"/>
    <w:multiLevelType w:val="hybridMultilevel"/>
    <w:tmpl w:val="E83C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2CA"/>
    <w:multiLevelType w:val="hybridMultilevel"/>
    <w:tmpl w:val="B2EC8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4160D0"/>
    <w:multiLevelType w:val="hybridMultilevel"/>
    <w:tmpl w:val="A5E60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1F4000"/>
    <w:multiLevelType w:val="hybridMultilevel"/>
    <w:tmpl w:val="90661242"/>
    <w:lvl w:ilvl="0" w:tplc="80580C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7038E"/>
    <w:multiLevelType w:val="hybridMultilevel"/>
    <w:tmpl w:val="B51EC6B2"/>
    <w:lvl w:ilvl="0" w:tplc="C940241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1121"/>
    <w:multiLevelType w:val="hybridMultilevel"/>
    <w:tmpl w:val="950E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6F52"/>
    <w:multiLevelType w:val="hybridMultilevel"/>
    <w:tmpl w:val="E284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27AE"/>
    <w:multiLevelType w:val="hybridMultilevel"/>
    <w:tmpl w:val="F0C08B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7"/>
  </w:num>
  <w:num w:numId="5">
    <w:abstractNumId w:val="1"/>
  </w:num>
  <w:num w:numId="6">
    <w:abstractNumId w:val="18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  <w:num w:numId="15">
    <w:abstractNumId w:val="15"/>
  </w:num>
  <w:num w:numId="16">
    <w:abstractNumId w:val="11"/>
  </w:num>
  <w:num w:numId="17">
    <w:abstractNumId w:val="7"/>
  </w:num>
  <w:num w:numId="18">
    <w:abstractNumId w:val="4"/>
  </w:num>
  <w:num w:numId="19">
    <w:abstractNumId w:val="2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0E"/>
    <w:rsid w:val="001C1C0E"/>
    <w:rsid w:val="005512DA"/>
    <w:rsid w:val="007D21F9"/>
    <w:rsid w:val="009460EB"/>
    <w:rsid w:val="00AE69FD"/>
    <w:rsid w:val="00E0497C"/>
    <w:rsid w:val="00E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F2365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overflowPunct w:val="0"/>
      <w:autoSpaceDE w:val="0"/>
      <w:autoSpaceDN w:val="0"/>
      <w:adjustRightInd w:val="0"/>
      <w:spacing w:line="275" w:lineRule="auto"/>
    </w:pPr>
    <w:rPr>
      <w:rFonts w:ascii="Times New Roman" w:hAnsi="Times New Roman" w:cs="Times New Roman"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1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5fLxoUiv6w&amp;list=PLbzkU_tjDJSMdSCIJVXTUt0J5i9rmreQ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qqn7rmNy0I&amp;list=PLbzkU_tjDJSMr1imoMmvl7Ge8ODcgRQv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7156-002B-438D-B626-32C00F4E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Nguyen,Hung P.</dc:creator>
  <cp:lastModifiedBy>Book,Cassandra A.</cp:lastModifiedBy>
  <cp:revision>4</cp:revision>
  <dcterms:created xsi:type="dcterms:W3CDTF">2017-02-23T16:45:00Z</dcterms:created>
  <dcterms:modified xsi:type="dcterms:W3CDTF">2018-09-19T15:58:00Z</dcterms:modified>
</cp:coreProperties>
</file>