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83E96" w14:textId="235ED4A3" w:rsidR="00B87B60" w:rsidRPr="00861574" w:rsidRDefault="00B87B60" w:rsidP="00B87B60">
      <w:pPr>
        <w:shd w:val="clear" w:color="auto" w:fill="FFFFFF"/>
        <w:spacing w:line="600" w:lineRule="atLeast"/>
        <w:jc w:val="center"/>
        <w:outlineLvl w:val="2"/>
        <w:rPr>
          <w:rFonts w:ascii="Helvetica" w:eastAsia="Times New Roman" w:hAnsi="Helvetica" w:cs="Times New Roman"/>
          <w:b/>
          <w:bCs/>
          <w:color w:val="333333"/>
          <w:kern w:val="0"/>
          <w:sz w:val="48"/>
          <w:szCs w:val="48"/>
          <w14:ligatures w14:val="none"/>
        </w:rPr>
      </w:pPr>
      <w:r w:rsidRPr="00861574">
        <w:rPr>
          <w:rFonts w:ascii="Helvetica" w:eastAsia="Times New Roman" w:hAnsi="Helvetica" w:cs="Times New Roman"/>
          <w:b/>
          <w:bCs/>
          <w:color w:val="333333"/>
          <w:kern w:val="0"/>
          <w:sz w:val="48"/>
          <w:szCs w:val="48"/>
          <w14:ligatures w14:val="none"/>
        </w:rPr>
        <w:t>Getting Started</w:t>
      </w:r>
      <w:r w:rsidR="00861574" w:rsidRPr="00861574">
        <w:rPr>
          <w:rFonts w:ascii="Helvetica" w:eastAsia="Times New Roman" w:hAnsi="Helvetica" w:cs="Times New Roman"/>
          <w:b/>
          <w:bCs/>
          <w:color w:val="333333"/>
          <w:kern w:val="0"/>
          <w:sz w:val="48"/>
          <w:szCs w:val="48"/>
          <w14:ligatures w14:val="none"/>
        </w:rPr>
        <w:br/>
      </w:r>
    </w:p>
    <w:p w14:paraId="0C15E127" w14:textId="0CEC1BA9" w:rsidR="00B87B60" w:rsidRPr="00861574" w:rsidRDefault="00B87B60" w:rsidP="00B87B60">
      <w:pPr>
        <w:shd w:val="clear" w:color="auto" w:fill="FFFFFF"/>
        <w:rPr>
          <w:rFonts w:ascii="Helvetica" w:eastAsia="Times New Roman" w:hAnsi="Helvetica" w:cs="Times New Roman"/>
          <w:color w:val="333333"/>
          <w:kern w:val="0"/>
          <w:sz w:val="36"/>
          <w:szCs w:val="36"/>
          <w:u w:val="single"/>
          <w14:ligatures w14:val="none"/>
        </w:rPr>
      </w:pPr>
      <w:r w:rsidRPr="00861574">
        <w:rPr>
          <w:rFonts w:ascii="Helvetica" w:eastAsia="Times New Roman" w:hAnsi="Helvetica" w:cs="Times New Roman"/>
          <w:b/>
          <w:bCs/>
          <w:color w:val="333333"/>
          <w:kern w:val="0"/>
          <w:sz w:val="36"/>
          <w:szCs w:val="36"/>
          <w:highlight w:val="yellow"/>
          <w:u w:val="single"/>
          <w14:ligatures w14:val="none"/>
        </w:rPr>
        <w:t>Complete before the first day of Class</w:t>
      </w:r>
      <w:r w:rsidR="00861574" w:rsidRPr="00861574">
        <w:rPr>
          <w:rFonts w:ascii="Helvetica" w:eastAsia="Times New Roman" w:hAnsi="Helvetica" w:cs="Times New Roman"/>
          <w:b/>
          <w:bCs/>
          <w:color w:val="333333"/>
          <w:kern w:val="0"/>
          <w:sz w:val="36"/>
          <w:szCs w:val="36"/>
          <w:highlight w:val="yellow"/>
          <w:u w:val="single"/>
          <w14:ligatures w14:val="none"/>
        </w:rPr>
        <w:t>:</w:t>
      </w:r>
    </w:p>
    <w:p w14:paraId="3E6B54C8" w14:textId="77777777"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#1 - </w:t>
      </w:r>
      <w:hyperlink r:id="rId5" w:history="1">
        <w:r w:rsidRPr="00861574">
          <w:rPr>
            <w:rFonts w:ascii="Helvetica" w:eastAsia="Times New Roman" w:hAnsi="Helvetica" w:cs="Times New Roman"/>
            <w:b/>
            <w:bCs/>
            <w:color w:val="205C90"/>
            <w:kern w:val="0"/>
            <w:sz w:val="19"/>
            <w:szCs w:val="19"/>
            <w:u w:val="single"/>
            <w14:ligatures w14:val="none"/>
          </w:rPr>
          <w:t>Activate Your Accounts — Office of Admissions (louisville.edu)</w:t>
        </w:r>
      </w:hyperlink>
    </w:p>
    <w:p w14:paraId="36A05EAA" w14:textId="77777777"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#2 - </w:t>
      </w:r>
      <w:hyperlink r:id="rId6" w:history="1">
        <w:r w:rsidRPr="00861574">
          <w:rPr>
            <w:rFonts w:ascii="Helvetica" w:eastAsia="Times New Roman" w:hAnsi="Helvetica" w:cs="Times New Roman"/>
            <w:b/>
            <w:bCs/>
            <w:color w:val="205C90"/>
            <w:kern w:val="0"/>
            <w:sz w:val="19"/>
            <w:szCs w:val="19"/>
            <w:u w:val="single"/>
            <w14:ligatures w14:val="none"/>
          </w:rPr>
          <w:t>Set-up a Pin — Office of the Bursar (louisville.edu)</w:t>
        </w:r>
      </w:hyperlink>
    </w:p>
    <w:p w14:paraId="415C69B6" w14:textId="77777777"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#3 - </w:t>
      </w:r>
      <w:hyperlink r:id="rId7" w:history="1">
        <w:r w:rsidRPr="00861574">
          <w:rPr>
            <w:rFonts w:ascii="Helvetica" w:eastAsia="Times New Roman" w:hAnsi="Helvetica" w:cs="Times New Roman"/>
            <w:b/>
            <w:bCs/>
            <w:color w:val="205C90"/>
            <w:kern w:val="0"/>
            <w:sz w:val="19"/>
            <w:szCs w:val="19"/>
            <w:u w:val="single"/>
            <w14:ligatures w14:val="none"/>
          </w:rPr>
          <w:t>UofL Email — University of Louisville Email</w:t>
        </w:r>
      </w:hyperlink>
    </w:p>
    <w:p w14:paraId="510D4A2E" w14:textId="723F8E8C" w:rsidR="00B87B60" w:rsidRPr="00861574" w:rsidRDefault="00B87B60" w:rsidP="00861574">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#4 - </w:t>
      </w:r>
      <w:hyperlink r:id="rId8" w:history="1">
        <w:r w:rsidRPr="00861574">
          <w:rPr>
            <w:rFonts w:ascii="Helvetica" w:eastAsia="Times New Roman" w:hAnsi="Helvetica" w:cs="Times New Roman"/>
            <w:b/>
            <w:bCs/>
            <w:color w:val="205C90"/>
            <w:kern w:val="0"/>
            <w:sz w:val="19"/>
            <w:szCs w:val="19"/>
            <w:u w:val="single"/>
            <w14:ligatures w14:val="none"/>
          </w:rPr>
          <w:t>Blackboard Learn (louisville.edu)</w:t>
        </w:r>
      </w:hyperlink>
      <w:r w:rsidR="00861574">
        <w:rPr>
          <w:rFonts w:ascii="Helvetica" w:eastAsia="Times New Roman" w:hAnsi="Helvetica" w:cs="Times New Roman"/>
          <w:color w:val="333333"/>
          <w:kern w:val="0"/>
          <w:sz w:val="19"/>
          <w:szCs w:val="19"/>
          <w14:ligatures w14:val="none"/>
        </w:rPr>
        <w:br/>
      </w:r>
      <w:r w:rsidR="00861574">
        <w:rPr>
          <w:rFonts w:ascii="Helvetica" w:eastAsia="Times New Roman" w:hAnsi="Helvetica" w:cs="Times New Roman"/>
          <w:b/>
          <w:bCs/>
          <w:color w:val="333333"/>
          <w:kern w:val="0"/>
          <w:sz w:val="37"/>
          <w:szCs w:val="37"/>
          <w14:ligatures w14:val="none"/>
        </w:rPr>
        <w:br/>
      </w:r>
      <w:r w:rsidRPr="00861574">
        <w:rPr>
          <w:rFonts w:ascii="Helvetica" w:eastAsia="Times New Roman" w:hAnsi="Helvetica" w:cs="Times New Roman"/>
          <w:b/>
          <w:bCs/>
          <w:color w:val="333333"/>
          <w:kern w:val="0"/>
          <w:sz w:val="37"/>
          <w:szCs w:val="37"/>
          <w:u w:val="single"/>
          <w14:ligatures w14:val="none"/>
        </w:rPr>
        <w:t>Other Technology Available to Students</w:t>
      </w:r>
    </w:p>
    <w:p w14:paraId="05E3B89B" w14:textId="77777777"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#5 - Microsoft Office 365. </w:t>
      </w:r>
      <w:hyperlink r:id="rId9" w:tgtFrame="_self" w:history="1">
        <w:r w:rsidRPr="00861574">
          <w:rPr>
            <w:rFonts w:ascii="Helvetica" w:eastAsia="Times New Roman" w:hAnsi="Helvetica" w:cs="Times New Roman"/>
            <w:b/>
            <w:bCs/>
            <w:color w:val="205C90"/>
            <w:kern w:val="0"/>
            <w:sz w:val="19"/>
            <w:szCs w:val="19"/>
            <w:u w:val="single"/>
            <w14:ligatures w14:val="none"/>
          </w:rPr>
          <w:t>https://www.office.com</w:t>
        </w:r>
      </w:hyperlink>
    </w:p>
    <w:p w14:paraId="0C2DC962" w14:textId="77777777" w:rsidR="00B87B60" w:rsidRPr="00861574" w:rsidRDefault="00B87B60" w:rsidP="00B87B60">
      <w:pPr>
        <w:numPr>
          <w:ilvl w:val="0"/>
          <w:numId w:val="1"/>
        </w:numPr>
        <w:shd w:val="clear" w:color="auto" w:fill="FFFFFF"/>
        <w:spacing w:line="360" w:lineRule="atLeast"/>
        <w:ind w:left="1200"/>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color w:val="333333"/>
          <w:kern w:val="0"/>
          <w:sz w:val="19"/>
          <w:szCs w:val="19"/>
          <w14:ligatures w14:val="none"/>
        </w:rPr>
        <w:t>As a student, you will have a license for Microsoft Office 365. This includes Microsoft Word, Excel, PowerPoint, as well as Teams which you will need for the virtual orientation. </w:t>
      </w:r>
    </w:p>
    <w:p w14:paraId="53937B7C" w14:textId="77777777" w:rsidR="00B87B60" w:rsidRPr="00861574" w:rsidRDefault="00B87B60" w:rsidP="00B87B60">
      <w:pPr>
        <w:numPr>
          <w:ilvl w:val="0"/>
          <w:numId w:val="1"/>
        </w:numPr>
        <w:shd w:val="clear" w:color="auto" w:fill="FFFFFF"/>
        <w:spacing w:line="360" w:lineRule="atLeast"/>
        <w:ind w:left="1200"/>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color w:val="333333"/>
          <w:kern w:val="0"/>
          <w:sz w:val="19"/>
          <w:szCs w:val="19"/>
          <w14:ligatures w14:val="none"/>
        </w:rPr>
        <w:t xml:space="preserve">Select sign-in </w:t>
      </w:r>
      <w:proofErr w:type="gramStart"/>
      <w:r w:rsidRPr="00861574">
        <w:rPr>
          <w:rFonts w:ascii="Helvetica" w:eastAsia="Times New Roman" w:hAnsi="Helvetica" w:cs="Times New Roman"/>
          <w:color w:val="333333"/>
          <w:kern w:val="0"/>
          <w:sz w:val="19"/>
          <w:szCs w:val="19"/>
          <w14:ligatures w14:val="none"/>
        </w:rPr>
        <w:t>on  (</w:t>
      </w:r>
      <w:proofErr w:type="gramEnd"/>
      <w:r w:rsidRPr="00861574">
        <w:rPr>
          <w:rFonts w:ascii="Helvetica" w:eastAsia="Times New Roman" w:hAnsi="Helvetica" w:cs="Times New Roman"/>
          <w:color w:val="333333"/>
          <w:kern w:val="0"/>
          <w:sz w:val="19"/>
          <w:szCs w:val="19"/>
          <w14:ligatures w14:val="none"/>
        </w:rPr>
        <w:t>similar to signing into Blackboard, see Single Sign on Video for Assistance) in the top right corner. Once signed in, you will see all the “apps” that we have access to per our subscription. Microsoft supplies some great training resources to get more familiar with which can be accessed </w:t>
      </w:r>
      <w:hyperlink r:id="rId10" w:tgtFrame="_self" w:history="1">
        <w:r w:rsidRPr="00861574">
          <w:rPr>
            <w:rFonts w:ascii="Helvetica" w:eastAsia="Times New Roman" w:hAnsi="Helvetica" w:cs="Times New Roman"/>
            <w:color w:val="205C90"/>
            <w:kern w:val="0"/>
            <w:sz w:val="19"/>
            <w:szCs w:val="19"/>
            <w:u w:val="single"/>
            <w14:ligatures w14:val="none"/>
          </w:rPr>
          <w:t>here</w:t>
        </w:r>
      </w:hyperlink>
      <w:r w:rsidRPr="00861574">
        <w:rPr>
          <w:rFonts w:ascii="Helvetica" w:eastAsia="Times New Roman" w:hAnsi="Helvetica" w:cs="Times New Roman"/>
          <w:color w:val="333333"/>
          <w:kern w:val="0"/>
          <w:sz w:val="19"/>
          <w:szCs w:val="19"/>
          <w14:ligatures w14:val="none"/>
        </w:rPr>
        <w:t>.</w:t>
      </w:r>
    </w:p>
    <w:p w14:paraId="5BF51771" w14:textId="77777777"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#6 - </w:t>
      </w:r>
      <w:hyperlink r:id="rId11" w:anchor="jsUofl" w:tgtFrame="_self" w:history="1">
        <w:r w:rsidRPr="00861574">
          <w:rPr>
            <w:rFonts w:ascii="Helvetica" w:eastAsia="Times New Roman" w:hAnsi="Helvetica" w:cs="Times New Roman"/>
            <w:b/>
            <w:bCs/>
            <w:color w:val="205C90"/>
            <w:kern w:val="0"/>
            <w:sz w:val="19"/>
            <w:szCs w:val="19"/>
            <w:u w:val="single"/>
            <w14:ligatures w14:val="none"/>
          </w:rPr>
          <w:t>University of Louisville Digital Transformation Center</w:t>
        </w:r>
      </w:hyperlink>
    </w:p>
    <w:p w14:paraId="300F0882" w14:textId="256E505F" w:rsidR="00B87B60" w:rsidRPr="00861574" w:rsidRDefault="00B87B60" w:rsidP="00B87B60">
      <w:pPr>
        <w:numPr>
          <w:ilvl w:val="0"/>
          <w:numId w:val="2"/>
        </w:numPr>
        <w:shd w:val="clear" w:color="auto" w:fill="FFFFFF"/>
        <w:spacing w:after="60" w:line="360" w:lineRule="atLeast"/>
        <w:ind w:left="1200"/>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color w:val="333333"/>
          <w:kern w:val="0"/>
          <w:sz w:val="19"/>
          <w:szCs w:val="19"/>
          <w14:ligatures w14:val="none"/>
        </w:rPr>
        <w:t>UofL provides access to a variety of learning resources from LinkedIn Learning, IBM, Adobe, Microsoft, and several more, as well as access to Adobe Creative Cloud.</w:t>
      </w:r>
    </w:p>
    <w:p w14:paraId="4BC63798" w14:textId="78CED6D2"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w:t>
      </w:r>
      <w:r w:rsidR="00F5411D" w:rsidRPr="00861574">
        <w:rPr>
          <w:rFonts w:ascii="Helvetica" w:eastAsia="Times New Roman" w:hAnsi="Helvetica" w:cs="Times New Roman"/>
          <w:b/>
          <w:bCs/>
          <w:color w:val="333333"/>
          <w:kern w:val="0"/>
          <w:sz w:val="19"/>
          <w:szCs w:val="19"/>
          <w14:ligatures w14:val="none"/>
        </w:rPr>
        <w:t>7</w:t>
      </w:r>
      <w:r w:rsidRPr="00861574">
        <w:rPr>
          <w:rFonts w:ascii="Helvetica" w:eastAsia="Times New Roman" w:hAnsi="Helvetica" w:cs="Times New Roman"/>
          <w:b/>
          <w:bCs/>
          <w:color w:val="333333"/>
          <w:kern w:val="0"/>
          <w:sz w:val="19"/>
          <w:szCs w:val="19"/>
          <w14:ligatures w14:val="none"/>
        </w:rPr>
        <w:t xml:space="preserve"> - </w:t>
      </w:r>
      <w:r w:rsidR="00F5411D" w:rsidRPr="00861574">
        <w:rPr>
          <w:rFonts w:ascii="Helvetica" w:eastAsia="Times New Roman" w:hAnsi="Helvetica" w:cs="Times New Roman"/>
          <w:b/>
          <w:bCs/>
          <w:color w:val="333333"/>
          <w:kern w:val="0"/>
          <w:sz w:val="19"/>
          <w:szCs w:val="19"/>
          <w14:ligatures w14:val="none"/>
        </w:rPr>
        <w:t>WIFI</w:t>
      </w:r>
      <w:r w:rsidRPr="00861574">
        <w:rPr>
          <w:rFonts w:ascii="Helvetica" w:eastAsia="Times New Roman" w:hAnsi="Helvetica" w:cs="Times New Roman"/>
          <w:b/>
          <w:bCs/>
          <w:color w:val="333333"/>
          <w:kern w:val="0"/>
          <w:sz w:val="19"/>
          <w:szCs w:val="19"/>
          <w14:ligatures w14:val="none"/>
        </w:rPr>
        <w:t xml:space="preserve"> on Campus/Classroom/s </w:t>
      </w:r>
      <w:hyperlink r:id="rId12" w:history="1">
        <w:r w:rsidRPr="00861574">
          <w:rPr>
            <w:rFonts w:ascii="Helvetica" w:eastAsia="Times New Roman" w:hAnsi="Helvetica" w:cs="Times New Roman"/>
            <w:b/>
            <w:bCs/>
            <w:color w:val="205C90"/>
            <w:kern w:val="0"/>
            <w:sz w:val="19"/>
            <w:szCs w:val="19"/>
            <w:u w:val="single"/>
            <w14:ligatures w14:val="none"/>
          </w:rPr>
          <w:t>Wireless — Information Technology Services (ITS) (louisville.edu)</w:t>
        </w:r>
      </w:hyperlink>
    </w:p>
    <w:p w14:paraId="0E4FB04B" w14:textId="49DAAFC8"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w:t>
      </w:r>
      <w:r w:rsidR="00F5411D" w:rsidRPr="00861574">
        <w:rPr>
          <w:rFonts w:ascii="Helvetica" w:eastAsia="Times New Roman" w:hAnsi="Helvetica" w:cs="Times New Roman"/>
          <w:b/>
          <w:bCs/>
          <w:color w:val="333333"/>
          <w:kern w:val="0"/>
          <w:sz w:val="19"/>
          <w:szCs w:val="19"/>
          <w14:ligatures w14:val="none"/>
        </w:rPr>
        <w:t>8</w:t>
      </w:r>
      <w:r w:rsidRPr="00861574">
        <w:rPr>
          <w:rFonts w:ascii="Helvetica" w:eastAsia="Times New Roman" w:hAnsi="Helvetica" w:cs="Times New Roman"/>
          <w:b/>
          <w:bCs/>
          <w:color w:val="333333"/>
          <w:kern w:val="0"/>
          <w:sz w:val="19"/>
          <w:szCs w:val="19"/>
          <w14:ligatures w14:val="none"/>
        </w:rPr>
        <w:t xml:space="preserve"> - </w:t>
      </w:r>
      <w:hyperlink r:id="rId13" w:history="1">
        <w:r w:rsidRPr="00861574">
          <w:rPr>
            <w:rFonts w:ascii="Helvetica" w:eastAsia="Times New Roman" w:hAnsi="Helvetica" w:cs="Times New Roman"/>
            <w:b/>
            <w:bCs/>
            <w:color w:val="205C90"/>
            <w:kern w:val="0"/>
            <w:sz w:val="19"/>
            <w:szCs w:val="19"/>
            <w:u w:val="single"/>
            <w14:ligatures w14:val="none"/>
          </w:rPr>
          <w:t>Welcome — University of Louisville Writing Center</w:t>
        </w:r>
      </w:hyperlink>
    </w:p>
    <w:p w14:paraId="222ADA35" w14:textId="5783D681"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w:t>
      </w:r>
      <w:r w:rsidR="00F5411D" w:rsidRPr="00861574">
        <w:rPr>
          <w:rFonts w:ascii="Helvetica" w:eastAsia="Times New Roman" w:hAnsi="Helvetica" w:cs="Times New Roman"/>
          <w:b/>
          <w:bCs/>
          <w:color w:val="333333"/>
          <w:kern w:val="0"/>
          <w:sz w:val="19"/>
          <w:szCs w:val="19"/>
          <w14:ligatures w14:val="none"/>
        </w:rPr>
        <w:t>9</w:t>
      </w:r>
      <w:r w:rsidRPr="00861574">
        <w:rPr>
          <w:rFonts w:ascii="Helvetica" w:eastAsia="Times New Roman" w:hAnsi="Helvetica" w:cs="Times New Roman"/>
          <w:b/>
          <w:bCs/>
          <w:color w:val="333333"/>
          <w:kern w:val="0"/>
          <w:sz w:val="19"/>
          <w:szCs w:val="19"/>
          <w14:ligatures w14:val="none"/>
        </w:rPr>
        <w:t xml:space="preserve"> - </w:t>
      </w:r>
      <w:hyperlink r:id="rId14" w:history="1">
        <w:r w:rsidRPr="00861574">
          <w:rPr>
            <w:rFonts w:ascii="Helvetica" w:eastAsia="Times New Roman" w:hAnsi="Helvetica" w:cs="Times New Roman"/>
            <w:b/>
            <w:bCs/>
            <w:color w:val="205C90"/>
            <w:kern w:val="0"/>
            <w:sz w:val="19"/>
            <w:szCs w:val="19"/>
            <w:u w:val="single"/>
            <w14:ligatures w14:val="none"/>
          </w:rPr>
          <w:t>Home - University of Louisville Libraries - UofL Libraries at University of Louisville</w:t>
        </w:r>
      </w:hyperlink>
      <w:r w:rsidRPr="00861574">
        <w:rPr>
          <w:rFonts w:ascii="Helvetica" w:eastAsia="Times New Roman" w:hAnsi="Helvetica" w:cs="Times New Roman"/>
          <w:b/>
          <w:bCs/>
          <w:color w:val="333333"/>
          <w:kern w:val="0"/>
          <w:sz w:val="19"/>
          <w:szCs w:val="19"/>
          <w14:ligatures w14:val="none"/>
        </w:rPr>
        <w:t>.</w:t>
      </w:r>
    </w:p>
    <w:p w14:paraId="6101D621" w14:textId="77777777"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p>
    <w:p w14:paraId="1E8096A4" w14:textId="4733AA1E" w:rsidR="00B87B60" w:rsidRPr="00861574" w:rsidRDefault="00B87B60" w:rsidP="00861574">
      <w:pPr>
        <w:shd w:val="clear" w:color="auto" w:fill="FFFFFF"/>
        <w:spacing w:line="600" w:lineRule="atLeast"/>
        <w:outlineLvl w:val="2"/>
        <w:rPr>
          <w:rFonts w:ascii="Helvetica" w:eastAsia="Times New Roman" w:hAnsi="Helvetica" w:cs="Times New Roman"/>
          <w:b/>
          <w:bCs/>
          <w:color w:val="333333"/>
          <w:kern w:val="0"/>
          <w:sz w:val="37"/>
          <w:szCs w:val="37"/>
          <w:u w:val="single"/>
          <w14:ligatures w14:val="none"/>
        </w:rPr>
      </w:pPr>
      <w:r w:rsidRPr="00861574">
        <w:rPr>
          <w:rFonts w:ascii="Helvetica" w:eastAsia="Times New Roman" w:hAnsi="Helvetica" w:cs="Times New Roman"/>
          <w:b/>
          <w:bCs/>
          <w:color w:val="333333"/>
          <w:kern w:val="0"/>
          <w:sz w:val="37"/>
          <w:szCs w:val="37"/>
          <w:u w:val="single"/>
          <w14:ligatures w14:val="none"/>
        </w:rPr>
        <w:t>Troubleshooting</w:t>
      </w:r>
    </w:p>
    <w:p w14:paraId="461FE593" w14:textId="751A4A17"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Forgot/Change Password - </w:t>
      </w:r>
      <w:hyperlink r:id="rId15" w:history="1">
        <w:r w:rsidRPr="00861574">
          <w:rPr>
            <w:rFonts w:ascii="Helvetica" w:eastAsia="Times New Roman" w:hAnsi="Helvetica" w:cs="Times New Roman"/>
            <w:b/>
            <w:bCs/>
            <w:color w:val="205C90"/>
            <w:kern w:val="0"/>
            <w:sz w:val="19"/>
            <w:szCs w:val="19"/>
            <w:u w:val="single"/>
            <w14:ligatures w14:val="none"/>
          </w:rPr>
          <w:t>Identity Self-Service Login (louisville.edu)</w:t>
        </w:r>
      </w:hyperlink>
    </w:p>
    <w:p w14:paraId="50B703A1" w14:textId="77777777" w:rsidR="00B87B60" w:rsidRPr="00861574" w:rsidRDefault="00B87B60" w:rsidP="00B87B60">
      <w:pPr>
        <w:shd w:val="clear" w:color="auto" w:fill="FFFFFF"/>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Trouble Logging into my email/Blackboard</w:t>
      </w:r>
    </w:p>
    <w:p w14:paraId="18131F6B" w14:textId="77777777" w:rsidR="00B87B60" w:rsidRPr="00861574" w:rsidRDefault="00B87B60" w:rsidP="00B87B60">
      <w:pPr>
        <w:numPr>
          <w:ilvl w:val="0"/>
          <w:numId w:val="3"/>
        </w:numPr>
        <w:shd w:val="clear" w:color="auto" w:fill="FFFFFF"/>
        <w:spacing w:line="360" w:lineRule="atLeast"/>
        <w:ind w:left="1200"/>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 Please do not use Internet Explorer.</w:t>
      </w:r>
      <w:r w:rsidRPr="00861574">
        <w:rPr>
          <w:rFonts w:ascii="Helvetica" w:eastAsia="Times New Roman" w:hAnsi="Helvetica" w:cs="Times New Roman"/>
          <w:color w:val="333333"/>
          <w:kern w:val="0"/>
          <w:sz w:val="19"/>
          <w:szCs w:val="19"/>
          <w14:ligatures w14:val="none"/>
        </w:rPr>
        <w:t>  The university recommends Microsoft Edge Chromium which is a free upgrade.</w:t>
      </w:r>
    </w:p>
    <w:p w14:paraId="30A8FCE0" w14:textId="77777777" w:rsidR="00B87B60" w:rsidRPr="00861574" w:rsidRDefault="00B87B60" w:rsidP="00B87B60">
      <w:pPr>
        <w:numPr>
          <w:ilvl w:val="0"/>
          <w:numId w:val="3"/>
        </w:numPr>
        <w:shd w:val="clear" w:color="auto" w:fill="FFFFFF"/>
        <w:spacing w:line="360" w:lineRule="atLeast"/>
        <w:ind w:left="1200"/>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b/>
          <w:bCs/>
          <w:color w:val="333333"/>
          <w:kern w:val="0"/>
          <w:sz w:val="19"/>
          <w:szCs w:val="19"/>
          <w14:ligatures w14:val="none"/>
        </w:rPr>
        <w:t>How to log into Blackboard/Email</w:t>
      </w:r>
      <w:r w:rsidRPr="00861574">
        <w:rPr>
          <w:rFonts w:ascii="Helvetica" w:eastAsia="Times New Roman" w:hAnsi="Helvetica" w:cs="Times New Roman"/>
          <w:color w:val="333333"/>
          <w:kern w:val="0"/>
          <w:sz w:val="19"/>
          <w:szCs w:val="19"/>
          <w14:ligatures w14:val="none"/>
        </w:rPr>
        <w:t>. - </w:t>
      </w:r>
      <w:hyperlink r:id="rId16" w:history="1">
        <w:r w:rsidRPr="00861574">
          <w:rPr>
            <w:rFonts w:ascii="Helvetica" w:eastAsia="Times New Roman" w:hAnsi="Helvetica" w:cs="Times New Roman"/>
            <w:color w:val="205C90"/>
            <w:kern w:val="0"/>
            <w:sz w:val="19"/>
            <w:szCs w:val="19"/>
            <w:u w:val="single"/>
            <w14:ligatures w14:val="none"/>
          </w:rPr>
          <w:t xml:space="preserve">Single Sign On (SSO) login to </w:t>
        </w:r>
        <w:proofErr w:type="spellStart"/>
        <w:r w:rsidRPr="00861574">
          <w:rPr>
            <w:rFonts w:ascii="Helvetica" w:eastAsia="Times New Roman" w:hAnsi="Helvetica" w:cs="Times New Roman"/>
            <w:color w:val="205C90"/>
            <w:kern w:val="0"/>
            <w:sz w:val="19"/>
            <w:szCs w:val="19"/>
            <w:u w:val="single"/>
            <w14:ligatures w14:val="none"/>
          </w:rPr>
          <w:t>BlackBoard</w:t>
        </w:r>
        <w:proofErr w:type="spellEnd"/>
        <w:r w:rsidRPr="00861574">
          <w:rPr>
            <w:rFonts w:ascii="Helvetica" w:eastAsia="Times New Roman" w:hAnsi="Helvetica" w:cs="Times New Roman"/>
            <w:color w:val="205C90"/>
            <w:kern w:val="0"/>
            <w:sz w:val="19"/>
            <w:szCs w:val="19"/>
            <w:u w:val="single"/>
            <w14:ligatures w14:val="none"/>
          </w:rPr>
          <w:t xml:space="preserve"> Tutorial (panopto.com)</w:t>
        </w:r>
      </w:hyperlink>
    </w:p>
    <w:p w14:paraId="5DF9EF45" w14:textId="77777777" w:rsidR="00B87B60" w:rsidRPr="00861574" w:rsidRDefault="00B87B60" w:rsidP="00B87B60">
      <w:pPr>
        <w:numPr>
          <w:ilvl w:val="0"/>
          <w:numId w:val="3"/>
        </w:numPr>
        <w:shd w:val="clear" w:color="auto" w:fill="FFFFFF"/>
        <w:spacing w:line="360" w:lineRule="atLeast"/>
        <w:ind w:left="1200"/>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color w:val="333333"/>
          <w:kern w:val="0"/>
          <w:sz w:val="19"/>
          <w:szCs w:val="19"/>
          <w14:ligatures w14:val="none"/>
        </w:rPr>
        <w:t>For additional help with Blackboard visit Delphi Center in person or </w:t>
      </w:r>
      <w:hyperlink r:id="rId17" w:tgtFrame="_self" w:history="1">
        <w:r w:rsidRPr="00861574">
          <w:rPr>
            <w:rFonts w:ascii="Helvetica" w:eastAsia="Times New Roman" w:hAnsi="Helvetica" w:cs="Times New Roman"/>
            <w:color w:val="205C90"/>
            <w:kern w:val="0"/>
            <w:sz w:val="19"/>
            <w:szCs w:val="19"/>
            <w:u w:val="single"/>
            <w14:ligatures w14:val="none"/>
          </w:rPr>
          <w:t>Onlin</w:t>
        </w:r>
      </w:hyperlink>
      <w:r w:rsidRPr="00861574">
        <w:rPr>
          <w:rFonts w:ascii="Helvetica" w:eastAsia="Times New Roman" w:hAnsi="Helvetica" w:cs="Times New Roman"/>
          <w:color w:val="333333"/>
          <w:kern w:val="0"/>
          <w:sz w:val="19"/>
          <w:szCs w:val="19"/>
          <w14:ligatures w14:val="none"/>
        </w:rPr>
        <w:t>e</w:t>
      </w:r>
    </w:p>
    <w:p w14:paraId="585D185C" w14:textId="77777777" w:rsidR="00B87B60" w:rsidRPr="00861574" w:rsidRDefault="00B87B60" w:rsidP="00B87B60">
      <w:pPr>
        <w:numPr>
          <w:ilvl w:val="0"/>
          <w:numId w:val="3"/>
        </w:numPr>
        <w:shd w:val="clear" w:color="auto" w:fill="FFFFFF"/>
        <w:spacing w:after="60" w:line="360" w:lineRule="atLeast"/>
        <w:ind w:left="1200"/>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color w:val="333333"/>
          <w:kern w:val="0"/>
          <w:sz w:val="19"/>
          <w:szCs w:val="19"/>
          <w14:ligatures w14:val="none"/>
        </w:rPr>
        <w:t>Make sure you are logging in with your correct UofL email address (userID@louisville.edu).</w:t>
      </w:r>
    </w:p>
    <w:p w14:paraId="067C69A7" w14:textId="77777777" w:rsidR="00B87B60" w:rsidRPr="00861574" w:rsidRDefault="00B87B60" w:rsidP="00B87B60">
      <w:pPr>
        <w:numPr>
          <w:ilvl w:val="0"/>
          <w:numId w:val="3"/>
        </w:numPr>
        <w:shd w:val="clear" w:color="auto" w:fill="FFFFFF"/>
        <w:spacing w:after="60" w:line="360" w:lineRule="atLeast"/>
        <w:ind w:left="1200"/>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color w:val="333333"/>
          <w:kern w:val="0"/>
          <w:sz w:val="19"/>
          <w:szCs w:val="19"/>
          <w14:ligatures w14:val="none"/>
        </w:rPr>
        <w:t>Sign out of any other email account/s and try again or try a different browser.</w:t>
      </w:r>
    </w:p>
    <w:p w14:paraId="6DEDD22E" w14:textId="77777777" w:rsidR="00B87B60" w:rsidRPr="00861574" w:rsidRDefault="00B87B60" w:rsidP="00B87B60">
      <w:pPr>
        <w:numPr>
          <w:ilvl w:val="0"/>
          <w:numId w:val="3"/>
        </w:numPr>
        <w:shd w:val="clear" w:color="auto" w:fill="FFFFFF"/>
        <w:spacing w:line="360" w:lineRule="atLeast"/>
        <w:ind w:left="1200"/>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color w:val="333333"/>
          <w:kern w:val="0"/>
          <w:sz w:val="19"/>
          <w:szCs w:val="19"/>
          <w14:ligatures w14:val="none"/>
        </w:rPr>
        <w:t>Reset your password at </w:t>
      </w:r>
      <w:hyperlink r:id="rId18" w:history="1">
        <w:r w:rsidRPr="00861574">
          <w:rPr>
            <w:rFonts w:ascii="Helvetica" w:eastAsia="Times New Roman" w:hAnsi="Helvetica" w:cs="Times New Roman"/>
            <w:color w:val="205C90"/>
            <w:kern w:val="0"/>
            <w:sz w:val="19"/>
            <w:szCs w:val="19"/>
            <w:u w:val="single"/>
            <w14:ligatures w14:val="none"/>
          </w:rPr>
          <w:t>password.louisville.edu</w:t>
        </w:r>
      </w:hyperlink>
      <w:r w:rsidRPr="00861574">
        <w:rPr>
          <w:rFonts w:ascii="Helvetica" w:eastAsia="Times New Roman" w:hAnsi="Helvetica" w:cs="Times New Roman"/>
          <w:color w:val="333333"/>
          <w:kern w:val="0"/>
          <w:sz w:val="19"/>
          <w:szCs w:val="19"/>
          <w14:ligatures w14:val="none"/>
        </w:rPr>
        <w:t>. Wait a few minutes then attempt to log in again.</w:t>
      </w:r>
    </w:p>
    <w:p w14:paraId="57A5167C" w14:textId="545707B4" w:rsidR="00B87B60" w:rsidRPr="00861574" w:rsidRDefault="00B87B60" w:rsidP="00B87B60">
      <w:pPr>
        <w:numPr>
          <w:ilvl w:val="0"/>
          <w:numId w:val="3"/>
        </w:numPr>
        <w:shd w:val="clear" w:color="auto" w:fill="FFFFFF"/>
        <w:spacing w:line="360" w:lineRule="atLeast"/>
        <w:ind w:left="1200"/>
        <w:rPr>
          <w:rFonts w:ascii="Helvetica" w:eastAsia="Times New Roman" w:hAnsi="Helvetica" w:cs="Times New Roman"/>
          <w:color w:val="333333"/>
          <w:kern w:val="0"/>
          <w:sz w:val="19"/>
          <w:szCs w:val="19"/>
          <w14:ligatures w14:val="none"/>
        </w:rPr>
      </w:pPr>
      <w:r w:rsidRPr="00861574">
        <w:rPr>
          <w:rFonts w:ascii="Helvetica" w:eastAsia="Times New Roman" w:hAnsi="Helvetica" w:cs="Times New Roman"/>
          <w:color w:val="333333"/>
          <w:kern w:val="0"/>
          <w:sz w:val="19"/>
          <w:szCs w:val="19"/>
          <w14:ligatures w14:val="none"/>
        </w:rPr>
        <w:t>If you are still having problems, please contact the</w:t>
      </w:r>
      <w:hyperlink r:id="rId19" w:tgtFrame="_self" w:history="1">
        <w:r w:rsidRPr="00861574">
          <w:rPr>
            <w:rFonts w:ascii="Helvetica" w:eastAsia="Times New Roman" w:hAnsi="Helvetica" w:cs="Times New Roman"/>
            <w:color w:val="205C90"/>
            <w:kern w:val="0"/>
            <w:sz w:val="19"/>
            <w:szCs w:val="19"/>
            <w:u w:val="single"/>
            <w14:ligatures w14:val="none"/>
          </w:rPr>
          <w:t> ITS Help Desk</w:t>
        </w:r>
      </w:hyperlink>
    </w:p>
    <w:p w14:paraId="7C2DC670" w14:textId="77777777" w:rsidR="002B63F7" w:rsidRPr="00861574" w:rsidRDefault="002B63F7" w:rsidP="00B87B60">
      <w:pPr>
        <w:rPr>
          <w:rFonts w:ascii="Helvetica" w:hAnsi="Helvetica"/>
        </w:rPr>
      </w:pPr>
    </w:p>
    <w:sectPr w:rsidR="002B63F7" w:rsidRPr="00861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F66D3"/>
    <w:multiLevelType w:val="multilevel"/>
    <w:tmpl w:val="FA28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593A22"/>
    <w:multiLevelType w:val="multilevel"/>
    <w:tmpl w:val="E7B6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9D2807"/>
    <w:multiLevelType w:val="multilevel"/>
    <w:tmpl w:val="C3D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7288285">
    <w:abstractNumId w:val="2"/>
  </w:num>
  <w:num w:numId="2" w16cid:durableId="834491285">
    <w:abstractNumId w:val="0"/>
  </w:num>
  <w:num w:numId="3" w16cid:durableId="1020395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60"/>
    <w:rsid w:val="000F3B01"/>
    <w:rsid w:val="00125F7C"/>
    <w:rsid w:val="00263C8B"/>
    <w:rsid w:val="002B63F7"/>
    <w:rsid w:val="002E625F"/>
    <w:rsid w:val="00861574"/>
    <w:rsid w:val="00B87B60"/>
    <w:rsid w:val="00DF2304"/>
    <w:rsid w:val="00F5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970CED"/>
  <w15:chartTrackingRefBased/>
  <w15:docId w15:val="{11EC8285-C3A8-9648-B72E-D27ED7CA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7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B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B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B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B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7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B60"/>
    <w:rPr>
      <w:rFonts w:eastAsiaTheme="majorEastAsia" w:cstheme="majorBidi"/>
      <w:color w:val="272727" w:themeColor="text1" w:themeTint="D8"/>
    </w:rPr>
  </w:style>
  <w:style w:type="paragraph" w:styleId="Title">
    <w:name w:val="Title"/>
    <w:basedOn w:val="Normal"/>
    <w:next w:val="Normal"/>
    <w:link w:val="TitleChar"/>
    <w:uiPriority w:val="10"/>
    <w:qFormat/>
    <w:rsid w:val="00B87B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B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B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7B60"/>
    <w:rPr>
      <w:i/>
      <w:iCs/>
      <w:color w:val="404040" w:themeColor="text1" w:themeTint="BF"/>
    </w:rPr>
  </w:style>
  <w:style w:type="paragraph" w:styleId="ListParagraph">
    <w:name w:val="List Paragraph"/>
    <w:basedOn w:val="Normal"/>
    <w:uiPriority w:val="34"/>
    <w:qFormat/>
    <w:rsid w:val="00B87B60"/>
    <w:pPr>
      <w:ind w:left="720"/>
      <w:contextualSpacing/>
    </w:pPr>
  </w:style>
  <w:style w:type="character" w:styleId="IntenseEmphasis">
    <w:name w:val="Intense Emphasis"/>
    <w:basedOn w:val="DefaultParagraphFont"/>
    <w:uiPriority w:val="21"/>
    <w:qFormat/>
    <w:rsid w:val="00B87B60"/>
    <w:rPr>
      <w:i/>
      <w:iCs/>
      <w:color w:val="0F4761" w:themeColor="accent1" w:themeShade="BF"/>
    </w:rPr>
  </w:style>
  <w:style w:type="paragraph" w:styleId="IntenseQuote">
    <w:name w:val="Intense Quote"/>
    <w:basedOn w:val="Normal"/>
    <w:next w:val="Normal"/>
    <w:link w:val="IntenseQuoteChar"/>
    <w:uiPriority w:val="30"/>
    <w:qFormat/>
    <w:rsid w:val="00B87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B60"/>
    <w:rPr>
      <w:i/>
      <w:iCs/>
      <w:color w:val="0F4761" w:themeColor="accent1" w:themeShade="BF"/>
    </w:rPr>
  </w:style>
  <w:style w:type="character" w:styleId="IntenseReference">
    <w:name w:val="Intense Reference"/>
    <w:basedOn w:val="DefaultParagraphFont"/>
    <w:uiPriority w:val="32"/>
    <w:qFormat/>
    <w:rsid w:val="00B87B60"/>
    <w:rPr>
      <w:b/>
      <w:bCs/>
      <w:smallCaps/>
      <w:color w:val="0F4761" w:themeColor="accent1" w:themeShade="BF"/>
      <w:spacing w:val="5"/>
    </w:rPr>
  </w:style>
  <w:style w:type="paragraph" w:styleId="NormalWeb">
    <w:name w:val="Normal (Web)"/>
    <w:basedOn w:val="Normal"/>
    <w:uiPriority w:val="99"/>
    <w:semiHidden/>
    <w:unhideWhenUsed/>
    <w:rsid w:val="00B87B6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7B60"/>
    <w:rPr>
      <w:b/>
      <w:bCs/>
    </w:rPr>
  </w:style>
  <w:style w:type="character" w:styleId="Hyperlink">
    <w:name w:val="Hyperlink"/>
    <w:basedOn w:val="DefaultParagraphFont"/>
    <w:uiPriority w:val="99"/>
    <w:semiHidden/>
    <w:unhideWhenUsed/>
    <w:rsid w:val="00B87B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59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louisville.edu/" TargetMode="External"/><Relationship Id="rId13" Type="http://schemas.openxmlformats.org/officeDocument/2006/relationships/hyperlink" Target="https://louisville.edu/writingcenter/" TargetMode="External"/><Relationship Id="rId18" Type="http://schemas.openxmlformats.org/officeDocument/2006/relationships/hyperlink" Target="https://password.louisville.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uisville.edu/email/" TargetMode="External"/><Relationship Id="rId12" Type="http://schemas.openxmlformats.org/officeDocument/2006/relationships/hyperlink" Target="https://louisville.edu/its/wireless/wireless/" TargetMode="External"/><Relationship Id="rId17" Type="http://schemas.openxmlformats.org/officeDocument/2006/relationships/hyperlink" Target="https://louisville.edu/delphi/blackboard" TargetMode="External"/><Relationship Id="rId2" Type="http://schemas.openxmlformats.org/officeDocument/2006/relationships/styles" Target="styles.xml"/><Relationship Id="rId16" Type="http://schemas.openxmlformats.org/officeDocument/2006/relationships/hyperlink" Target="https://louisville.hosted.panopto.com/Panopto/Pages/Viewer.aspx?id=83319530-ebf1-4978-98a8-af10010c9cd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uisville.edu/bursar/pinsetup" TargetMode="External"/><Relationship Id="rId11" Type="http://schemas.openxmlformats.org/officeDocument/2006/relationships/hyperlink" Target="https://louisville.edu/digital-transformation/learn" TargetMode="External"/><Relationship Id="rId5" Type="http://schemas.openxmlformats.org/officeDocument/2006/relationships/hyperlink" Target="https://louisville.edu/admissions/activate" TargetMode="External"/><Relationship Id="rId15" Type="http://schemas.openxmlformats.org/officeDocument/2006/relationships/hyperlink" Target="https://identity.louisville.edu/identity/self-service/uofl/login.jsf" TargetMode="External"/><Relationship Id="rId10" Type="http://schemas.openxmlformats.org/officeDocument/2006/relationships/hyperlink" Target="https://support.microsoft.com/en-us/training" TargetMode="External"/><Relationship Id="rId19" Type="http://schemas.openxmlformats.org/officeDocument/2006/relationships/hyperlink" Target="https://louisville.edu/its/get-help/its-helpdesk" TargetMode="External"/><Relationship Id="rId4" Type="http://schemas.openxmlformats.org/officeDocument/2006/relationships/webSettings" Target="webSettings.xml"/><Relationship Id="rId9" Type="http://schemas.openxmlformats.org/officeDocument/2006/relationships/hyperlink" Target="http://office.com/" TargetMode="External"/><Relationship Id="rId14" Type="http://schemas.openxmlformats.org/officeDocument/2006/relationships/hyperlink" Target="https://library.louisville.ed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603</Words>
  <Characters>2447</Characters>
  <Application>Microsoft Office Word</Application>
  <DocSecurity>0</DocSecurity>
  <Lines>349</Lines>
  <Paragraphs>190</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Mary</dc:creator>
  <cp:keywords/>
  <dc:description/>
  <cp:lastModifiedBy>Campbell, Mary</cp:lastModifiedBy>
  <cp:revision>4</cp:revision>
  <dcterms:created xsi:type="dcterms:W3CDTF">2024-06-17T17:06:00Z</dcterms:created>
  <dcterms:modified xsi:type="dcterms:W3CDTF">2024-07-31T18:38:00Z</dcterms:modified>
</cp:coreProperties>
</file>