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2A6EC" w14:textId="39387C86" w:rsidR="00E63E5D" w:rsidRPr="00E63E5D" w:rsidRDefault="005A2023" w:rsidP="00E63E5D">
      <w:pPr>
        <w:pBdr>
          <w:top w:val="single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Karen</w:t>
      </w:r>
      <w:r w:rsidR="00E63E5D" w:rsidRPr="00E63E5D">
        <w:rPr>
          <w:b/>
          <w:sz w:val="28"/>
          <w:szCs w:val="28"/>
        </w:rPr>
        <w:t xml:space="preserve"> Frost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Bertocci</w:t>
      </w:r>
      <w:proofErr w:type="spellEnd"/>
      <w:r w:rsidR="00E63E5D" w:rsidRPr="00E63E5D">
        <w:rPr>
          <w:b/>
          <w:sz w:val="28"/>
          <w:szCs w:val="28"/>
        </w:rPr>
        <w:t>, PhD, MBA</w:t>
      </w:r>
    </w:p>
    <w:p w14:paraId="5D6A8F76" w14:textId="666289B2" w:rsidR="00E63E5D" w:rsidRDefault="00E63E5D" w:rsidP="00E63E5D">
      <w:pPr>
        <w:spacing w:after="0"/>
        <w:jc w:val="center"/>
      </w:pPr>
      <w:r>
        <w:t xml:space="preserve">Assistant Professor, </w:t>
      </w:r>
      <w:r w:rsidR="009C591C">
        <w:t>Bioengineering</w:t>
      </w:r>
      <w:r>
        <w:t>, J.B. Speed School of Engineering</w:t>
      </w:r>
    </w:p>
    <w:p w14:paraId="5C0E9900" w14:textId="77777777" w:rsidR="00E63E5D" w:rsidRDefault="00E63E5D" w:rsidP="00E63E5D">
      <w:pPr>
        <w:tabs>
          <w:tab w:val="left" w:pos="3600"/>
        </w:tabs>
        <w:spacing w:after="0"/>
        <w:jc w:val="center"/>
      </w:pPr>
      <w:r>
        <w:t>Injury Research, Assessment &amp; Prevention (</w:t>
      </w:r>
      <w:proofErr w:type="spellStart"/>
      <w:r>
        <w:t>iRAP</w:t>
      </w:r>
      <w:proofErr w:type="spellEnd"/>
      <w:r>
        <w:t>) Laboratory</w:t>
      </w:r>
    </w:p>
    <w:p w14:paraId="37108DDC" w14:textId="77777777" w:rsidR="00E63E5D" w:rsidRDefault="00E63E5D" w:rsidP="00E63E5D">
      <w:pPr>
        <w:tabs>
          <w:tab w:val="left" w:pos="3600"/>
        </w:tabs>
        <w:spacing w:after="0"/>
        <w:jc w:val="center"/>
      </w:pPr>
      <w:r>
        <w:t>University of Louisville</w:t>
      </w:r>
    </w:p>
    <w:p w14:paraId="111F0A3D" w14:textId="77777777" w:rsidR="00E63E5D" w:rsidRDefault="00E63E5D" w:rsidP="00E63E5D">
      <w:pPr>
        <w:tabs>
          <w:tab w:val="left" w:pos="3600"/>
        </w:tabs>
        <w:spacing w:after="0"/>
        <w:jc w:val="center"/>
      </w:pPr>
      <w:r>
        <w:t>Louisville KY</w:t>
      </w:r>
    </w:p>
    <w:p w14:paraId="6ED88D6A" w14:textId="77777777" w:rsidR="00E63E5D" w:rsidRDefault="00E63E5D" w:rsidP="00E63E5D">
      <w:pPr>
        <w:tabs>
          <w:tab w:val="left" w:pos="3600"/>
        </w:tabs>
        <w:spacing w:after="0"/>
        <w:jc w:val="center"/>
      </w:pPr>
      <w:r>
        <w:t>502-852-0279</w:t>
      </w:r>
    </w:p>
    <w:p w14:paraId="04B611C0" w14:textId="195F1A6E" w:rsidR="00E63E5D" w:rsidRPr="00E63E5D" w:rsidRDefault="001D6A83" w:rsidP="00E63E5D">
      <w:pPr>
        <w:pBdr>
          <w:bottom w:val="single" w:sz="18" w:space="1" w:color="auto"/>
        </w:pBdr>
        <w:tabs>
          <w:tab w:val="left" w:pos="3600"/>
        </w:tabs>
        <w:spacing w:after="0"/>
        <w:jc w:val="center"/>
        <w:rPr>
          <w:color w:val="000000"/>
        </w:rPr>
      </w:pPr>
      <w:hyperlink r:id="rId9" w:history="1">
        <w:r w:rsidR="00F01C13">
          <w:rPr>
            <w:rStyle w:val="Hyperlink"/>
          </w:rPr>
          <w:t>k.bertocci</w:t>
        </w:r>
        <w:r w:rsidR="00E63E5D" w:rsidRPr="00FC2D6B">
          <w:rPr>
            <w:rStyle w:val="Hyperlink"/>
          </w:rPr>
          <w:t>@louisville.edu</w:t>
        </w:r>
      </w:hyperlink>
    </w:p>
    <w:p w14:paraId="57D39823" w14:textId="77777777" w:rsidR="00E63E5D" w:rsidRPr="00E63E5D" w:rsidRDefault="00E63E5D" w:rsidP="00E63E5D">
      <w:pPr>
        <w:jc w:val="center"/>
        <w:rPr>
          <w:szCs w:val="24"/>
        </w:rPr>
      </w:pPr>
    </w:p>
    <w:p w14:paraId="6B80690E" w14:textId="77777777" w:rsidR="00E63E5D" w:rsidRPr="00E63E5D" w:rsidRDefault="00E63E5D" w:rsidP="00E63E5D">
      <w:pPr>
        <w:jc w:val="center"/>
        <w:rPr>
          <w:b/>
          <w:sz w:val="28"/>
          <w:szCs w:val="28"/>
        </w:rPr>
      </w:pPr>
      <w:r w:rsidRPr="00E63E5D">
        <w:rPr>
          <w:b/>
          <w:sz w:val="28"/>
          <w:szCs w:val="28"/>
        </w:rPr>
        <w:t>Education</w:t>
      </w:r>
    </w:p>
    <w:p w14:paraId="384B1EF8" w14:textId="77777777" w:rsidR="00E63E5D" w:rsidRDefault="00E63E5D" w:rsidP="00E63E5D">
      <w:pPr>
        <w:pStyle w:val="Header"/>
        <w:tabs>
          <w:tab w:val="clear" w:pos="4320"/>
          <w:tab w:val="clear" w:pos="8640"/>
          <w:tab w:val="left" w:pos="2160"/>
          <w:tab w:val="left" w:pos="2880"/>
          <w:tab w:val="left" w:pos="3600"/>
          <w:tab w:val="left" w:pos="6480"/>
        </w:tabs>
        <w:spacing w:after="0"/>
      </w:pPr>
      <w:r>
        <w:t>2008</w:t>
      </w:r>
      <w:r>
        <w:tab/>
        <w:t>Certificate, Clinical Research, Epidemiology &amp; Statistics</w:t>
      </w:r>
    </w:p>
    <w:p w14:paraId="34EFE4B0" w14:textId="3CFC4875" w:rsidR="00E63E5D" w:rsidRDefault="00E63E5D" w:rsidP="00E63E5D">
      <w:pPr>
        <w:pStyle w:val="Header"/>
        <w:tabs>
          <w:tab w:val="clear" w:pos="4320"/>
          <w:tab w:val="clear" w:pos="8640"/>
          <w:tab w:val="left" w:pos="2160"/>
          <w:tab w:val="left" w:pos="2880"/>
          <w:tab w:val="left" w:pos="3600"/>
          <w:tab w:val="left" w:pos="6480"/>
        </w:tabs>
        <w:spacing w:after="0"/>
      </w:pPr>
      <w:r>
        <w:tab/>
        <w:t>School of Public</w:t>
      </w:r>
      <w:r w:rsidR="00C7570E">
        <w:t xml:space="preserve"> Health and Information Science</w:t>
      </w:r>
      <w:r>
        <w:t xml:space="preserve"> </w:t>
      </w:r>
    </w:p>
    <w:p w14:paraId="7225108C" w14:textId="3F7273EB" w:rsidR="00E63E5D" w:rsidRDefault="00C7570E" w:rsidP="00E63E5D">
      <w:pPr>
        <w:pStyle w:val="Header"/>
        <w:tabs>
          <w:tab w:val="clear" w:pos="4320"/>
          <w:tab w:val="clear" w:pos="8640"/>
          <w:tab w:val="left" w:pos="2160"/>
          <w:tab w:val="left" w:pos="2880"/>
          <w:tab w:val="left" w:pos="3600"/>
          <w:tab w:val="left" w:pos="6480"/>
        </w:tabs>
        <w:spacing w:after="0"/>
      </w:pPr>
      <w:r>
        <w:tab/>
        <w:t>University of Louisville</w:t>
      </w:r>
    </w:p>
    <w:p w14:paraId="12F8B82F" w14:textId="77777777" w:rsidR="00E63E5D" w:rsidRDefault="00E63E5D" w:rsidP="00E63E5D">
      <w:pPr>
        <w:pStyle w:val="Header"/>
        <w:tabs>
          <w:tab w:val="clear" w:pos="4320"/>
          <w:tab w:val="clear" w:pos="8640"/>
          <w:tab w:val="left" w:pos="2160"/>
          <w:tab w:val="left" w:pos="2880"/>
          <w:tab w:val="left" w:pos="3600"/>
          <w:tab w:val="left" w:pos="6480"/>
        </w:tabs>
      </w:pPr>
      <w:r>
        <w:t>2004</w:t>
      </w:r>
      <w:r>
        <w:tab/>
        <w:t>PhD, Health and Rehabilitation Sciences, University of Pittsburgh</w:t>
      </w:r>
    </w:p>
    <w:p w14:paraId="6ABE9726" w14:textId="77777777" w:rsidR="00E63E5D" w:rsidRDefault="00E63E5D" w:rsidP="00E63E5D">
      <w:pPr>
        <w:tabs>
          <w:tab w:val="left" w:pos="2160"/>
          <w:tab w:val="left" w:pos="2880"/>
          <w:tab w:val="left" w:pos="3600"/>
          <w:tab w:val="left" w:pos="6480"/>
        </w:tabs>
        <w:spacing w:after="0"/>
      </w:pPr>
      <w:r>
        <w:t>1997</w:t>
      </w:r>
      <w:r>
        <w:tab/>
        <w:t>MBA, Palumbo Donahue School of Business, Duquesne University</w:t>
      </w:r>
    </w:p>
    <w:p w14:paraId="2CB96FDD" w14:textId="77777777" w:rsidR="00E63E5D" w:rsidRDefault="00E63E5D" w:rsidP="00E63E5D">
      <w:pPr>
        <w:tabs>
          <w:tab w:val="left" w:pos="2160"/>
          <w:tab w:val="left" w:pos="2880"/>
          <w:tab w:val="left" w:pos="3600"/>
          <w:tab w:val="left" w:pos="6480"/>
        </w:tabs>
        <w:spacing w:after="0"/>
      </w:pPr>
      <w:r>
        <w:t>1987</w:t>
      </w:r>
      <w:r>
        <w:tab/>
        <w:t>BA, English Writing/Communications, University of Pittsburgh</w:t>
      </w:r>
    </w:p>
    <w:p w14:paraId="610529B4" w14:textId="77777777" w:rsidR="00E63E5D" w:rsidRDefault="00E63E5D" w:rsidP="00E63E5D">
      <w:pPr>
        <w:pStyle w:val="Header"/>
        <w:tabs>
          <w:tab w:val="clear" w:pos="4320"/>
          <w:tab w:val="clear" w:pos="8640"/>
          <w:tab w:val="left" w:pos="2160"/>
          <w:tab w:val="left" w:pos="2880"/>
          <w:tab w:val="left" w:pos="3600"/>
          <w:tab w:val="left" w:pos="6480"/>
        </w:tabs>
        <w:jc w:val="center"/>
        <w:rPr>
          <w:b/>
          <w:sz w:val="28"/>
        </w:rPr>
      </w:pPr>
    </w:p>
    <w:p w14:paraId="1E1DD5FB" w14:textId="77777777" w:rsidR="00E63E5D" w:rsidRDefault="00E63E5D" w:rsidP="00E63E5D">
      <w:pPr>
        <w:pStyle w:val="Header"/>
        <w:tabs>
          <w:tab w:val="clear" w:pos="4320"/>
          <w:tab w:val="clear" w:pos="8640"/>
          <w:tab w:val="left" w:pos="2160"/>
          <w:tab w:val="left" w:pos="2880"/>
          <w:tab w:val="left" w:pos="3600"/>
          <w:tab w:val="left" w:pos="6480"/>
        </w:tabs>
        <w:jc w:val="center"/>
        <w:rPr>
          <w:b/>
        </w:rPr>
      </w:pPr>
      <w:r>
        <w:rPr>
          <w:b/>
          <w:sz w:val="28"/>
        </w:rPr>
        <w:t>Appointments and Positions</w:t>
      </w:r>
    </w:p>
    <w:p w14:paraId="79A6ADC3" w14:textId="77777777" w:rsidR="00E63E5D" w:rsidRDefault="00E63E5D" w:rsidP="00E63E5D">
      <w:pPr>
        <w:pStyle w:val="Header"/>
        <w:tabs>
          <w:tab w:val="clear" w:pos="4320"/>
          <w:tab w:val="clear" w:pos="8640"/>
          <w:tab w:val="left" w:pos="2160"/>
          <w:tab w:val="left" w:pos="2880"/>
          <w:tab w:val="left" w:pos="3600"/>
          <w:tab w:val="left" w:pos="6480"/>
        </w:tabs>
        <w:rPr>
          <w:u w:val="single"/>
        </w:rPr>
      </w:pPr>
      <w:r>
        <w:rPr>
          <w:u w:val="single"/>
        </w:rPr>
        <w:t>Academic</w:t>
      </w:r>
    </w:p>
    <w:p w14:paraId="0A64F8CC" w14:textId="086FFC01" w:rsidR="00E63E5D" w:rsidRDefault="00CE4D67" w:rsidP="00E63E5D">
      <w:pPr>
        <w:tabs>
          <w:tab w:val="left" w:pos="2160"/>
          <w:tab w:val="left" w:pos="2880"/>
          <w:tab w:val="left" w:pos="3600"/>
          <w:tab w:val="left" w:pos="6480"/>
        </w:tabs>
        <w:spacing w:after="0"/>
        <w:ind w:right="-90"/>
      </w:pPr>
      <w:r>
        <w:t>2012 – Present</w:t>
      </w:r>
      <w:r w:rsidR="00E63E5D">
        <w:tab/>
        <w:t>University of Louisville</w:t>
      </w:r>
      <w:r w:rsidR="00E63E5D">
        <w:tab/>
      </w:r>
      <w:r w:rsidR="00F878F8">
        <w:t>Assistant Professor</w:t>
      </w:r>
    </w:p>
    <w:p w14:paraId="0E0029C9" w14:textId="39D3ABBB" w:rsidR="00CE4D67" w:rsidRDefault="00E63E5D" w:rsidP="00E63E5D">
      <w:pPr>
        <w:tabs>
          <w:tab w:val="left" w:pos="2160"/>
          <w:tab w:val="left" w:pos="2880"/>
          <w:tab w:val="left" w:pos="3600"/>
          <w:tab w:val="left" w:pos="6480"/>
        </w:tabs>
        <w:spacing w:after="0"/>
        <w:ind w:right="-90"/>
      </w:pPr>
      <w:r>
        <w:tab/>
      </w:r>
      <w:r w:rsidR="00CE4D67">
        <w:t>Bioengineering</w:t>
      </w:r>
      <w:r w:rsidR="00CE4D67">
        <w:tab/>
      </w:r>
    </w:p>
    <w:p w14:paraId="5EA94D66" w14:textId="68395943" w:rsidR="00E63E5D" w:rsidRDefault="00CE4D67" w:rsidP="00E63E5D">
      <w:pPr>
        <w:tabs>
          <w:tab w:val="left" w:pos="2160"/>
          <w:tab w:val="left" w:pos="2880"/>
          <w:tab w:val="left" w:pos="3600"/>
          <w:tab w:val="left" w:pos="6480"/>
        </w:tabs>
        <w:spacing w:after="0"/>
        <w:ind w:right="-90"/>
      </w:pPr>
      <w:r>
        <w:t>2009 – 2012</w:t>
      </w:r>
      <w:r>
        <w:tab/>
      </w:r>
      <w:r w:rsidR="00E63E5D">
        <w:t>Mechanical Engineering</w:t>
      </w:r>
      <w:r w:rsidR="00E63E5D">
        <w:tab/>
      </w:r>
      <w:r>
        <w:t>Assistant Professor</w:t>
      </w:r>
    </w:p>
    <w:p w14:paraId="68676D43" w14:textId="6193B6A3" w:rsidR="00E63E5D" w:rsidRDefault="00E63E5D" w:rsidP="00CE4D67">
      <w:pPr>
        <w:tabs>
          <w:tab w:val="left" w:pos="2160"/>
          <w:tab w:val="left" w:pos="2880"/>
          <w:tab w:val="left" w:pos="3600"/>
          <w:tab w:val="left" w:pos="6480"/>
        </w:tabs>
        <w:spacing w:after="120"/>
        <w:ind w:right="-86"/>
      </w:pPr>
      <w:r>
        <w:t>2007 – 2009</w:t>
      </w:r>
      <w:r>
        <w:tab/>
      </w:r>
      <w:r w:rsidR="00CE4D67">
        <w:t>Mechanical Engineering</w:t>
      </w:r>
      <w:r>
        <w:tab/>
        <w:t>Sr. Postdoctoral Fellow</w:t>
      </w:r>
      <w:r>
        <w:tab/>
      </w:r>
    </w:p>
    <w:p w14:paraId="62D793BB" w14:textId="77777777" w:rsidR="00E63E5D" w:rsidRDefault="00E63E5D" w:rsidP="00E63E5D">
      <w:pPr>
        <w:tabs>
          <w:tab w:val="left" w:pos="2160"/>
          <w:tab w:val="left" w:pos="2880"/>
          <w:tab w:val="left" w:pos="3600"/>
          <w:tab w:val="left" w:pos="6480"/>
        </w:tabs>
        <w:spacing w:after="0"/>
        <w:ind w:right="-90"/>
      </w:pPr>
      <w:r>
        <w:t>2004 - 2005</w:t>
      </w:r>
      <w:r>
        <w:tab/>
        <w:t>University of Louisville</w:t>
      </w:r>
      <w:r>
        <w:tab/>
        <w:t>Postdoctoral Fellow</w:t>
      </w:r>
    </w:p>
    <w:p w14:paraId="034B5876" w14:textId="77777777" w:rsidR="00E63E5D" w:rsidRDefault="00E63E5D" w:rsidP="00E63E5D">
      <w:pPr>
        <w:tabs>
          <w:tab w:val="left" w:pos="2160"/>
          <w:tab w:val="left" w:pos="2880"/>
          <w:tab w:val="left" w:pos="3600"/>
          <w:tab w:val="left" w:pos="6480"/>
        </w:tabs>
        <w:ind w:right="-86"/>
      </w:pPr>
      <w:r>
        <w:tab/>
        <w:t>School of Nursing</w:t>
      </w:r>
      <w:r>
        <w:tab/>
        <w:t>Orthopedic Rehabilitation</w:t>
      </w:r>
    </w:p>
    <w:p w14:paraId="7C8D4D14" w14:textId="77777777" w:rsidR="00E63E5D" w:rsidRDefault="00E63E5D" w:rsidP="00E63E5D">
      <w:pPr>
        <w:pStyle w:val="Header"/>
        <w:tabs>
          <w:tab w:val="clear" w:pos="4320"/>
          <w:tab w:val="clear" w:pos="8640"/>
          <w:tab w:val="left" w:pos="2160"/>
          <w:tab w:val="left" w:pos="6480"/>
        </w:tabs>
        <w:spacing w:after="0"/>
      </w:pPr>
      <w:r>
        <w:t>2004</w:t>
      </w:r>
      <w:r>
        <w:tab/>
        <w:t>University of Pittsburgh</w:t>
      </w:r>
      <w:r>
        <w:tab/>
        <w:t>Postdoctoral Fellow</w:t>
      </w:r>
    </w:p>
    <w:p w14:paraId="53D2EA88" w14:textId="77777777" w:rsidR="00E63E5D" w:rsidRDefault="00E63E5D" w:rsidP="00E63E5D">
      <w:pPr>
        <w:pStyle w:val="Header"/>
        <w:tabs>
          <w:tab w:val="clear" w:pos="4320"/>
          <w:tab w:val="clear" w:pos="8640"/>
          <w:tab w:val="left" w:pos="2160"/>
          <w:tab w:val="left" w:pos="6480"/>
        </w:tabs>
      </w:pPr>
      <w:r>
        <w:tab/>
        <w:t>Integrative Graduate Education</w:t>
      </w:r>
      <w:r>
        <w:tab/>
        <w:t>National Science Foundation</w:t>
      </w:r>
      <w:r>
        <w:tab/>
        <w:t>&amp; Research Traineeship Program</w:t>
      </w:r>
    </w:p>
    <w:p w14:paraId="5D7C5452" w14:textId="77777777" w:rsidR="00E63E5D" w:rsidRDefault="00E63E5D" w:rsidP="00E63E5D">
      <w:pPr>
        <w:tabs>
          <w:tab w:val="left" w:pos="2160"/>
          <w:tab w:val="left" w:pos="2880"/>
          <w:tab w:val="left" w:pos="3600"/>
          <w:tab w:val="left" w:pos="6480"/>
        </w:tabs>
        <w:spacing w:after="0"/>
      </w:pPr>
      <w:r>
        <w:t>1999 - 2004</w:t>
      </w:r>
      <w:r>
        <w:tab/>
        <w:t>University of Pittsburgh</w:t>
      </w:r>
      <w:r>
        <w:tab/>
      </w:r>
      <w:proofErr w:type="spellStart"/>
      <w:r>
        <w:t>Predoctoral</w:t>
      </w:r>
      <w:proofErr w:type="spellEnd"/>
      <w:r>
        <w:t xml:space="preserve"> Fellowship</w:t>
      </w:r>
    </w:p>
    <w:p w14:paraId="05BBC3BB" w14:textId="77777777" w:rsidR="00E63E5D" w:rsidRDefault="00E63E5D" w:rsidP="00E63E5D">
      <w:pPr>
        <w:tabs>
          <w:tab w:val="left" w:pos="2160"/>
          <w:tab w:val="left" w:pos="2880"/>
          <w:tab w:val="left" w:pos="3600"/>
          <w:tab w:val="left" w:pos="6480"/>
        </w:tabs>
        <w:spacing w:after="0"/>
      </w:pPr>
      <w:r>
        <w:tab/>
        <w:t>Rehabilitation Science &amp; Technology</w:t>
      </w:r>
      <w:r>
        <w:tab/>
        <w:t>National Institute for Disability</w:t>
      </w:r>
    </w:p>
    <w:p w14:paraId="0F508CAB" w14:textId="77777777" w:rsidR="00E63E5D" w:rsidRDefault="00E63E5D" w:rsidP="00E63E5D">
      <w:pPr>
        <w:tabs>
          <w:tab w:val="left" w:pos="2160"/>
          <w:tab w:val="left" w:pos="2880"/>
          <w:tab w:val="left" w:pos="3600"/>
          <w:tab w:val="left" w:pos="6480"/>
        </w:tabs>
        <w:spacing w:after="0"/>
      </w:pP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Rehabilitation Research</w:t>
      </w:r>
    </w:p>
    <w:p w14:paraId="20312449" w14:textId="77777777" w:rsidR="00E63E5D" w:rsidRPr="00B05A06" w:rsidRDefault="00E63E5D" w:rsidP="00B05A06">
      <w:pPr>
        <w:pStyle w:val="Heading4"/>
      </w:pPr>
      <w:r w:rsidRPr="00B05A06">
        <w:t>Non-Academic Positions</w:t>
      </w:r>
    </w:p>
    <w:p w14:paraId="1849C5C9" w14:textId="63778921" w:rsidR="00E63E5D" w:rsidRDefault="00E63E5D" w:rsidP="00E63E5D">
      <w:pPr>
        <w:spacing w:after="40"/>
      </w:pPr>
      <w:r>
        <w:t>2010 – present</w:t>
      </w:r>
      <w:r>
        <w:tab/>
        <w:t>Bearcat Innovations LLC</w:t>
      </w:r>
      <w:r>
        <w:tab/>
      </w:r>
      <w:r>
        <w:tab/>
      </w:r>
      <w:r>
        <w:tab/>
        <w:t>Co-founder</w:t>
      </w:r>
    </w:p>
    <w:p w14:paraId="61356B83" w14:textId="77777777" w:rsidR="00E63E5D" w:rsidRDefault="00E63E5D" w:rsidP="00E63E5D">
      <w:pPr>
        <w:spacing w:after="0"/>
      </w:pPr>
      <w:r>
        <w:t>2000 - 2003</w:t>
      </w:r>
      <w:r>
        <w:tab/>
      </w:r>
      <w:r>
        <w:tab/>
        <w:t>Dynamic Contours, LLC</w:t>
      </w:r>
      <w:r>
        <w:tab/>
      </w:r>
      <w:r>
        <w:tab/>
      </w:r>
      <w:r>
        <w:tab/>
        <w:t>Project Manager</w:t>
      </w:r>
    </w:p>
    <w:p w14:paraId="596A62F8" w14:textId="77777777" w:rsidR="00E63E5D" w:rsidRDefault="00E63E5D" w:rsidP="00E63E5D">
      <w:r>
        <w:tab/>
      </w:r>
      <w:r>
        <w:tab/>
      </w:r>
      <w:r>
        <w:tab/>
        <w:t>Pittsburgh, PA</w:t>
      </w:r>
    </w:p>
    <w:p w14:paraId="6163B0E3" w14:textId="77777777" w:rsidR="00E63E5D" w:rsidRDefault="00E63E5D" w:rsidP="00E63E5D">
      <w:pPr>
        <w:spacing w:after="0"/>
      </w:pPr>
      <w:r>
        <w:t>1995 - 1999</w:t>
      </w:r>
      <w:r>
        <w:tab/>
      </w:r>
      <w:r>
        <w:tab/>
      </w:r>
      <w:proofErr w:type="spellStart"/>
      <w:r>
        <w:t>Logica</w:t>
      </w:r>
      <w:proofErr w:type="spellEnd"/>
      <w:r>
        <w:t xml:space="preserve"> Carnegie Group</w:t>
      </w:r>
      <w:r>
        <w:tab/>
      </w:r>
      <w:r>
        <w:tab/>
      </w:r>
      <w:r>
        <w:tab/>
        <w:t>Manager, Contract</w:t>
      </w:r>
    </w:p>
    <w:p w14:paraId="4885EAC7" w14:textId="77777777" w:rsidR="00E63E5D" w:rsidRDefault="00E63E5D" w:rsidP="00E63E5D">
      <w:pPr>
        <w:spacing w:after="0"/>
        <w:ind w:left="1440" w:firstLine="720"/>
      </w:pPr>
      <w:r>
        <w:t xml:space="preserve">Pittsburgh, PA </w:t>
      </w:r>
      <w:r>
        <w:tab/>
      </w:r>
      <w:r>
        <w:tab/>
      </w:r>
      <w:r>
        <w:tab/>
      </w:r>
      <w:r>
        <w:tab/>
        <w:t>Administration</w:t>
      </w:r>
    </w:p>
    <w:p w14:paraId="548CA6DD" w14:textId="77777777" w:rsidR="00E63E5D" w:rsidRDefault="00E63E5D" w:rsidP="00E63E5D">
      <w:pPr>
        <w:spacing w:after="0"/>
      </w:pPr>
      <w:r>
        <w:t>1991 - 1994</w:t>
      </w:r>
      <w:r>
        <w:tab/>
      </w:r>
      <w:r>
        <w:tab/>
        <w:t>Children’s Hospital of Pittsburgh</w:t>
      </w:r>
      <w:r>
        <w:tab/>
      </w:r>
      <w:r>
        <w:tab/>
        <w:t>Project Specialist</w:t>
      </w:r>
    </w:p>
    <w:p w14:paraId="32EA4C92" w14:textId="77777777" w:rsidR="00E63E5D" w:rsidRDefault="00E63E5D" w:rsidP="00E63E5D">
      <w:r>
        <w:tab/>
      </w:r>
      <w:r>
        <w:tab/>
      </w:r>
      <w:r>
        <w:tab/>
        <w:t>Pittsburgh, PA</w:t>
      </w:r>
    </w:p>
    <w:p w14:paraId="6188402C" w14:textId="77777777" w:rsidR="00E63E5D" w:rsidRDefault="00E63E5D" w:rsidP="00E63E5D">
      <w:pPr>
        <w:spacing w:after="0"/>
      </w:pPr>
      <w:r>
        <w:br w:type="page"/>
      </w:r>
    </w:p>
    <w:p w14:paraId="4312CE99" w14:textId="77777777" w:rsidR="00E63E5D" w:rsidRDefault="00E63E5D" w:rsidP="00E63E5D">
      <w:pPr>
        <w:spacing w:after="0"/>
      </w:pPr>
      <w:proofErr w:type="gramStart"/>
      <w:r>
        <w:lastRenderedPageBreak/>
        <w:t>1987 - 1991</w:t>
      </w:r>
      <w:r>
        <w:tab/>
      </w:r>
      <w:r>
        <w:tab/>
      </w:r>
      <w:proofErr w:type="spellStart"/>
      <w:r>
        <w:t>Kleen</w:t>
      </w:r>
      <w:proofErr w:type="spellEnd"/>
      <w:r>
        <w:t xml:space="preserve"> All of America, Inc.</w:t>
      </w:r>
      <w:proofErr w:type="gramEnd"/>
      <w:r>
        <w:tab/>
      </w:r>
      <w:r>
        <w:tab/>
      </w:r>
      <w:r>
        <w:tab/>
        <w:t>Manager, Regulatory</w:t>
      </w:r>
    </w:p>
    <w:p w14:paraId="438C8BAA" w14:textId="77777777" w:rsidR="00E63E5D" w:rsidRDefault="00E63E5D" w:rsidP="00E63E5D">
      <w:pPr>
        <w:ind w:left="1440" w:firstLine="720"/>
      </w:pPr>
      <w:r>
        <w:t>Pittsburgh, PA</w:t>
      </w:r>
      <w:r>
        <w:tab/>
      </w:r>
      <w:r>
        <w:tab/>
      </w:r>
      <w:r>
        <w:tab/>
      </w:r>
      <w:r>
        <w:tab/>
        <w:t>Compliance</w:t>
      </w:r>
    </w:p>
    <w:p w14:paraId="01D6C890" w14:textId="77777777" w:rsidR="00E63E5D" w:rsidRDefault="00E63E5D" w:rsidP="00E63E5D">
      <w:pPr>
        <w:spacing w:after="0"/>
      </w:pPr>
      <w:r>
        <w:t>1987 - 1990</w:t>
      </w:r>
      <w:r>
        <w:tab/>
      </w:r>
      <w:r>
        <w:tab/>
        <w:t>GEB Consulting, Inc.</w:t>
      </w:r>
      <w:r>
        <w:tab/>
      </w:r>
      <w:r>
        <w:tab/>
      </w:r>
      <w:r>
        <w:tab/>
        <w:t>Consultant</w:t>
      </w:r>
    </w:p>
    <w:p w14:paraId="27D8DA96" w14:textId="77777777" w:rsidR="00E63E5D" w:rsidRDefault="00E63E5D" w:rsidP="00E63E5D">
      <w:pPr>
        <w:spacing w:after="0"/>
      </w:pPr>
      <w:r>
        <w:tab/>
      </w:r>
      <w:r>
        <w:tab/>
      </w:r>
      <w:r>
        <w:tab/>
        <w:t>Pittsburgh, PA</w:t>
      </w:r>
    </w:p>
    <w:p w14:paraId="45466EA8" w14:textId="77777777" w:rsidR="00E63E5D" w:rsidRDefault="00E63E5D" w:rsidP="00E63E5D"/>
    <w:p w14:paraId="3A0FFC6C" w14:textId="77777777" w:rsidR="00E63E5D" w:rsidRDefault="00E63E5D" w:rsidP="00E63E5D">
      <w:pPr>
        <w:pStyle w:val="Heading5"/>
      </w:pPr>
      <w:r>
        <w:t>Membership in Professional and Scientific Societies</w:t>
      </w:r>
    </w:p>
    <w:p w14:paraId="304AC5CE" w14:textId="7BF0CD65" w:rsidR="00582373" w:rsidRDefault="00582373" w:rsidP="00582373">
      <w:pPr>
        <w:pStyle w:val="Header"/>
        <w:tabs>
          <w:tab w:val="clear" w:pos="4320"/>
          <w:tab w:val="clear" w:pos="8640"/>
          <w:tab w:val="left" w:pos="2160"/>
          <w:tab w:val="left" w:pos="6480"/>
        </w:tabs>
      </w:pPr>
      <w:r>
        <w:t>2012 – present</w:t>
      </w:r>
      <w:r>
        <w:tab/>
        <w:t>American College of Rheumatology</w:t>
      </w:r>
      <w:r>
        <w:tab/>
        <w:t>Member</w:t>
      </w:r>
    </w:p>
    <w:p w14:paraId="3F932C87" w14:textId="77777777" w:rsidR="00582373" w:rsidRDefault="00582373" w:rsidP="00582373">
      <w:pPr>
        <w:pStyle w:val="Header"/>
        <w:tabs>
          <w:tab w:val="clear" w:pos="4320"/>
          <w:tab w:val="clear" w:pos="8640"/>
          <w:tab w:val="left" w:pos="2160"/>
          <w:tab w:val="left" w:pos="6480"/>
        </w:tabs>
      </w:pPr>
      <w:r>
        <w:tab/>
      </w:r>
      <w:proofErr w:type="gramStart"/>
      <w:r>
        <w:t>Assoc. of Rheum.</w:t>
      </w:r>
      <w:proofErr w:type="gramEnd"/>
      <w:r>
        <w:t xml:space="preserve"> Health Professionals</w:t>
      </w:r>
    </w:p>
    <w:p w14:paraId="12538976" w14:textId="77777777" w:rsidR="00E63E5D" w:rsidRDefault="00E63E5D" w:rsidP="00E63E5D">
      <w:pPr>
        <w:pStyle w:val="Header"/>
        <w:tabs>
          <w:tab w:val="left" w:pos="2160"/>
          <w:tab w:val="left" w:pos="6480"/>
        </w:tabs>
        <w:spacing w:after="0"/>
      </w:pPr>
      <w:r>
        <w:t>2000 – present</w:t>
      </w:r>
      <w:r>
        <w:tab/>
        <w:t>Rehabilitation Engineering Society of</w:t>
      </w:r>
      <w:r>
        <w:tab/>
        <w:t>Member</w:t>
      </w:r>
    </w:p>
    <w:p w14:paraId="29CD3F9F" w14:textId="77777777" w:rsidR="00E63E5D" w:rsidRDefault="00E63E5D" w:rsidP="00E63E5D">
      <w:pPr>
        <w:pStyle w:val="Header"/>
        <w:tabs>
          <w:tab w:val="left" w:pos="2160"/>
          <w:tab w:val="left" w:pos="6480"/>
        </w:tabs>
      </w:pPr>
      <w:r>
        <w:tab/>
        <w:t xml:space="preserve">North America </w:t>
      </w:r>
    </w:p>
    <w:p w14:paraId="420E82BD" w14:textId="77777777" w:rsidR="00E63E5D" w:rsidRDefault="00E63E5D" w:rsidP="00E63E5D">
      <w:pPr>
        <w:pStyle w:val="Header"/>
        <w:tabs>
          <w:tab w:val="left" w:pos="2160"/>
          <w:tab w:val="left" w:pos="6480"/>
        </w:tabs>
      </w:pPr>
      <w:r w:rsidRPr="00447B96">
        <w:t xml:space="preserve">2004 – </w:t>
      </w:r>
      <w:r>
        <w:t>2008</w:t>
      </w:r>
      <w:r>
        <w:tab/>
      </w:r>
      <w:r w:rsidRPr="00447B96">
        <w:t>American College of Sports Medicine</w:t>
      </w:r>
      <w:r>
        <w:tab/>
        <w:t>Member</w:t>
      </w:r>
    </w:p>
    <w:p w14:paraId="0636691A" w14:textId="77777777" w:rsidR="00E63E5D" w:rsidRDefault="00E63E5D" w:rsidP="00E63E5D">
      <w:pPr>
        <w:pStyle w:val="Header"/>
        <w:tabs>
          <w:tab w:val="left" w:pos="2160"/>
          <w:tab w:val="left" w:pos="6480"/>
        </w:tabs>
      </w:pPr>
      <w:r>
        <w:t>2002 – 2005</w:t>
      </w:r>
      <w:r>
        <w:tab/>
        <w:t xml:space="preserve">Western Pennsylvania Arthritis </w:t>
      </w:r>
      <w:proofErr w:type="spellStart"/>
      <w:r>
        <w:t>Fnd</w:t>
      </w:r>
      <w:proofErr w:type="spellEnd"/>
      <w:r>
        <w:t>.</w:t>
      </w:r>
      <w:r>
        <w:tab/>
        <w:t>Member</w:t>
      </w:r>
    </w:p>
    <w:p w14:paraId="706AAF28" w14:textId="77777777" w:rsidR="00E63E5D" w:rsidRDefault="00E63E5D" w:rsidP="00E63E5D">
      <w:pPr>
        <w:pStyle w:val="Heading5"/>
      </w:pPr>
    </w:p>
    <w:p w14:paraId="47CE91E2" w14:textId="77777777" w:rsidR="00E63E5D" w:rsidRDefault="00E63E5D" w:rsidP="00E63E5D">
      <w:pPr>
        <w:pStyle w:val="Heading5"/>
      </w:pPr>
      <w:r>
        <w:t>Honors and Professional License</w:t>
      </w:r>
    </w:p>
    <w:p w14:paraId="5ABF6AC9" w14:textId="77777777" w:rsidR="00E63E5D" w:rsidRDefault="00E63E5D" w:rsidP="00E63E5D">
      <w:pPr>
        <w:pStyle w:val="Header"/>
        <w:tabs>
          <w:tab w:val="clear" w:pos="4320"/>
          <w:tab w:val="clear" w:pos="8640"/>
          <w:tab w:val="left" w:pos="2160"/>
          <w:tab w:val="left" w:pos="6480"/>
        </w:tabs>
        <w:spacing w:after="0"/>
      </w:pPr>
      <w:r>
        <w:t>2004</w:t>
      </w:r>
      <w:r>
        <w:tab/>
        <w:t>Postdoctoral Fellowship, National Science Foundation</w:t>
      </w:r>
    </w:p>
    <w:p w14:paraId="7C707922" w14:textId="77777777" w:rsidR="00E63E5D" w:rsidRDefault="00E63E5D" w:rsidP="00E63E5D">
      <w:pPr>
        <w:pStyle w:val="Header"/>
        <w:tabs>
          <w:tab w:val="clear" w:pos="4320"/>
          <w:tab w:val="clear" w:pos="8640"/>
          <w:tab w:val="left" w:pos="2160"/>
          <w:tab w:val="left" w:pos="6480"/>
        </w:tabs>
      </w:pPr>
      <w:r>
        <w:tab/>
        <w:t>Integrative Graduate Education &amp; Research Traineeship Program</w:t>
      </w:r>
    </w:p>
    <w:p w14:paraId="01E3FE93" w14:textId="77777777" w:rsidR="00E63E5D" w:rsidRDefault="00E63E5D" w:rsidP="00E63E5D">
      <w:pPr>
        <w:pStyle w:val="Header"/>
        <w:tabs>
          <w:tab w:val="clear" w:pos="4320"/>
          <w:tab w:val="clear" w:pos="8640"/>
          <w:tab w:val="left" w:pos="2160"/>
          <w:tab w:val="left" w:pos="6480"/>
        </w:tabs>
      </w:pPr>
      <w:r>
        <w:t>2002</w:t>
      </w:r>
      <w:r>
        <w:tab/>
        <w:t>Best Poster Award, Frontiers in Rehabilitation Research</w:t>
      </w:r>
    </w:p>
    <w:p w14:paraId="22A9EC33" w14:textId="77777777" w:rsidR="00E63E5D" w:rsidRDefault="00E63E5D" w:rsidP="00E63E5D">
      <w:pPr>
        <w:pStyle w:val="Header"/>
        <w:tabs>
          <w:tab w:val="clear" w:pos="4320"/>
          <w:tab w:val="clear" w:pos="8640"/>
          <w:tab w:val="left" w:pos="2160"/>
          <w:tab w:val="left" w:pos="6480"/>
        </w:tabs>
      </w:pPr>
      <w:r>
        <w:t>2001</w:t>
      </w:r>
      <w:r>
        <w:tab/>
        <w:t xml:space="preserve">Arthritis Foundation Doctoral Dissertation Award </w:t>
      </w:r>
    </w:p>
    <w:p w14:paraId="6BD72D1B" w14:textId="77777777" w:rsidR="00E63E5D" w:rsidRDefault="00E63E5D" w:rsidP="00E63E5D">
      <w:pPr>
        <w:pStyle w:val="Header"/>
        <w:tabs>
          <w:tab w:val="clear" w:pos="4320"/>
          <w:tab w:val="clear" w:pos="8640"/>
          <w:tab w:val="left" w:pos="2160"/>
          <w:tab w:val="left" w:pos="6480"/>
        </w:tabs>
        <w:spacing w:after="0"/>
      </w:pPr>
      <w:r>
        <w:t>1999-2001</w:t>
      </w:r>
      <w:r>
        <w:tab/>
        <w:t xml:space="preserve">Pre-doctoral Fellowship, National Institute on Disability Rehabilitation </w:t>
      </w:r>
    </w:p>
    <w:p w14:paraId="38EA47B7" w14:textId="77777777" w:rsidR="00E63E5D" w:rsidRDefault="00E63E5D" w:rsidP="00E63E5D">
      <w:pPr>
        <w:pStyle w:val="Header"/>
        <w:tabs>
          <w:tab w:val="clear" w:pos="4320"/>
          <w:tab w:val="clear" w:pos="8640"/>
          <w:tab w:val="left" w:pos="2160"/>
          <w:tab w:val="left" w:pos="6480"/>
        </w:tabs>
        <w:spacing w:after="0"/>
      </w:pPr>
      <w:r>
        <w:tab/>
        <w:t xml:space="preserve">&amp; Research, Research Training in Rehabilitation Sciences </w:t>
      </w:r>
    </w:p>
    <w:p w14:paraId="0ECE0855" w14:textId="77777777" w:rsidR="00E63E5D" w:rsidRDefault="00E63E5D" w:rsidP="00E63E5D">
      <w:pPr>
        <w:pStyle w:val="Text"/>
        <w:spacing w:line="240" w:lineRule="auto"/>
        <w:ind w:right="0"/>
        <w:rPr>
          <w:rFonts w:ascii="Arial" w:hAnsi="Arial"/>
          <w:b/>
          <w:sz w:val="28"/>
        </w:rPr>
      </w:pPr>
    </w:p>
    <w:p w14:paraId="112257FC" w14:textId="77777777" w:rsidR="00E63E5D" w:rsidRDefault="00E63E5D" w:rsidP="00E63E5D">
      <w:pPr>
        <w:pStyle w:val="Text"/>
        <w:spacing w:line="240" w:lineRule="auto"/>
        <w:ind w:right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 xml:space="preserve">Publications </w:t>
      </w:r>
    </w:p>
    <w:p w14:paraId="6D960D60" w14:textId="77777777" w:rsidR="00E63E5D" w:rsidRDefault="00E63E5D" w:rsidP="00E63E5D">
      <w:pPr>
        <w:pStyle w:val="Text"/>
        <w:spacing w:line="240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Peer Reviewed Journal Articles</w:t>
      </w:r>
    </w:p>
    <w:p w14:paraId="467BC39C" w14:textId="5CBF4569" w:rsidR="00DB5F7F" w:rsidRPr="00E00989" w:rsidRDefault="00DB5F7F" w:rsidP="00E63E5D">
      <w:pPr>
        <w:pStyle w:val="Text"/>
        <w:numPr>
          <w:ilvl w:val="0"/>
          <w:numId w:val="6"/>
        </w:numPr>
        <w:tabs>
          <w:tab w:val="clear" w:pos="360"/>
        </w:tabs>
        <w:ind w:left="360" w:right="360"/>
        <w:rPr>
          <w:rFonts w:ascii="Arial" w:hAnsi="Arial"/>
          <w:sz w:val="24"/>
          <w:szCs w:val="24"/>
        </w:rPr>
      </w:pPr>
      <w:r w:rsidRPr="00E91125">
        <w:rPr>
          <w:rFonts w:ascii="Arial" w:hAnsi="Arial"/>
          <w:sz w:val="24"/>
          <w:szCs w:val="24"/>
        </w:rPr>
        <w:t>Ahmed M, Campbell-</w:t>
      </w:r>
      <w:proofErr w:type="spellStart"/>
      <w:r w:rsidRPr="00E91125">
        <w:rPr>
          <w:rFonts w:ascii="Arial" w:hAnsi="Arial"/>
          <w:sz w:val="24"/>
          <w:szCs w:val="24"/>
        </w:rPr>
        <w:t>Kyureghyan</w:t>
      </w:r>
      <w:proofErr w:type="spellEnd"/>
      <w:r w:rsidRPr="00E91125">
        <w:rPr>
          <w:rFonts w:ascii="Arial" w:hAnsi="Arial"/>
          <w:sz w:val="24"/>
          <w:szCs w:val="24"/>
        </w:rPr>
        <w:t xml:space="preserve"> N, </w:t>
      </w:r>
      <w:r w:rsidRPr="00E91125">
        <w:rPr>
          <w:rFonts w:ascii="Arial" w:hAnsi="Arial"/>
          <w:b/>
          <w:sz w:val="24"/>
          <w:szCs w:val="24"/>
        </w:rPr>
        <w:t>Frost K</w:t>
      </w:r>
      <w:r w:rsidRPr="00E91125">
        <w:rPr>
          <w:rFonts w:ascii="Arial" w:hAnsi="Arial"/>
          <w:sz w:val="24"/>
          <w:szCs w:val="24"/>
        </w:rPr>
        <w:t xml:space="preserve">, </w:t>
      </w:r>
      <w:proofErr w:type="spellStart"/>
      <w:r w:rsidRPr="00E91125">
        <w:rPr>
          <w:rFonts w:ascii="Arial" w:hAnsi="Arial"/>
          <w:sz w:val="24"/>
          <w:szCs w:val="24"/>
        </w:rPr>
        <w:t>Bertocci</w:t>
      </w:r>
      <w:proofErr w:type="spellEnd"/>
      <w:r w:rsidRPr="00E91125">
        <w:rPr>
          <w:rFonts w:ascii="Arial" w:hAnsi="Arial"/>
          <w:sz w:val="24"/>
          <w:szCs w:val="24"/>
        </w:rPr>
        <w:t xml:space="preserve"> G,</w:t>
      </w:r>
      <w:r>
        <w:rPr>
          <w:rFonts w:ascii="Arial" w:hAnsi="Arial"/>
          <w:sz w:val="24"/>
          <w:szCs w:val="24"/>
        </w:rPr>
        <w:t xml:space="preserve"> Identifying challenges to securing </w:t>
      </w:r>
      <w:r w:rsidR="0072220B">
        <w:rPr>
          <w:rFonts w:ascii="Arial" w:hAnsi="Arial"/>
          <w:sz w:val="24"/>
          <w:szCs w:val="24"/>
        </w:rPr>
        <w:t>wheeled mobility devices</w:t>
      </w:r>
      <w:r>
        <w:rPr>
          <w:rFonts w:ascii="Arial" w:hAnsi="Arial"/>
          <w:sz w:val="24"/>
          <w:szCs w:val="24"/>
        </w:rPr>
        <w:t xml:space="preserve"> using </w:t>
      </w:r>
      <w:proofErr w:type="spellStart"/>
      <w:r>
        <w:rPr>
          <w:rFonts w:ascii="Arial" w:hAnsi="Arial"/>
          <w:sz w:val="24"/>
          <w:szCs w:val="24"/>
        </w:rPr>
        <w:t>tiedown</w:t>
      </w:r>
      <w:proofErr w:type="spellEnd"/>
      <w:r>
        <w:rPr>
          <w:rFonts w:ascii="Arial" w:hAnsi="Arial"/>
          <w:sz w:val="24"/>
          <w:szCs w:val="24"/>
        </w:rPr>
        <w:t xml:space="preserve"> and occupant </w:t>
      </w:r>
      <w:r w:rsidR="0072220B">
        <w:rPr>
          <w:rFonts w:ascii="Arial" w:hAnsi="Arial"/>
          <w:sz w:val="24"/>
          <w:szCs w:val="24"/>
        </w:rPr>
        <w:t>restraint systems from the user</w:t>
      </w:r>
      <w:r>
        <w:rPr>
          <w:rFonts w:ascii="Arial" w:hAnsi="Arial"/>
          <w:sz w:val="24"/>
          <w:szCs w:val="24"/>
        </w:rPr>
        <w:t xml:space="preserve"> perspective, </w:t>
      </w:r>
      <w:r w:rsidR="00F46960">
        <w:rPr>
          <w:rFonts w:ascii="Arial" w:hAnsi="Arial"/>
          <w:sz w:val="24"/>
          <w:szCs w:val="24"/>
        </w:rPr>
        <w:t>IIE Transactions on Occupational E</w:t>
      </w:r>
      <w:r w:rsidR="00E00989">
        <w:rPr>
          <w:rFonts w:ascii="Arial" w:hAnsi="Arial"/>
          <w:sz w:val="24"/>
          <w:szCs w:val="24"/>
        </w:rPr>
        <w:t>rgonomics a</w:t>
      </w:r>
      <w:r w:rsidR="00F46960">
        <w:rPr>
          <w:rFonts w:ascii="Arial" w:hAnsi="Arial"/>
          <w:sz w:val="24"/>
          <w:szCs w:val="24"/>
        </w:rPr>
        <w:t>nd Human F</w:t>
      </w:r>
      <w:r w:rsidR="00E00989" w:rsidRPr="00E00989">
        <w:rPr>
          <w:rFonts w:ascii="Arial" w:hAnsi="Arial"/>
          <w:sz w:val="24"/>
          <w:szCs w:val="24"/>
        </w:rPr>
        <w:t>actors</w:t>
      </w:r>
      <w:r w:rsidR="00E00989">
        <w:rPr>
          <w:rFonts w:ascii="Arial" w:hAnsi="Arial"/>
          <w:sz w:val="24"/>
          <w:szCs w:val="24"/>
        </w:rPr>
        <w:t xml:space="preserve"> </w:t>
      </w:r>
      <w:r w:rsidR="00E00989" w:rsidRPr="00E00989">
        <w:rPr>
          <w:rFonts w:ascii="Arial" w:hAnsi="Arial"/>
          <w:sz w:val="24"/>
          <w:szCs w:val="24"/>
        </w:rPr>
        <w:t>(</w:t>
      </w:r>
      <w:r w:rsidR="00F46960">
        <w:rPr>
          <w:rFonts w:ascii="Arial" w:hAnsi="Arial"/>
          <w:sz w:val="24"/>
          <w:szCs w:val="24"/>
        </w:rPr>
        <w:t>In Press, May 2014</w:t>
      </w:r>
      <w:r w:rsidR="00E00989" w:rsidRPr="00E00989">
        <w:rPr>
          <w:rFonts w:ascii="Arial" w:hAnsi="Arial"/>
          <w:sz w:val="24"/>
          <w:szCs w:val="24"/>
        </w:rPr>
        <w:t>)</w:t>
      </w:r>
      <w:r w:rsidR="00F46960">
        <w:rPr>
          <w:rFonts w:ascii="Arial" w:hAnsi="Arial"/>
          <w:sz w:val="24"/>
          <w:szCs w:val="24"/>
        </w:rPr>
        <w:t>.</w:t>
      </w:r>
    </w:p>
    <w:p w14:paraId="07331605" w14:textId="1A241847" w:rsidR="00A547C0" w:rsidRPr="00E00989" w:rsidRDefault="00A547C0" w:rsidP="00E63E5D">
      <w:pPr>
        <w:pStyle w:val="Text"/>
        <w:numPr>
          <w:ilvl w:val="0"/>
          <w:numId w:val="6"/>
        </w:numPr>
        <w:tabs>
          <w:tab w:val="clear" w:pos="360"/>
        </w:tabs>
        <w:ind w:left="360" w:right="360"/>
        <w:rPr>
          <w:rFonts w:ascii="Arial" w:hAnsi="Arial"/>
          <w:sz w:val="24"/>
          <w:szCs w:val="24"/>
        </w:rPr>
      </w:pPr>
      <w:proofErr w:type="spellStart"/>
      <w:r w:rsidRPr="00E00989">
        <w:rPr>
          <w:rFonts w:ascii="Arial" w:hAnsi="Arial"/>
          <w:sz w:val="24"/>
          <w:szCs w:val="24"/>
        </w:rPr>
        <w:t>Stillman</w:t>
      </w:r>
      <w:proofErr w:type="spellEnd"/>
      <w:r w:rsidRPr="00E00989">
        <w:rPr>
          <w:rFonts w:ascii="Arial" w:hAnsi="Arial"/>
          <w:sz w:val="24"/>
          <w:szCs w:val="24"/>
        </w:rPr>
        <w:t xml:space="preserve"> M</w:t>
      </w:r>
      <w:r w:rsidR="00632ED7">
        <w:rPr>
          <w:rFonts w:ascii="Arial" w:hAnsi="Arial"/>
          <w:sz w:val="24"/>
          <w:szCs w:val="24"/>
        </w:rPr>
        <w:t>*</w:t>
      </w:r>
      <w:r w:rsidR="004C0EEF">
        <w:rPr>
          <w:rFonts w:ascii="Arial" w:hAnsi="Arial"/>
          <w:sz w:val="24"/>
          <w:szCs w:val="24"/>
        </w:rPr>
        <w:t>*</w:t>
      </w:r>
      <w:r w:rsidRPr="00E00989">
        <w:rPr>
          <w:rFonts w:ascii="Arial" w:hAnsi="Arial"/>
          <w:sz w:val="24"/>
          <w:szCs w:val="24"/>
        </w:rPr>
        <w:t xml:space="preserve">, </w:t>
      </w:r>
      <w:r w:rsidRPr="00E00989">
        <w:rPr>
          <w:rFonts w:ascii="Arial" w:hAnsi="Arial"/>
          <w:b/>
          <w:sz w:val="24"/>
          <w:szCs w:val="24"/>
        </w:rPr>
        <w:t>Frost</w:t>
      </w:r>
      <w:r w:rsidR="00DB5F7F" w:rsidRPr="00E00989">
        <w:rPr>
          <w:rFonts w:ascii="Arial" w:hAnsi="Arial"/>
          <w:b/>
          <w:sz w:val="24"/>
          <w:szCs w:val="24"/>
        </w:rPr>
        <w:t xml:space="preserve"> K</w:t>
      </w:r>
      <w:r w:rsidRPr="00E00989">
        <w:rPr>
          <w:rFonts w:ascii="Arial" w:hAnsi="Arial"/>
          <w:sz w:val="24"/>
          <w:szCs w:val="24"/>
        </w:rPr>
        <w:t xml:space="preserve">, Smalley C, </w:t>
      </w:r>
      <w:proofErr w:type="spellStart"/>
      <w:r w:rsidRPr="00E00989">
        <w:rPr>
          <w:rFonts w:ascii="Arial" w:hAnsi="Arial"/>
          <w:sz w:val="24"/>
          <w:szCs w:val="24"/>
        </w:rPr>
        <w:t>Bertocci</w:t>
      </w:r>
      <w:proofErr w:type="spellEnd"/>
      <w:r w:rsidRPr="00E00989">
        <w:rPr>
          <w:rFonts w:ascii="Arial" w:hAnsi="Arial"/>
          <w:sz w:val="24"/>
          <w:szCs w:val="24"/>
        </w:rPr>
        <w:t xml:space="preserve"> G,</w:t>
      </w:r>
      <w:r w:rsidR="000833B2">
        <w:rPr>
          <w:rFonts w:ascii="Arial" w:hAnsi="Arial"/>
          <w:sz w:val="24"/>
          <w:szCs w:val="24"/>
        </w:rPr>
        <w:t xml:space="preserve"> Williams S,</w:t>
      </w:r>
      <w:r w:rsidRPr="00E00989">
        <w:rPr>
          <w:rFonts w:ascii="Arial" w:hAnsi="Arial"/>
          <w:sz w:val="24"/>
          <w:szCs w:val="24"/>
        </w:rPr>
        <w:t xml:space="preserve"> “Health care utilization and barriers experienced by individuals with spinal cord injury”, Archives of Physical Medicine &amp; Rehabilitation</w:t>
      </w:r>
      <w:r w:rsidR="00855F7A">
        <w:rPr>
          <w:rFonts w:ascii="Arial" w:hAnsi="Arial"/>
          <w:sz w:val="24"/>
          <w:szCs w:val="24"/>
        </w:rPr>
        <w:t>, 2014, Feb</w:t>
      </w:r>
      <w:r w:rsidRPr="00E00989">
        <w:rPr>
          <w:rFonts w:ascii="Arial" w:hAnsi="Arial"/>
          <w:sz w:val="24"/>
          <w:szCs w:val="24"/>
        </w:rPr>
        <w:t xml:space="preserve"> (</w:t>
      </w:r>
      <w:r w:rsidR="004E7241">
        <w:rPr>
          <w:rFonts w:ascii="Arial" w:hAnsi="Arial"/>
          <w:sz w:val="24"/>
          <w:szCs w:val="24"/>
        </w:rPr>
        <w:t xml:space="preserve">DOI: </w:t>
      </w:r>
      <w:r w:rsidR="004E7241" w:rsidRPr="004E7241">
        <w:rPr>
          <w:rFonts w:ascii="Arial" w:hAnsi="Arial"/>
          <w:sz w:val="24"/>
          <w:szCs w:val="24"/>
        </w:rPr>
        <w:t>10.1016/j.apmr.2014.02.005</w:t>
      </w:r>
      <w:r w:rsidRPr="00E00989">
        <w:rPr>
          <w:rFonts w:ascii="Arial" w:hAnsi="Arial"/>
          <w:sz w:val="24"/>
          <w:szCs w:val="24"/>
        </w:rPr>
        <w:t>)</w:t>
      </w:r>
      <w:r w:rsidR="00F46960">
        <w:rPr>
          <w:rFonts w:ascii="Arial" w:hAnsi="Arial"/>
          <w:sz w:val="24"/>
          <w:szCs w:val="24"/>
        </w:rPr>
        <w:t>.</w:t>
      </w:r>
    </w:p>
    <w:p w14:paraId="2C29D9F1" w14:textId="75C42838" w:rsidR="005715EC" w:rsidRPr="00E00989" w:rsidRDefault="005715EC" w:rsidP="00E63E5D">
      <w:pPr>
        <w:pStyle w:val="Text"/>
        <w:numPr>
          <w:ilvl w:val="0"/>
          <w:numId w:val="6"/>
        </w:numPr>
        <w:tabs>
          <w:tab w:val="clear" w:pos="360"/>
        </w:tabs>
        <w:ind w:left="360" w:right="360"/>
        <w:rPr>
          <w:rFonts w:ascii="Arial" w:hAnsi="Arial"/>
          <w:sz w:val="24"/>
          <w:szCs w:val="24"/>
        </w:rPr>
      </w:pPr>
      <w:proofErr w:type="spellStart"/>
      <w:r w:rsidRPr="00E00989">
        <w:rPr>
          <w:rFonts w:ascii="Arial" w:hAnsi="Arial"/>
          <w:sz w:val="24"/>
          <w:szCs w:val="24"/>
        </w:rPr>
        <w:t>Bertocci</w:t>
      </w:r>
      <w:proofErr w:type="spellEnd"/>
      <w:r w:rsidRPr="00E00989">
        <w:rPr>
          <w:rFonts w:ascii="Arial" w:hAnsi="Arial"/>
          <w:sz w:val="24"/>
          <w:szCs w:val="24"/>
        </w:rPr>
        <w:t xml:space="preserve"> G, </w:t>
      </w:r>
      <w:r w:rsidRPr="00E00989">
        <w:rPr>
          <w:rFonts w:ascii="Arial" w:hAnsi="Arial"/>
          <w:b/>
          <w:sz w:val="24"/>
          <w:szCs w:val="24"/>
        </w:rPr>
        <w:t>Frost</w:t>
      </w:r>
      <w:r w:rsidR="00DB5F7F" w:rsidRPr="00E00989">
        <w:rPr>
          <w:rFonts w:ascii="Arial" w:hAnsi="Arial"/>
          <w:b/>
          <w:sz w:val="24"/>
          <w:szCs w:val="24"/>
        </w:rPr>
        <w:t xml:space="preserve"> K</w:t>
      </w:r>
      <w:r w:rsidR="00632ED7">
        <w:rPr>
          <w:rFonts w:ascii="Arial" w:hAnsi="Arial"/>
          <w:b/>
          <w:sz w:val="24"/>
          <w:szCs w:val="24"/>
        </w:rPr>
        <w:t>*</w:t>
      </w:r>
      <w:r w:rsidRPr="00E00989">
        <w:rPr>
          <w:rFonts w:ascii="Arial" w:hAnsi="Arial"/>
          <w:sz w:val="24"/>
          <w:szCs w:val="24"/>
        </w:rPr>
        <w:t>, Smalley C, “Public transit bus ramp slopes measured in situ”</w:t>
      </w:r>
      <w:r w:rsidR="00A547C0" w:rsidRPr="00E00989">
        <w:rPr>
          <w:rFonts w:ascii="Arial" w:hAnsi="Arial"/>
          <w:sz w:val="24"/>
          <w:szCs w:val="24"/>
        </w:rPr>
        <w:t>, Disability &amp; Rehabilitation: Assistive Technology</w:t>
      </w:r>
      <w:r w:rsidRPr="00E00989">
        <w:rPr>
          <w:rFonts w:ascii="Arial" w:hAnsi="Arial"/>
          <w:sz w:val="24"/>
          <w:szCs w:val="24"/>
        </w:rPr>
        <w:t xml:space="preserve">, </w:t>
      </w:r>
      <w:r w:rsidR="008E173C">
        <w:rPr>
          <w:rFonts w:ascii="Arial" w:hAnsi="Arial"/>
          <w:sz w:val="24"/>
          <w:szCs w:val="24"/>
        </w:rPr>
        <w:t>2014 May</w:t>
      </w:r>
      <w:r w:rsidR="006D50D2">
        <w:rPr>
          <w:rFonts w:ascii="Arial" w:hAnsi="Arial"/>
          <w:sz w:val="24"/>
          <w:szCs w:val="24"/>
        </w:rPr>
        <w:t xml:space="preserve"> </w:t>
      </w:r>
      <w:r w:rsidR="006D50D2" w:rsidRPr="006D50D2">
        <w:rPr>
          <w:rFonts w:ascii="Arial" w:hAnsi="Arial"/>
          <w:sz w:val="24"/>
          <w:szCs w:val="24"/>
        </w:rPr>
        <w:t>(doi</w:t>
      </w:r>
      <w:proofErr w:type="gramStart"/>
      <w:r w:rsidR="006D50D2" w:rsidRPr="006D50D2">
        <w:rPr>
          <w:rFonts w:ascii="Arial" w:hAnsi="Arial"/>
          <w:sz w:val="24"/>
          <w:szCs w:val="24"/>
        </w:rPr>
        <w:t>:10.3109</w:t>
      </w:r>
      <w:proofErr w:type="gramEnd"/>
      <w:r w:rsidR="006D50D2" w:rsidRPr="006D50D2">
        <w:rPr>
          <w:rFonts w:ascii="Arial" w:hAnsi="Arial"/>
          <w:sz w:val="24"/>
          <w:szCs w:val="24"/>
        </w:rPr>
        <w:t>/17483107.2014.913714)</w:t>
      </w:r>
      <w:r w:rsidR="008E173C" w:rsidRPr="008E173C">
        <w:rPr>
          <w:rFonts w:ascii="Arial" w:hAnsi="Arial"/>
          <w:sz w:val="24"/>
          <w:szCs w:val="24"/>
        </w:rPr>
        <w:t>.</w:t>
      </w:r>
    </w:p>
    <w:p w14:paraId="6214FE9D" w14:textId="77777777" w:rsidR="00FC295D" w:rsidRDefault="00FC295D" w:rsidP="00E63E5D">
      <w:pPr>
        <w:pStyle w:val="Text"/>
        <w:numPr>
          <w:ilvl w:val="0"/>
          <w:numId w:val="6"/>
        </w:numPr>
        <w:tabs>
          <w:tab w:val="clear" w:pos="360"/>
        </w:tabs>
        <w:ind w:left="360" w:right="360"/>
        <w:rPr>
          <w:rFonts w:ascii="Arial" w:hAnsi="Arial"/>
          <w:sz w:val="24"/>
          <w:szCs w:val="24"/>
        </w:rPr>
      </w:pPr>
      <w:r w:rsidRPr="00970C0F">
        <w:rPr>
          <w:rFonts w:ascii="Arial" w:hAnsi="Arial"/>
          <w:b/>
          <w:sz w:val="24"/>
          <w:szCs w:val="24"/>
        </w:rPr>
        <w:t>Frost K</w:t>
      </w:r>
      <w:r w:rsidRPr="00970C0F">
        <w:rPr>
          <w:rFonts w:ascii="Arial" w:hAnsi="Arial"/>
          <w:sz w:val="24"/>
          <w:szCs w:val="24"/>
        </w:rPr>
        <w:t xml:space="preserve">, </w:t>
      </w:r>
      <w:proofErr w:type="spellStart"/>
      <w:r w:rsidRPr="00970C0F">
        <w:rPr>
          <w:rFonts w:ascii="Arial" w:hAnsi="Arial"/>
          <w:sz w:val="24"/>
          <w:szCs w:val="24"/>
        </w:rPr>
        <w:t>Bertocci</w:t>
      </w:r>
      <w:proofErr w:type="spellEnd"/>
      <w:r w:rsidRPr="00970C0F">
        <w:rPr>
          <w:rFonts w:ascii="Arial" w:hAnsi="Arial"/>
          <w:sz w:val="24"/>
          <w:szCs w:val="24"/>
        </w:rPr>
        <w:t xml:space="preserve"> G, </w:t>
      </w:r>
      <w:proofErr w:type="spellStart"/>
      <w:r w:rsidRPr="00970C0F">
        <w:rPr>
          <w:rFonts w:ascii="Arial" w:hAnsi="Arial"/>
          <w:sz w:val="24"/>
          <w:szCs w:val="24"/>
        </w:rPr>
        <w:t>Salipur</w:t>
      </w:r>
      <w:proofErr w:type="spellEnd"/>
      <w:r w:rsidRPr="00970C0F">
        <w:rPr>
          <w:rFonts w:ascii="Arial" w:hAnsi="Arial"/>
          <w:sz w:val="24"/>
          <w:szCs w:val="24"/>
        </w:rPr>
        <w:t xml:space="preserve"> Z, </w:t>
      </w:r>
      <w:r>
        <w:rPr>
          <w:rFonts w:ascii="Arial" w:hAnsi="Arial"/>
          <w:sz w:val="24"/>
          <w:szCs w:val="24"/>
        </w:rPr>
        <w:t>“</w:t>
      </w:r>
      <w:r w:rsidRPr="00970C0F">
        <w:rPr>
          <w:rFonts w:ascii="Arial" w:hAnsi="Arial"/>
          <w:sz w:val="24"/>
          <w:szCs w:val="24"/>
        </w:rPr>
        <w:t>Wheelchair Securement and Occupant Restraint System (WTORS) Practices in Public Transit Buses</w:t>
      </w:r>
      <w:r>
        <w:rPr>
          <w:rFonts w:ascii="Arial" w:hAnsi="Arial"/>
          <w:sz w:val="24"/>
          <w:szCs w:val="24"/>
        </w:rPr>
        <w:t>”,</w:t>
      </w:r>
      <w:r w:rsidRPr="00970C0F">
        <w:rPr>
          <w:rFonts w:ascii="Arial" w:hAnsi="Arial"/>
          <w:sz w:val="24"/>
          <w:szCs w:val="24"/>
        </w:rPr>
        <w:t xml:space="preserve"> </w:t>
      </w:r>
      <w:r w:rsidRPr="00A74065">
        <w:rPr>
          <w:rFonts w:ascii="Arial" w:hAnsi="Arial"/>
          <w:sz w:val="24"/>
          <w:szCs w:val="24"/>
        </w:rPr>
        <w:t>Assistive Technology,</w:t>
      </w:r>
      <w:r w:rsidRPr="00970C0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2013, Mar</w:t>
      </w:r>
      <w:proofErr w:type="gramStart"/>
      <w:r>
        <w:rPr>
          <w:rFonts w:ascii="Arial" w:hAnsi="Arial"/>
          <w:sz w:val="24"/>
          <w:szCs w:val="24"/>
        </w:rPr>
        <w:t>;25</w:t>
      </w:r>
      <w:proofErr w:type="gramEnd"/>
      <w:r>
        <w:rPr>
          <w:rFonts w:ascii="Arial" w:hAnsi="Arial"/>
          <w:sz w:val="24"/>
          <w:szCs w:val="24"/>
        </w:rPr>
        <w:t>(1):16-23.</w:t>
      </w:r>
    </w:p>
    <w:p w14:paraId="45CF981A" w14:textId="4F3E5381" w:rsidR="00B356FD" w:rsidRPr="00FC295D" w:rsidRDefault="00B356FD" w:rsidP="00E91125">
      <w:pPr>
        <w:pStyle w:val="Text"/>
        <w:numPr>
          <w:ilvl w:val="0"/>
          <w:numId w:val="6"/>
        </w:numPr>
        <w:tabs>
          <w:tab w:val="clear" w:pos="360"/>
        </w:tabs>
        <w:ind w:left="360" w:right="360"/>
        <w:rPr>
          <w:rFonts w:ascii="Arial" w:hAnsi="Arial"/>
          <w:sz w:val="24"/>
          <w:szCs w:val="24"/>
        </w:rPr>
      </w:pPr>
      <w:proofErr w:type="spellStart"/>
      <w:r w:rsidRPr="00F46CF5">
        <w:rPr>
          <w:rFonts w:ascii="Arial" w:hAnsi="Arial"/>
          <w:sz w:val="24"/>
        </w:rPr>
        <w:t>Salipur</w:t>
      </w:r>
      <w:proofErr w:type="spellEnd"/>
      <w:r w:rsidRPr="00F46CF5">
        <w:rPr>
          <w:rFonts w:ascii="Arial" w:hAnsi="Arial"/>
          <w:sz w:val="24"/>
        </w:rPr>
        <w:t xml:space="preserve"> Z, </w:t>
      </w:r>
      <w:r w:rsidRPr="00F46CF5">
        <w:rPr>
          <w:rFonts w:ascii="Arial" w:hAnsi="Arial"/>
          <w:b/>
          <w:sz w:val="24"/>
        </w:rPr>
        <w:t>Frost K</w:t>
      </w:r>
      <w:r w:rsidRPr="00F46CF5">
        <w:rPr>
          <w:rFonts w:ascii="Arial" w:hAnsi="Arial"/>
          <w:sz w:val="24"/>
        </w:rPr>
        <w:t xml:space="preserve">, </w:t>
      </w:r>
      <w:proofErr w:type="spellStart"/>
      <w:r w:rsidRPr="00F46CF5">
        <w:rPr>
          <w:rFonts w:ascii="Arial" w:hAnsi="Arial"/>
          <w:sz w:val="24"/>
        </w:rPr>
        <w:t>Bertocci</w:t>
      </w:r>
      <w:proofErr w:type="spellEnd"/>
      <w:r w:rsidRPr="00F46CF5">
        <w:rPr>
          <w:rFonts w:ascii="Arial" w:hAnsi="Arial"/>
          <w:sz w:val="24"/>
        </w:rPr>
        <w:t xml:space="preserve"> G, “Investigation of wheelchair instability during transport in large, accessible transit vehicles”, </w:t>
      </w:r>
      <w:r>
        <w:rPr>
          <w:rFonts w:ascii="Arial" w:hAnsi="Arial"/>
          <w:sz w:val="24"/>
        </w:rPr>
        <w:t>Journal of Rehabilitation Research and Development, 2012, 49(6</w:t>
      </w:r>
      <w:r w:rsidRPr="002C63CB">
        <w:rPr>
          <w:rFonts w:ascii="Arial" w:hAnsi="Arial"/>
          <w:sz w:val="24"/>
        </w:rPr>
        <w:t>).</w:t>
      </w:r>
    </w:p>
    <w:p w14:paraId="37DBC482" w14:textId="480AFF4D" w:rsidR="00E91125" w:rsidRPr="00E91125" w:rsidRDefault="00E91125" w:rsidP="00E91125">
      <w:pPr>
        <w:pStyle w:val="Text"/>
        <w:numPr>
          <w:ilvl w:val="0"/>
          <w:numId w:val="6"/>
        </w:numPr>
        <w:ind w:left="360" w:right="360"/>
        <w:rPr>
          <w:rFonts w:ascii="Arial" w:hAnsi="Arial"/>
          <w:sz w:val="24"/>
          <w:szCs w:val="24"/>
        </w:rPr>
      </w:pPr>
      <w:r w:rsidRPr="00E91125">
        <w:rPr>
          <w:rFonts w:ascii="Arial" w:hAnsi="Arial"/>
          <w:sz w:val="24"/>
          <w:szCs w:val="24"/>
        </w:rPr>
        <w:t>Ahmed M, Campbell-</w:t>
      </w:r>
      <w:proofErr w:type="spellStart"/>
      <w:r w:rsidRPr="00E91125">
        <w:rPr>
          <w:rFonts w:ascii="Arial" w:hAnsi="Arial"/>
          <w:sz w:val="24"/>
          <w:szCs w:val="24"/>
        </w:rPr>
        <w:t>Kyureghyan</w:t>
      </w:r>
      <w:proofErr w:type="spellEnd"/>
      <w:r w:rsidRPr="00E91125">
        <w:rPr>
          <w:rFonts w:ascii="Arial" w:hAnsi="Arial"/>
          <w:sz w:val="24"/>
          <w:szCs w:val="24"/>
        </w:rPr>
        <w:t xml:space="preserve"> N, </w:t>
      </w:r>
      <w:r w:rsidRPr="00E91125">
        <w:rPr>
          <w:rFonts w:ascii="Arial" w:hAnsi="Arial"/>
          <w:b/>
          <w:sz w:val="24"/>
          <w:szCs w:val="24"/>
        </w:rPr>
        <w:t>Frost K</w:t>
      </w:r>
      <w:r w:rsidRPr="00E91125">
        <w:rPr>
          <w:rFonts w:ascii="Arial" w:hAnsi="Arial"/>
          <w:sz w:val="24"/>
          <w:szCs w:val="24"/>
        </w:rPr>
        <w:t xml:space="preserve">, </w:t>
      </w:r>
      <w:proofErr w:type="spellStart"/>
      <w:r w:rsidRPr="00E91125">
        <w:rPr>
          <w:rFonts w:ascii="Arial" w:hAnsi="Arial"/>
          <w:sz w:val="24"/>
          <w:szCs w:val="24"/>
        </w:rPr>
        <w:t>Bertocci</w:t>
      </w:r>
      <w:proofErr w:type="spellEnd"/>
      <w:r w:rsidRPr="00E91125">
        <w:rPr>
          <w:rFonts w:ascii="Arial" w:hAnsi="Arial"/>
          <w:sz w:val="24"/>
          <w:szCs w:val="24"/>
        </w:rPr>
        <w:t xml:space="preserve"> G, Ergonomic evaluation of a wheelchair transportation securement system</w:t>
      </w:r>
      <w:r>
        <w:rPr>
          <w:rFonts w:ascii="Arial" w:hAnsi="Arial"/>
          <w:sz w:val="24"/>
          <w:szCs w:val="24"/>
        </w:rPr>
        <w:t xml:space="preserve">, </w:t>
      </w:r>
      <w:r w:rsidR="00413E24" w:rsidRPr="00413E24">
        <w:rPr>
          <w:rFonts w:ascii="Arial" w:hAnsi="Arial"/>
          <w:sz w:val="24"/>
          <w:szCs w:val="24"/>
        </w:rPr>
        <w:t xml:space="preserve">Work: A Journal of Prevention, Assessment and Rehabilitation, </w:t>
      </w:r>
      <w:r w:rsidR="00D93EF2">
        <w:rPr>
          <w:rFonts w:ascii="Arial" w:hAnsi="Arial"/>
          <w:sz w:val="24"/>
          <w:szCs w:val="24"/>
        </w:rPr>
        <w:t xml:space="preserve">2012, </w:t>
      </w:r>
      <w:r w:rsidR="00413E24" w:rsidRPr="00413E24">
        <w:rPr>
          <w:rFonts w:ascii="Arial" w:hAnsi="Arial"/>
          <w:sz w:val="24"/>
          <w:szCs w:val="24"/>
        </w:rPr>
        <w:t>41</w:t>
      </w:r>
      <w:r w:rsidR="00D93EF2">
        <w:rPr>
          <w:rFonts w:ascii="Arial" w:hAnsi="Arial"/>
          <w:sz w:val="24"/>
          <w:szCs w:val="24"/>
        </w:rPr>
        <w:t xml:space="preserve">: </w:t>
      </w:r>
      <w:r w:rsidR="00413E24" w:rsidRPr="00413E24">
        <w:rPr>
          <w:rFonts w:ascii="Arial" w:hAnsi="Arial"/>
          <w:sz w:val="24"/>
          <w:szCs w:val="24"/>
        </w:rPr>
        <w:t>4924-4930.</w:t>
      </w:r>
    </w:p>
    <w:p w14:paraId="0EA6D926" w14:textId="0D564E2D" w:rsidR="00E63E5D" w:rsidRPr="00B356FD" w:rsidRDefault="002C63CB" w:rsidP="00E63E5D">
      <w:pPr>
        <w:pStyle w:val="Text"/>
        <w:numPr>
          <w:ilvl w:val="0"/>
          <w:numId w:val="6"/>
        </w:numPr>
        <w:tabs>
          <w:tab w:val="clear" w:pos="360"/>
        </w:tabs>
        <w:ind w:left="360" w:right="360"/>
        <w:rPr>
          <w:rFonts w:ascii="Arial" w:hAnsi="Arial"/>
          <w:sz w:val="24"/>
          <w:szCs w:val="24"/>
        </w:rPr>
      </w:pPr>
      <w:r w:rsidRPr="002C63CB">
        <w:rPr>
          <w:rFonts w:ascii="Arial" w:hAnsi="Arial"/>
          <w:b/>
          <w:sz w:val="24"/>
          <w:szCs w:val="24"/>
        </w:rPr>
        <w:t>Frost K</w:t>
      </w:r>
      <w:r w:rsidRPr="002C63CB">
        <w:rPr>
          <w:rFonts w:ascii="Arial" w:hAnsi="Arial"/>
          <w:sz w:val="24"/>
          <w:szCs w:val="24"/>
        </w:rPr>
        <w:t xml:space="preserve">, van </w:t>
      </w:r>
      <w:proofErr w:type="spellStart"/>
      <w:r w:rsidRPr="002C63CB">
        <w:rPr>
          <w:rFonts w:ascii="Arial" w:hAnsi="Arial"/>
          <w:sz w:val="24"/>
          <w:szCs w:val="24"/>
        </w:rPr>
        <w:t>Roosmalen</w:t>
      </w:r>
      <w:proofErr w:type="spellEnd"/>
      <w:r w:rsidRPr="002C63CB">
        <w:rPr>
          <w:rFonts w:ascii="Arial" w:hAnsi="Arial"/>
          <w:sz w:val="24"/>
          <w:szCs w:val="24"/>
        </w:rPr>
        <w:t xml:space="preserve"> L, </w:t>
      </w:r>
      <w:proofErr w:type="spellStart"/>
      <w:r w:rsidRPr="002C63CB">
        <w:rPr>
          <w:rFonts w:ascii="Arial" w:hAnsi="Arial"/>
          <w:sz w:val="24"/>
          <w:szCs w:val="24"/>
        </w:rPr>
        <w:t>Bertocci</w:t>
      </w:r>
      <w:proofErr w:type="spellEnd"/>
      <w:r w:rsidRPr="002C63CB">
        <w:rPr>
          <w:rFonts w:ascii="Arial" w:hAnsi="Arial"/>
          <w:sz w:val="24"/>
          <w:szCs w:val="24"/>
        </w:rPr>
        <w:t xml:space="preserve"> G, “Wheeled mobility device transportation safety in fixed route and demand-responsive public transit vehicles”, Assistive Technology, </w:t>
      </w:r>
      <w:r w:rsidR="00FD3638">
        <w:rPr>
          <w:rFonts w:ascii="Arial" w:hAnsi="Arial"/>
          <w:sz w:val="24"/>
          <w:szCs w:val="24"/>
        </w:rPr>
        <w:t>2012 Jun</w:t>
      </w:r>
      <w:proofErr w:type="gramStart"/>
      <w:r w:rsidR="00FD3638">
        <w:rPr>
          <w:rFonts w:ascii="Arial" w:hAnsi="Arial"/>
          <w:sz w:val="24"/>
          <w:szCs w:val="24"/>
        </w:rPr>
        <w:t>;24</w:t>
      </w:r>
      <w:proofErr w:type="gramEnd"/>
      <w:r w:rsidR="00FD3638">
        <w:rPr>
          <w:rFonts w:ascii="Arial" w:hAnsi="Arial"/>
          <w:sz w:val="24"/>
          <w:szCs w:val="24"/>
        </w:rPr>
        <w:t>(2):87-101.</w:t>
      </w:r>
    </w:p>
    <w:p w14:paraId="31E546B8" w14:textId="77777777" w:rsidR="00E63E5D" w:rsidRPr="008F4671" w:rsidRDefault="00E63E5D" w:rsidP="00E63E5D">
      <w:pPr>
        <w:pStyle w:val="Text"/>
        <w:numPr>
          <w:ilvl w:val="0"/>
          <w:numId w:val="6"/>
        </w:numPr>
        <w:tabs>
          <w:tab w:val="clear" w:pos="360"/>
        </w:tabs>
        <w:ind w:left="360" w:right="360"/>
        <w:rPr>
          <w:rFonts w:ascii="Arial" w:hAnsi="Arial"/>
          <w:sz w:val="24"/>
        </w:rPr>
      </w:pPr>
      <w:r w:rsidRPr="008F4671">
        <w:rPr>
          <w:rFonts w:ascii="Arial" w:hAnsi="Arial"/>
          <w:b/>
          <w:sz w:val="24"/>
        </w:rPr>
        <w:t>Frost K</w:t>
      </w:r>
      <w:r w:rsidRPr="008F4671">
        <w:rPr>
          <w:rFonts w:ascii="Arial" w:hAnsi="Arial"/>
          <w:sz w:val="24"/>
        </w:rPr>
        <w:t xml:space="preserve">, </w:t>
      </w:r>
      <w:proofErr w:type="spellStart"/>
      <w:r w:rsidRPr="008F4671">
        <w:rPr>
          <w:rFonts w:ascii="Arial" w:hAnsi="Arial"/>
          <w:sz w:val="24"/>
        </w:rPr>
        <w:t>Bertocci</w:t>
      </w:r>
      <w:proofErr w:type="spellEnd"/>
      <w:r w:rsidRPr="008F4671">
        <w:rPr>
          <w:rFonts w:ascii="Arial" w:hAnsi="Arial"/>
          <w:sz w:val="24"/>
        </w:rPr>
        <w:t xml:space="preserve"> G, </w:t>
      </w:r>
      <w:proofErr w:type="spellStart"/>
      <w:r w:rsidRPr="008F4671">
        <w:rPr>
          <w:rFonts w:ascii="Arial" w:hAnsi="Arial"/>
          <w:sz w:val="24"/>
        </w:rPr>
        <w:t>Sison</w:t>
      </w:r>
      <w:proofErr w:type="spellEnd"/>
      <w:r w:rsidRPr="008F4671">
        <w:rPr>
          <w:rFonts w:ascii="Arial" w:hAnsi="Arial"/>
          <w:sz w:val="24"/>
        </w:rPr>
        <w:t xml:space="preserve"> S,</w:t>
      </w:r>
      <w:r w:rsidRPr="007774A7">
        <w:rPr>
          <w:rFonts w:ascii="Arial" w:hAnsi="Arial"/>
          <w:sz w:val="24"/>
        </w:rPr>
        <w:t xml:space="preserve"> “</w:t>
      </w:r>
      <w:r w:rsidRPr="00E720C1">
        <w:rPr>
          <w:rFonts w:ascii="Arial" w:hAnsi="Arial"/>
          <w:sz w:val="24"/>
        </w:rPr>
        <w:t>Ingress/Egress Incidents Involving Wheelchair Users in a Fixed-Route Public Transit Environment</w:t>
      </w:r>
      <w:r w:rsidRPr="008F4671">
        <w:rPr>
          <w:rFonts w:ascii="Arial" w:hAnsi="Arial"/>
          <w:sz w:val="24"/>
        </w:rPr>
        <w:t>”, Journal of Public Transportation, 2010 Dec</w:t>
      </w:r>
      <w:proofErr w:type="gramStart"/>
      <w:r w:rsidRPr="008F4671">
        <w:rPr>
          <w:rFonts w:ascii="Arial" w:hAnsi="Arial"/>
          <w:sz w:val="24"/>
        </w:rPr>
        <w:t>;13</w:t>
      </w:r>
      <w:proofErr w:type="gramEnd"/>
      <w:r w:rsidRPr="008F4671">
        <w:rPr>
          <w:rFonts w:ascii="Arial" w:hAnsi="Arial"/>
          <w:sz w:val="24"/>
        </w:rPr>
        <w:t>(4):42-62.</w:t>
      </w:r>
    </w:p>
    <w:p w14:paraId="43D6D85C" w14:textId="77777777" w:rsidR="00E63E5D" w:rsidRPr="008F4671" w:rsidRDefault="00E63E5D" w:rsidP="00E63E5D">
      <w:pPr>
        <w:pStyle w:val="Text"/>
        <w:numPr>
          <w:ilvl w:val="0"/>
          <w:numId w:val="6"/>
        </w:numPr>
        <w:tabs>
          <w:tab w:val="clear" w:pos="360"/>
        </w:tabs>
        <w:ind w:left="360" w:right="360"/>
        <w:rPr>
          <w:rFonts w:ascii="Arial" w:hAnsi="Arial"/>
          <w:sz w:val="24"/>
        </w:rPr>
      </w:pPr>
      <w:r w:rsidRPr="008F4671">
        <w:rPr>
          <w:rFonts w:ascii="Arial" w:hAnsi="Arial"/>
          <w:b/>
          <w:sz w:val="24"/>
        </w:rPr>
        <w:t>Frost K</w:t>
      </w:r>
      <w:r w:rsidRPr="008F4671">
        <w:rPr>
          <w:rFonts w:ascii="Arial" w:hAnsi="Arial"/>
          <w:sz w:val="24"/>
        </w:rPr>
        <w:t xml:space="preserve">, </w:t>
      </w:r>
      <w:proofErr w:type="spellStart"/>
      <w:r w:rsidRPr="008F4671">
        <w:rPr>
          <w:rFonts w:ascii="Arial" w:hAnsi="Arial"/>
          <w:sz w:val="24"/>
        </w:rPr>
        <w:t>Bertocci</w:t>
      </w:r>
      <w:proofErr w:type="spellEnd"/>
      <w:r w:rsidRPr="008F4671">
        <w:rPr>
          <w:rFonts w:ascii="Arial" w:hAnsi="Arial"/>
          <w:sz w:val="24"/>
        </w:rPr>
        <w:t xml:space="preserve"> G,</w:t>
      </w:r>
      <w:r w:rsidRPr="007774A7">
        <w:rPr>
          <w:rFonts w:ascii="Arial" w:hAnsi="Arial"/>
          <w:sz w:val="24"/>
        </w:rPr>
        <w:t xml:space="preserve"> “</w:t>
      </w:r>
      <w:r w:rsidRPr="00A043F3">
        <w:rPr>
          <w:rFonts w:ascii="Arial" w:hAnsi="Arial"/>
          <w:sz w:val="24"/>
        </w:rPr>
        <w:t>Retrospective review of adverse incidents involving passengers seated in wheeled mobility devices while traveling in large accessible transit vehicles</w:t>
      </w:r>
      <w:r w:rsidRPr="008F4671">
        <w:rPr>
          <w:rFonts w:ascii="Arial" w:hAnsi="Arial"/>
          <w:sz w:val="24"/>
        </w:rPr>
        <w:t>”, Medical Engineering and Physics, 2010 Apr; 32(3)</w:t>
      </w:r>
      <w:proofErr w:type="gramStart"/>
      <w:r w:rsidRPr="008F4671">
        <w:rPr>
          <w:rFonts w:ascii="Arial" w:hAnsi="Arial"/>
          <w:sz w:val="24"/>
        </w:rPr>
        <w:t>:230</w:t>
      </w:r>
      <w:proofErr w:type="gramEnd"/>
      <w:r w:rsidRPr="008F4671">
        <w:rPr>
          <w:rFonts w:ascii="Arial" w:hAnsi="Arial"/>
          <w:sz w:val="24"/>
        </w:rPr>
        <w:t>-236.</w:t>
      </w:r>
    </w:p>
    <w:p w14:paraId="24372142" w14:textId="77777777" w:rsidR="00E63E5D" w:rsidRPr="00D518C3" w:rsidRDefault="00E63E5D" w:rsidP="00E63E5D">
      <w:pPr>
        <w:pStyle w:val="Text"/>
        <w:numPr>
          <w:ilvl w:val="0"/>
          <w:numId w:val="6"/>
        </w:numPr>
        <w:tabs>
          <w:tab w:val="clear" w:pos="360"/>
        </w:tabs>
        <w:ind w:left="360" w:right="360"/>
        <w:rPr>
          <w:rFonts w:ascii="Arial" w:hAnsi="Arial"/>
          <w:sz w:val="24"/>
        </w:rPr>
      </w:pPr>
      <w:proofErr w:type="spellStart"/>
      <w:r w:rsidRPr="00D518C3">
        <w:rPr>
          <w:rFonts w:ascii="Arial" w:hAnsi="Arial"/>
          <w:sz w:val="24"/>
        </w:rPr>
        <w:t>Jaggers</w:t>
      </w:r>
      <w:proofErr w:type="spellEnd"/>
      <w:r w:rsidRPr="00D518C3">
        <w:rPr>
          <w:rFonts w:ascii="Arial" w:hAnsi="Arial"/>
          <w:sz w:val="24"/>
        </w:rPr>
        <w:t xml:space="preserve"> JR, Swank AM, </w:t>
      </w:r>
      <w:r w:rsidRPr="00D518C3">
        <w:rPr>
          <w:rFonts w:ascii="Arial" w:hAnsi="Arial"/>
          <w:b/>
          <w:sz w:val="24"/>
        </w:rPr>
        <w:t>Frost KL</w:t>
      </w:r>
      <w:r w:rsidRPr="00D518C3">
        <w:rPr>
          <w:rFonts w:ascii="Arial" w:hAnsi="Arial"/>
          <w:sz w:val="24"/>
        </w:rPr>
        <w:t>, Lee CD, “The acute effects of dynamic and ballistic stretching on vertical jump height, force, and power”, J Strength Cond Res. 2008 Nov</w:t>
      </w:r>
      <w:proofErr w:type="gramStart"/>
      <w:r w:rsidRPr="00D518C3">
        <w:rPr>
          <w:rFonts w:ascii="Arial" w:hAnsi="Arial"/>
          <w:sz w:val="24"/>
        </w:rPr>
        <w:t>;22</w:t>
      </w:r>
      <w:proofErr w:type="gramEnd"/>
      <w:r w:rsidRPr="00D518C3">
        <w:rPr>
          <w:rFonts w:ascii="Arial" w:hAnsi="Arial"/>
          <w:sz w:val="24"/>
        </w:rPr>
        <w:t>(6):1844-9</w:t>
      </w:r>
      <w:r>
        <w:rPr>
          <w:rFonts w:ascii="Arial" w:hAnsi="Arial"/>
          <w:sz w:val="24"/>
        </w:rPr>
        <w:t>.</w:t>
      </w:r>
    </w:p>
    <w:p w14:paraId="7203A0AA" w14:textId="77777777" w:rsidR="00E63E5D" w:rsidRPr="007774A7" w:rsidRDefault="00E63E5D" w:rsidP="00E63E5D">
      <w:pPr>
        <w:pStyle w:val="Text"/>
        <w:numPr>
          <w:ilvl w:val="0"/>
          <w:numId w:val="6"/>
        </w:numPr>
        <w:tabs>
          <w:tab w:val="clear" w:pos="360"/>
        </w:tabs>
        <w:ind w:left="360" w:right="360"/>
        <w:rPr>
          <w:rFonts w:ascii="Arial" w:hAnsi="Arial"/>
          <w:sz w:val="24"/>
        </w:rPr>
      </w:pPr>
      <w:proofErr w:type="spellStart"/>
      <w:r w:rsidRPr="007774A7">
        <w:rPr>
          <w:rFonts w:ascii="Arial" w:hAnsi="Arial"/>
          <w:sz w:val="24"/>
        </w:rPr>
        <w:t>Nyland</w:t>
      </w:r>
      <w:proofErr w:type="spellEnd"/>
      <w:r w:rsidRPr="007774A7">
        <w:rPr>
          <w:rFonts w:ascii="Arial" w:hAnsi="Arial"/>
          <w:sz w:val="24"/>
        </w:rPr>
        <w:t xml:space="preserve"> J, </w:t>
      </w:r>
      <w:r w:rsidRPr="007774A7">
        <w:rPr>
          <w:rFonts w:ascii="Arial" w:hAnsi="Arial"/>
          <w:b/>
          <w:sz w:val="24"/>
        </w:rPr>
        <w:t>Frost K</w:t>
      </w:r>
      <w:r w:rsidRPr="007774A7">
        <w:rPr>
          <w:rFonts w:ascii="Arial" w:hAnsi="Arial"/>
          <w:sz w:val="24"/>
        </w:rPr>
        <w:t xml:space="preserve">, Quesada P, </w:t>
      </w:r>
      <w:proofErr w:type="spellStart"/>
      <w:r w:rsidRPr="007774A7">
        <w:rPr>
          <w:rFonts w:ascii="Arial" w:hAnsi="Arial"/>
          <w:sz w:val="24"/>
        </w:rPr>
        <w:t>Angeli</w:t>
      </w:r>
      <w:proofErr w:type="spellEnd"/>
      <w:r w:rsidRPr="007774A7">
        <w:rPr>
          <w:rFonts w:ascii="Arial" w:hAnsi="Arial"/>
          <w:sz w:val="24"/>
        </w:rPr>
        <w:t xml:space="preserve"> C, Swank A, </w:t>
      </w:r>
      <w:proofErr w:type="spellStart"/>
      <w:r w:rsidRPr="007774A7">
        <w:rPr>
          <w:rFonts w:ascii="Arial" w:hAnsi="Arial"/>
          <w:sz w:val="24"/>
        </w:rPr>
        <w:t>Topp</w:t>
      </w:r>
      <w:proofErr w:type="spellEnd"/>
      <w:r w:rsidRPr="007774A7">
        <w:rPr>
          <w:rFonts w:ascii="Arial" w:hAnsi="Arial"/>
          <w:sz w:val="24"/>
        </w:rPr>
        <w:t xml:space="preserve"> R, </w:t>
      </w:r>
      <w:proofErr w:type="spellStart"/>
      <w:r w:rsidRPr="007774A7">
        <w:rPr>
          <w:rFonts w:ascii="Arial" w:hAnsi="Arial"/>
          <w:sz w:val="24"/>
        </w:rPr>
        <w:t>Malkani</w:t>
      </w:r>
      <w:proofErr w:type="spellEnd"/>
      <w:r w:rsidRPr="007774A7">
        <w:rPr>
          <w:rFonts w:ascii="Arial" w:hAnsi="Arial"/>
          <w:sz w:val="24"/>
        </w:rPr>
        <w:t xml:space="preserve"> AL. “Self-reported chair-rise ability relates to stair-climbing readiness of total knee </w:t>
      </w:r>
      <w:proofErr w:type="spellStart"/>
      <w:r w:rsidRPr="007774A7">
        <w:rPr>
          <w:rFonts w:ascii="Arial" w:hAnsi="Arial"/>
          <w:sz w:val="24"/>
        </w:rPr>
        <w:t>arthroplasty</w:t>
      </w:r>
      <w:proofErr w:type="spellEnd"/>
      <w:r w:rsidRPr="007774A7">
        <w:rPr>
          <w:rFonts w:ascii="Arial" w:hAnsi="Arial"/>
          <w:sz w:val="24"/>
        </w:rPr>
        <w:t xml:space="preserve"> patients: A pilot study”, Journal of Rehabilitation Research and Development 2007</w:t>
      </w:r>
      <w:proofErr w:type="gramStart"/>
      <w:r w:rsidRPr="007774A7">
        <w:rPr>
          <w:rFonts w:ascii="Arial" w:hAnsi="Arial"/>
          <w:sz w:val="24"/>
        </w:rPr>
        <w:t>;44</w:t>
      </w:r>
      <w:proofErr w:type="gramEnd"/>
      <w:r w:rsidRPr="007774A7">
        <w:rPr>
          <w:rFonts w:ascii="Arial" w:hAnsi="Arial"/>
          <w:sz w:val="24"/>
        </w:rPr>
        <w:t>(5):751-60.</w:t>
      </w:r>
    </w:p>
    <w:p w14:paraId="103782BC" w14:textId="77777777" w:rsidR="00E63E5D" w:rsidRDefault="00E63E5D" w:rsidP="00E63E5D">
      <w:pPr>
        <w:pStyle w:val="Text"/>
        <w:numPr>
          <w:ilvl w:val="0"/>
          <w:numId w:val="6"/>
        </w:numPr>
        <w:tabs>
          <w:tab w:val="clear" w:pos="360"/>
        </w:tabs>
        <w:ind w:left="360" w:right="360"/>
        <w:rPr>
          <w:rFonts w:ascii="Arial" w:hAnsi="Arial"/>
          <w:sz w:val="24"/>
        </w:rPr>
      </w:pPr>
      <w:proofErr w:type="spellStart"/>
      <w:r w:rsidRPr="007774A7">
        <w:rPr>
          <w:rFonts w:ascii="Arial" w:hAnsi="Arial"/>
          <w:sz w:val="24"/>
        </w:rPr>
        <w:t>Jaggers</w:t>
      </w:r>
      <w:proofErr w:type="spellEnd"/>
      <w:r w:rsidRPr="007774A7">
        <w:rPr>
          <w:rFonts w:ascii="Arial" w:hAnsi="Arial"/>
          <w:sz w:val="24"/>
        </w:rPr>
        <w:t xml:space="preserve"> JR, Simpson CD, </w:t>
      </w:r>
      <w:r w:rsidRPr="007774A7">
        <w:rPr>
          <w:rFonts w:ascii="Arial" w:hAnsi="Arial"/>
          <w:b/>
          <w:sz w:val="24"/>
        </w:rPr>
        <w:t>Frost KL</w:t>
      </w:r>
      <w:r w:rsidRPr="007774A7">
        <w:rPr>
          <w:rFonts w:ascii="Arial" w:hAnsi="Arial"/>
          <w:sz w:val="24"/>
        </w:rPr>
        <w:t xml:space="preserve"> Quesada PM, </w:t>
      </w:r>
      <w:proofErr w:type="spellStart"/>
      <w:r w:rsidRPr="007774A7">
        <w:rPr>
          <w:rFonts w:ascii="Arial" w:hAnsi="Arial"/>
          <w:sz w:val="24"/>
        </w:rPr>
        <w:t>Topp</w:t>
      </w:r>
      <w:proofErr w:type="spellEnd"/>
      <w:r w:rsidRPr="007774A7">
        <w:rPr>
          <w:rFonts w:ascii="Arial" w:hAnsi="Arial"/>
          <w:sz w:val="24"/>
        </w:rPr>
        <w:t xml:space="preserve"> R, Swank AM, </w:t>
      </w:r>
      <w:proofErr w:type="spellStart"/>
      <w:r w:rsidRPr="007774A7">
        <w:rPr>
          <w:rFonts w:ascii="Arial" w:hAnsi="Arial"/>
          <w:sz w:val="24"/>
        </w:rPr>
        <w:t>Nyland</w:t>
      </w:r>
      <w:proofErr w:type="spellEnd"/>
      <w:r w:rsidRPr="007774A7">
        <w:rPr>
          <w:rFonts w:ascii="Arial" w:hAnsi="Arial"/>
          <w:sz w:val="24"/>
        </w:rPr>
        <w:t xml:space="preserve"> J, “</w:t>
      </w:r>
      <w:proofErr w:type="spellStart"/>
      <w:r w:rsidRPr="007774A7">
        <w:rPr>
          <w:rFonts w:ascii="Arial" w:hAnsi="Arial"/>
          <w:sz w:val="24"/>
        </w:rPr>
        <w:t>Prehabilitation</w:t>
      </w:r>
      <w:proofErr w:type="spellEnd"/>
      <w:r w:rsidRPr="007774A7">
        <w:rPr>
          <w:rFonts w:ascii="Arial" w:hAnsi="Arial"/>
          <w:sz w:val="24"/>
        </w:rPr>
        <w:t xml:space="preserve"> Before Knee </w:t>
      </w:r>
      <w:proofErr w:type="spellStart"/>
      <w:r w:rsidRPr="007774A7">
        <w:rPr>
          <w:rFonts w:ascii="Arial" w:hAnsi="Arial"/>
          <w:sz w:val="24"/>
        </w:rPr>
        <w:t>Arthroplasty</w:t>
      </w:r>
      <w:proofErr w:type="spellEnd"/>
      <w:r w:rsidRPr="007774A7">
        <w:rPr>
          <w:rFonts w:ascii="Arial" w:hAnsi="Arial"/>
          <w:sz w:val="24"/>
        </w:rPr>
        <w:t xml:space="preserve"> Increases Postsurgical Function: A Case Study”, J of Strength and Conditioning Research, 2007, </w:t>
      </w:r>
      <w:proofErr w:type="spellStart"/>
      <w:r w:rsidRPr="007774A7">
        <w:rPr>
          <w:rFonts w:ascii="Arial" w:hAnsi="Arial"/>
          <w:sz w:val="24"/>
        </w:rPr>
        <w:t>Vol</w:t>
      </w:r>
      <w:proofErr w:type="spellEnd"/>
      <w:r w:rsidRPr="007774A7">
        <w:rPr>
          <w:rFonts w:ascii="Arial" w:hAnsi="Arial"/>
          <w:sz w:val="24"/>
        </w:rPr>
        <w:t xml:space="preserve"> 21 (2): 632-634. </w:t>
      </w:r>
    </w:p>
    <w:p w14:paraId="7B11DFAC" w14:textId="332805A6" w:rsidR="009D430F" w:rsidRPr="007774A7" w:rsidRDefault="009D430F" w:rsidP="00E63E5D">
      <w:pPr>
        <w:pStyle w:val="Text"/>
        <w:numPr>
          <w:ilvl w:val="0"/>
          <w:numId w:val="6"/>
        </w:numPr>
        <w:tabs>
          <w:tab w:val="clear" w:pos="360"/>
        </w:tabs>
        <w:ind w:left="360" w:righ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Miller T, Simpson C, </w:t>
      </w:r>
      <w:r w:rsidRPr="009D430F">
        <w:rPr>
          <w:rFonts w:ascii="Arial" w:hAnsi="Arial"/>
          <w:b/>
          <w:sz w:val="24"/>
        </w:rPr>
        <w:t>Frost KL</w:t>
      </w:r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Topp</w:t>
      </w:r>
      <w:proofErr w:type="spellEnd"/>
      <w:r>
        <w:rPr>
          <w:rFonts w:ascii="Arial" w:hAnsi="Arial"/>
          <w:sz w:val="24"/>
        </w:rPr>
        <w:t xml:space="preserve"> R, Swank A, Quesada P, </w:t>
      </w:r>
      <w:proofErr w:type="spellStart"/>
      <w:r>
        <w:rPr>
          <w:rFonts w:ascii="Arial" w:hAnsi="Arial"/>
          <w:sz w:val="24"/>
        </w:rPr>
        <w:t>Nyland</w:t>
      </w:r>
      <w:proofErr w:type="spellEnd"/>
      <w:r>
        <w:rPr>
          <w:rFonts w:ascii="Arial" w:hAnsi="Arial"/>
          <w:sz w:val="24"/>
        </w:rPr>
        <w:t xml:space="preserve"> J, </w:t>
      </w:r>
      <w:proofErr w:type="spellStart"/>
      <w:r>
        <w:rPr>
          <w:rFonts w:ascii="Arial" w:hAnsi="Arial"/>
          <w:sz w:val="24"/>
        </w:rPr>
        <w:t>Malkani</w:t>
      </w:r>
      <w:proofErr w:type="spellEnd"/>
      <w:r>
        <w:rPr>
          <w:rFonts w:ascii="Arial" w:hAnsi="Arial"/>
          <w:sz w:val="24"/>
        </w:rPr>
        <w:t xml:space="preserve"> A, </w:t>
      </w:r>
      <w:proofErr w:type="spellStart"/>
      <w:r>
        <w:rPr>
          <w:rFonts w:ascii="Arial" w:hAnsi="Arial"/>
          <w:sz w:val="24"/>
        </w:rPr>
        <w:t>Boardley</w:t>
      </w:r>
      <w:proofErr w:type="spellEnd"/>
      <w:r>
        <w:rPr>
          <w:rFonts w:ascii="Arial" w:hAnsi="Arial"/>
          <w:sz w:val="24"/>
        </w:rPr>
        <w:t xml:space="preserve"> D, “Preoperative measures of strength, pain and function as predictors of functional outcomes in TKA patients post-surgery, Medicine &amp; Science in Sports and Exercise, 2006, </w:t>
      </w:r>
      <w:proofErr w:type="spellStart"/>
      <w:r>
        <w:rPr>
          <w:rFonts w:ascii="Arial" w:hAnsi="Arial"/>
          <w:sz w:val="24"/>
        </w:rPr>
        <w:t>Vol</w:t>
      </w:r>
      <w:proofErr w:type="spellEnd"/>
      <w:r>
        <w:rPr>
          <w:rFonts w:ascii="Arial" w:hAnsi="Arial"/>
          <w:sz w:val="24"/>
        </w:rPr>
        <w:t xml:space="preserve"> 38.</w:t>
      </w:r>
    </w:p>
    <w:p w14:paraId="3C9F2C35" w14:textId="77777777" w:rsidR="00E63E5D" w:rsidRPr="007774A7" w:rsidRDefault="00E63E5D" w:rsidP="00E63E5D">
      <w:pPr>
        <w:pStyle w:val="Text"/>
        <w:numPr>
          <w:ilvl w:val="0"/>
          <w:numId w:val="6"/>
        </w:numPr>
        <w:tabs>
          <w:tab w:val="clear" w:pos="360"/>
        </w:tabs>
        <w:ind w:left="360" w:right="360"/>
        <w:rPr>
          <w:rFonts w:ascii="Arial" w:hAnsi="Arial"/>
          <w:sz w:val="24"/>
        </w:rPr>
      </w:pPr>
      <w:proofErr w:type="spellStart"/>
      <w:r w:rsidRPr="007774A7">
        <w:rPr>
          <w:rFonts w:ascii="Arial" w:hAnsi="Arial"/>
          <w:sz w:val="24"/>
        </w:rPr>
        <w:t>Ridner</w:t>
      </w:r>
      <w:proofErr w:type="spellEnd"/>
      <w:r w:rsidRPr="007774A7">
        <w:rPr>
          <w:rFonts w:ascii="Arial" w:hAnsi="Arial"/>
          <w:sz w:val="24"/>
        </w:rPr>
        <w:t xml:space="preserve"> L, </w:t>
      </w:r>
      <w:proofErr w:type="spellStart"/>
      <w:r w:rsidRPr="007774A7">
        <w:rPr>
          <w:rFonts w:ascii="Arial" w:hAnsi="Arial"/>
          <w:sz w:val="24"/>
        </w:rPr>
        <w:t>Topp</w:t>
      </w:r>
      <w:proofErr w:type="spellEnd"/>
      <w:r w:rsidRPr="007774A7">
        <w:rPr>
          <w:rFonts w:ascii="Arial" w:hAnsi="Arial"/>
          <w:sz w:val="24"/>
        </w:rPr>
        <w:t xml:space="preserve"> RV, </w:t>
      </w:r>
      <w:r w:rsidRPr="007774A7">
        <w:rPr>
          <w:rFonts w:ascii="Arial" w:hAnsi="Arial"/>
          <w:b/>
          <w:sz w:val="24"/>
        </w:rPr>
        <w:t>Frost KL</w:t>
      </w:r>
      <w:r w:rsidRPr="007774A7">
        <w:rPr>
          <w:rFonts w:ascii="Arial" w:hAnsi="Arial"/>
          <w:sz w:val="24"/>
        </w:rPr>
        <w:t xml:space="preserve">, “Methodological Issues in Identifying Sexuality for Research” American Journal of Men’s Health, 2007 </w:t>
      </w:r>
      <w:proofErr w:type="spellStart"/>
      <w:r w:rsidRPr="007774A7">
        <w:rPr>
          <w:rFonts w:ascii="Arial" w:hAnsi="Arial"/>
          <w:sz w:val="24"/>
        </w:rPr>
        <w:t>Vol</w:t>
      </w:r>
      <w:proofErr w:type="spellEnd"/>
      <w:r w:rsidRPr="007774A7">
        <w:rPr>
          <w:rFonts w:ascii="Arial" w:hAnsi="Arial"/>
          <w:sz w:val="24"/>
        </w:rPr>
        <w:t xml:space="preserve"> 1(1): 87-90.</w:t>
      </w:r>
    </w:p>
    <w:p w14:paraId="416FB2CA" w14:textId="77777777" w:rsidR="00E63E5D" w:rsidRPr="007774A7" w:rsidRDefault="00E63E5D" w:rsidP="00E63E5D">
      <w:pPr>
        <w:pStyle w:val="Text"/>
        <w:numPr>
          <w:ilvl w:val="0"/>
          <w:numId w:val="6"/>
        </w:numPr>
        <w:tabs>
          <w:tab w:val="clear" w:pos="360"/>
        </w:tabs>
        <w:ind w:left="360" w:right="360"/>
        <w:rPr>
          <w:rFonts w:ascii="Arial" w:hAnsi="Arial"/>
          <w:sz w:val="24"/>
        </w:rPr>
      </w:pPr>
      <w:r w:rsidRPr="007774A7">
        <w:rPr>
          <w:rFonts w:ascii="Arial" w:hAnsi="Arial"/>
          <w:b/>
          <w:sz w:val="24"/>
        </w:rPr>
        <w:t>Frost KL</w:t>
      </w:r>
      <w:r w:rsidRPr="007774A7">
        <w:rPr>
          <w:rFonts w:ascii="Arial" w:hAnsi="Arial"/>
          <w:sz w:val="24"/>
        </w:rPr>
        <w:t xml:space="preserve">, </w:t>
      </w:r>
      <w:proofErr w:type="spellStart"/>
      <w:r w:rsidRPr="007774A7">
        <w:rPr>
          <w:rFonts w:ascii="Arial" w:hAnsi="Arial"/>
          <w:sz w:val="24"/>
        </w:rPr>
        <w:t>Bertocci</w:t>
      </w:r>
      <w:proofErr w:type="spellEnd"/>
      <w:r w:rsidRPr="007774A7">
        <w:rPr>
          <w:rFonts w:ascii="Arial" w:hAnsi="Arial"/>
          <w:sz w:val="24"/>
        </w:rPr>
        <w:t xml:space="preserve"> GE, </w:t>
      </w:r>
      <w:proofErr w:type="spellStart"/>
      <w:r w:rsidRPr="007774A7">
        <w:rPr>
          <w:rFonts w:ascii="Arial" w:hAnsi="Arial"/>
          <w:sz w:val="24"/>
        </w:rPr>
        <w:t>Wassinger</w:t>
      </w:r>
      <w:proofErr w:type="spellEnd"/>
      <w:r w:rsidRPr="007774A7">
        <w:rPr>
          <w:rFonts w:ascii="Arial" w:hAnsi="Arial"/>
          <w:sz w:val="24"/>
        </w:rPr>
        <w:t xml:space="preserve"> CA, </w:t>
      </w:r>
      <w:proofErr w:type="spellStart"/>
      <w:r w:rsidRPr="007774A7">
        <w:rPr>
          <w:rFonts w:ascii="Arial" w:hAnsi="Arial"/>
          <w:sz w:val="24"/>
        </w:rPr>
        <w:t>Munin</w:t>
      </w:r>
      <w:proofErr w:type="spellEnd"/>
      <w:r w:rsidRPr="007774A7">
        <w:rPr>
          <w:rFonts w:ascii="Arial" w:hAnsi="Arial"/>
          <w:sz w:val="24"/>
        </w:rPr>
        <w:t xml:space="preserve"> MC, Burdett RG, Fitzgerald S, “Isometric Performance Following Total Hip Replacement and Rehabilitation” Journal of Rehabilitation Research and Development, 2006, 43(4): 435-444. </w:t>
      </w:r>
    </w:p>
    <w:p w14:paraId="752AB86F" w14:textId="77777777" w:rsidR="00E63E5D" w:rsidRPr="007774A7" w:rsidRDefault="00E63E5D" w:rsidP="00E63E5D">
      <w:pPr>
        <w:pStyle w:val="Text"/>
        <w:numPr>
          <w:ilvl w:val="0"/>
          <w:numId w:val="6"/>
        </w:numPr>
        <w:tabs>
          <w:tab w:val="clear" w:pos="360"/>
        </w:tabs>
        <w:ind w:left="360" w:right="360"/>
        <w:rPr>
          <w:rFonts w:ascii="Arial" w:hAnsi="Arial"/>
          <w:sz w:val="24"/>
        </w:rPr>
      </w:pPr>
      <w:r w:rsidRPr="007774A7">
        <w:rPr>
          <w:rFonts w:ascii="Arial" w:hAnsi="Arial"/>
          <w:b/>
          <w:sz w:val="24"/>
        </w:rPr>
        <w:t>Frost KL</w:t>
      </w:r>
      <w:r w:rsidRPr="007774A7">
        <w:rPr>
          <w:rFonts w:ascii="Arial" w:hAnsi="Arial"/>
          <w:sz w:val="24"/>
        </w:rPr>
        <w:t xml:space="preserve">, </w:t>
      </w:r>
      <w:proofErr w:type="spellStart"/>
      <w:r w:rsidRPr="007774A7">
        <w:rPr>
          <w:rFonts w:ascii="Arial" w:hAnsi="Arial"/>
          <w:sz w:val="24"/>
        </w:rPr>
        <w:t>Topp</w:t>
      </w:r>
      <w:proofErr w:type="spellEnd"/>
      <w:r w:rsidRPr="007774A7">
        <w:rPr>
          <w:rFonts w:ascii="Arial" w:hAnsi="Arial"/>
          <w:sz w:val="24"/>
        </w:rPr>
        <w:t xml:space="preserve"> RV, “Physical Activity Prescription for the Hypertensive Patient”, Nurse </w:t>
      </w:r>
      <w:proofErr w:type="spellStart"/>
      <w:r w:rsidRPr="007774A7">
        <w:rPr>
          <w:rFonts w:ascii="Arial" w:hAnsi="Arial"/>
          <w:sz w:val="24"/>
        </w:rPr>
        <w:t>Pract</w:t>
      </w:r>
      <w:proofErr w:type="spellEnd"/>
      <w:r w:rsidRPr="007774A7">
        <w:rPr>
          <w:rFonts w:ascii="Arial" w:hAnsi="Arial"/>
          <w:sz w:val="24"/>
        </w:rPr>
        <w:t xml:space="preserve">, 2006, </w:t>
      </w:r>
      <w:proofErr w:type="spellStart"/>
      <w:r w:rsidRPr="007774A7">
        <w:rPr>
          <w:rFonts w:ascii="Arial" w:hAnsi="Arial"/>
          <w:sz w:val="24"/>
        </w:rPr>
        <w:t>Vol</w:t>
      </w:r>
      <w:proofErr w:type="spellEnd"/>
      <w:r w:rsidRPr="007774A7">
        <w:rPr>
          <w:rFonts w:ascii="Arial" w:hAnsi="Arial"/>
          <w:sz w:val="24"/>
        </w:rPr>
        <w:t xml:space="preserve"> 31(4): 29-37.</w:t>
      </w:r>
    </w:p>
    <w:p w14:paraId="02F27E5A" w14:textId="77777777" w:rsidR="00E63E5D" w:rsidRPr="007774A7" w:rsidRDefault="00E63E5D" w:rsidP="00E63E5D">
      <w:pPr>
        <w:pStyle w:val="Text"/>
        <w:numPr>
          <w:ilvl w:val="0"/>
          <w:numId w:val="6"/>
        </w:numPr>
        <w:tabs>
          <w:tab w:val="clear" w:pos="360"/>
        </w:tabs>
        <w:ind w:left="360" w:right="360"/>
        <w:rPr>
          <w:rFonts w:ascii="Arial" w:hAnsi="Arial"/>
          <w:sz w:val="24"/>
        </w:rPr>
      </w:pPr>
      <w:proofErr w:type="spellStart"/>
      <w:r w:rsidRPr="007774A7">
        <w:rPr>
          <w:rFonts w:ascii="Arial" w:hAnsi="Arial"/>
          <w:sz w:val="24"/>
        </w:rPr>
        <w:t>Topp</w:t>
      </w:r>
      <w:proofErr w:type="spellEnd"/>
      <w:r w:rsidRPr="007774A7">
        <w:rPr>
          <w:rFonts w:ascii="Arial" w:hAnsi="Arial"/>
          <w:sz w:val="24"/>
        </w:rPr>
        <w:t xml:space="preserve"> RV, </w:t>
      </w:r>
      <w:r w:rsidRPr="007774A7">
        <w:rPr>
          <w:rFonts w:ascii="Arial" w:hAnsi="Arial"/>
          <w:b/>
          <w:sz w:val="24"/>
        </w:rPr>
        <w:t>Frost KL</w:t>
      </w:r>
      <w:r w:rsidRPr="007774A7">
        <w:rPr>
          <w:rFonts w:ascii="Arial" w:hAnsi="Arial"/>
          <w:sz w:val="24"/>
        </w:rPr>
        <w:t xml:space="preserve">, “Exercise for the Inactive Hypertensive Patient”, Ethnicity and Disease, 2006, </w:t>
      </w:r>
      <w:proofErr w:type="spellStart"/>
      <w:r w:rsidRPr="007774A7">
        <w:rPr>
          <w:rFonts w:ascii="Arial" w:hAnsi="Arial"/>
          <w:sz w:val="24"/>
        </w:rPr>
        <w:t>Vol</w:t>
      </w:r>
      <w:proofErr w:type="spellEnd"/>
      <w:r w:rsidRPr="007774A7">
        <w:rPr>
          <w:rFonts w:ascii="Arial" w:hAnsi="Arial"/>
          <w:sz w:val="24"/>
        </w:rPr>
        <w:t xml:space="preserve"> 16(S4): S27-S34.  </w:t>
      </w:r>
    </w:p>
    <w:p w14:paraId="2BE5F845" w14:textId="77777777" w:rsidR="00E63E5D" w:rsidRDefault="00E63E5D" w:rsidP="00E63E5D">
      <w:pPr>
        <w:pStyle w:val="Text"/>
        <w:numPr>
          <w:ilvl w:val="0"/>
          <w:numId w:val="6"/>
        </w:numPr>
        <w:tabs>
          <w:tab w:val="clear" w:pos="360"/>
        </w:tabs>
        <w:ind w:left="360" w:right="360"/>
        <w:rPr>
          <w:rFonts w:ascii="Arial" w:hAnsi="Arial"/>
          <w:sz w:val="24"/>
        </w:rPr>
      </w:pPr>
      <w:proofErr w:type="spellStart"/>
      <w:r w:rsidRPr="007774A7">
        <w:rPr>
          <w:rFonts w:ascii="Arial" w:hAnsi="Arial"/>
          <w:sz w:val="24"/>
        </w:rPr>
        <w:t>Ridner</w:t>
      </w:r>
      <w:proofErr w:type="spellEnd"/>
      <w:r w:rsidRPr="007774A7">
        <w:rPr>
          <w:rFonts w:ascii="Arial" w:hAnsi="Arial"/>
          <w:sz w:val="24"/>
        </w:rPr>
        <w:t xml:space="preserve"> L, </w:t>
      </w:r>
      <w:r w:rsidRPr="007774A7">
        <w:rPr>
          <w:rFonts w:ascii="Arial" w:hAnsi="Arial"/>
          <w:b/>
          <w:sz w:val="24"/>
        </w:rPr>
        <w:t>Frost KL</w:t>
      </w:r>
      <w:r w:rsidRPr="007774A7">
        <w:rPr>
          <w:rFonts w:ascii="Arial" w:hAnsi="Arial"/>
          <w:sz w:val="24"/>
        </w:rPr>
        <w:t xml:space="preserve">, </w:t>
      </w:r>
      <w:proofErr w:type="spellStart"/>
      <w:r w:rsidRPr="007774A7">
        <w:rPr>
          <w:rFonts w:ascii="Arial" w:hAnsi="Arial"/>
          <w:sz w:val="24"/>
        </w:rPr>
        <w:t>LaJoie</w:t>
      </w:r>
      <w:proofErr w:type="spellEnd"/>
      <w:r w:rsidRPr="007774A7">
        <w:rPr>
          <w:rFonts w:ascii="Arial" w:hAnsi="Arial"/>
          <w:sz w:val="24"/>
        </w:rPr>
        <w:t xml:space="preserve"> S, “Health Information And Risk Behaviors Among Gay, Lesbian And Bisexual College Students” Journal of the American Academy of Nurse Practitioners, 2006, </w:t>
      </w:r>
      <w:proofErr w:type="spellStart"/>
      <w:r w:rsidRPr="007774A7">
        <w:rPr>
          <w:rFonts w:ascii="Arial" w:hAnsi="Arial"/>
          <w:sz w:val="24"/>
        </w:rPr>
        <w:t>Vol</w:t>
      </w:r>
      <w:proofErr w:type="spellEnd"/>
      <w:r w:rsidRPr="007774A7">
        <w:rPr>
          <w:rFonts w:ascii="Arial" w:hAnsi="Arial"/>
          <w:sz w:val="24"/>
        </w:rPr>
        <w:t xml:space="preserve"> 18(8): 374-378.</w:t>
      </w:r>
    </w:p>
    <w:p w14:paraId="3072440A" w14:textId="77777777" w:rsidR="00E63E5D" w:rsidRDefault="00E63E5D" w:rsidP="00E63E5D">
      <w:pPr>
        <w:pStyle w:val="Text"/>
        <w:numPr>
          <w:ilvl w:val="0"/>
          <w:numId w:val="6"/>
        </w:numPr>
        <w:tabs>
          <w:tab w:val="clear" w:pos="360"/>
        </w:tabs>
        <w:ind w:left="360" w:right="360"/>
        <w:rPr>
          <w:rFonts w:ascii="Arial" w:hAnsi="Arial"/>
          <w:sz w:val="24"/>
        </w:rPr>
      </w:pPr>
      <w:proofErr w:type="spellStart"/>
      <w:r w:rsidRPr="007774A7">
        <w:rPr>
          <w:rFonts w:ascii="Arial" w:hAnsi="Arial"/>
          <w:sz w:val="24"/>
        </w:rPr>
        <w:t>Bertocci</w:t>
      </w:r>
      <w:proofErr w:type="spellEnd"/>
      <w:r w:rsidRPr="007774A7">
        <w:rPr>
          <w:rFonts w:ascii="Arial" w:hAnsi="Arial"/>
          <w:sz w:val="24"/>
        </w:rPr>
        <w:t xml:space="preserve"> GE, </w:t>
      </w:r>
      <w:proofErr w:type="spellStart"/>
      <w:r w:rsidRPr="007774A7">
        <w:rPr>
          <w:rFonts w:ascii="Arial" w:hAnsi="Arial"/>
          <w:sz w:val="24"/>
        </w:rPr>
        <w:t>Munin</w:t>
      </w:r>
      <w:proofErr w:type="spellEnd"/>
      <w:r w:rsidRPr="007774A7">
        <w:rPr>
          <w:rFonts w:ascii="Arial" w:hAnsi="Arial"/>
          <w:sz w:val="24"/>
        </w:rPr>
        <w:t xml:space="preserve"> MC, </w:t>
      </w:r>
      <w:r w:rsidRPr="008F4671">
        <w:rPr>
          <w:rFonts w:ascii="Arial" w:hAnsi="Arial"/>
          <w:b/>
          <w:sz w:val="24"/>
        </w:rPr>
        <w:t>Frost KL,</w:t>
      </w:r>
      <w:r w:rsidRPr="007774A7">
        <w:rPr>
          <w:rFonts w:ascii="Arial" w:hAnsi="Arial"/>
          <w:sz w:val="24"/>
        </w:rPr>
        <w:t xml:space="preserve"> Burdett RG, </w:t>
      </w:r>
      <w:proofErr w:type="spellStart"/>
      <w:r w:rsidRPr="007774A7">
        <w:rPr>
          <w:rFonts w:ascii="Arial" w:hAnsi="Arial"/>
          <w:sz w:val="24"/>
        </w:rPr>
        <w:t>Wassinger</w:t>
      </w:r>
      <w:proofErr w:type="spellEnd"/>
      <w:r w:rsidRPr="007774A7">
        <w:rPr>
          <w:rFonts w:ascii="Arial" w:hAnsi="Arial"/>
          <w:sz w:val="24"/>
        </w:rPr>
        <w:t xml:space="preserve"> CA, Fitzgerald S, “Isokinetic Performance Following Total Hip Replacement”, American Journal of Physical Medicine and Rehabilitation, January 2004, </w:t>
      </w:r>
      <w:proofErr w:type="spellStart"/>
      <w:r w:rsidRPr="007774A7">
        <w:rPr>
          <w:rFonts w:ascii="Arial" w:hAnsi="Arial"/>
          <w:sz w:val="24"/>
        </w:rPr>
        <w:t>Vol</w:t>
      </w:r>
      <w:proofErr w:type="spellEnd"/>
      <w:r w:rsidRPr="007774A7">
        <w:rPr>
          <w:rFonts w:ascii="Arial" w:hAnsi="Arial"/>
          <w:sz w:val="24"/>
        </w:rPr>
        <w:t xml:space="preserve"> 83, 1-9.</w:t>
      </w:r>
    </w:p>
    <w:p w14:paraId="358A6275" w14:textId="0E3C949A" w:rsidR="00632ED7" w:rsidRPr="00632ED7" w:rsidRDefault="00632ED7" w:rsidP="00632ED7">
      <w:pPr>
        <w:pStyle w:val="Text"/>
        <w:tabs>
          <w:tab w:val="clear" w:pos="360"/>
        </w:tabs>
        <w:ind w:right="360"/>
        <w:rPr>
          <w:rFonts w:ascii="Arial" w:hAnsi="Arial"/>
          <w:i/>
          <w:sz w:val="24"/>
        </w:rPr>
      </w:pPr>
      <w:r w:rsidRPr="00632ED7">
        <w:rPr>
          <w:rFonts w:ascii="Arial" w:hAnsi="Arial"/>
          <w:i/>
          <w:sz w:val="24"/>
        </w:rPr>
        <w:t xml:space="preserve">* </w:t>
      </w:r>
      <w:proofErr w:type="gramStart"/>
      <w:r w:rsidRPr="00632ED7">
        <w:rPr>
          <w:rFonts w:ascii="Arial" w:hAnsi="Arial"/>
          <w:i/>
          <w:sz w:val="24"/>
        </w:rPr>
        <w:t>denotes</w:t>
      </w:r>
      <w:proofErr w:type="gramEnd"/>
      <w:r w:rsidRPr="00632ED7">
        <w:rPr>
          <w:rFonts w:ascii="Arial" w:hAnsi="Arial"/>
          <w:i/>
          <w:sz w:val="24"/>
        </w:rPr>
        <w:t xml:space="preserve"> junior faculty; research mentor – K. Frost </w:t>
      </w:r>
    </w:p>
    <w:p w14:paraId="17342416" w14:textId="451D8FD8" w:rsidR="00632ED7" w:rsidRPr="00632ED7" w:rsidRDefault="00632ED7" w:rsidP="00632ED7">
      <w:pPr>
        <w:pStyle w:val="Text"/>
        <w:tabs>
          <w:tab w:val="clear" w:pos="360"/>
        </w:tabs>
        <w:ind w:right="360"/>
        <w:rPr>
          <w:rFonts w:ascii="Arial" w:hAnsi="Arial"/>
          <w:i/>
          <w:sz w:val="24"/>
        </w:rPr>
      </w:pPr>
      <w:r w:rsidRPr="00632ED7">
        <w:rPr>
          <w:rFonts w:ascii="Arial" w:hAnsi="Arial"/>
          <w:i/>
          <w:sz w:val="24"/>
        </w:rPr>
        <w:t>*</w:t>
      </w:r>
      <w:r w:rsidR="004C0EEF">
        <w:rPr>
          <w:rFonts w:ascii="Arial" w:hAnsi="Arial"/>
          <w:i/>
          <w:sz w:val="24"/>
        </w:rPr>
        <w:t>*</w:t>
      </w:r>
      <w:r w:rsidRPr="00632ED7">
        <w:rPr>
          <w:rFonts w:ascii="Arial" w:hAnsi="Arial"/>
          <w:i/>
          <w:sz w:val="24"/>
        </w:rPr>
        <w:t xml:space="preserve"> </w:t>
      </w:r>
      <w:proofErr w:type="gramStart"/>
      <w:r w:rsidRPr="00632ED7">
        <w:rPr>
          <w:rFonts w:ascii="Arial" w:hAnsi="Arial"/>
          <w:i/>
          <w:sz w:val="24"/>
        </w:rPr>
        <w:t>denotes</w:t>
      </w:r>
      <w:proofErr w:type="gramEnd"/>
      <w:r w:rsidRPr="00632ED7">
        <w:rPr>
          <w:rFonts w:ascii="Arial" w:hAnsi="Arial"/>
          <w:i/>
          <w:sz w:val="24"/>
        </w:rPr>
        <w:t xml:space="preserve"> co-first author paper</w:t>
      </w:r>
    </w:p>
    <w:p w14:paraId="5FD00EAF" w14:textId="77777777" w:rsidR="00E86E48" w:rsidRPr="007774A7" w:rsidRDefault="00E86E48" w:rsidP="00E86E48">
      <w:pPr>
        <w:pStyle w:val="Text"/>
        <w:tabs>
          <w:tab w:val="clear" w:pos="360"/>
        </w:tabs>
        <w:ind w:right="360"/>
        <w:rPr>
          <w:rFonts w:ascii="Arial" w:hAnsi="Arial"/>
          <w:sz w:val="24"/>
        </w:rPr>
      </w:pPr>
    </w:p>
    <w:p w14:paraId="300CA86F" w14:textId="77777777" w:rsidR="00E63E5D" w:rsidRDefault="00E63E5D" w:rsidP="00E63E5D">
      <w:pPr>
        <w:pStyle w:val="Text"/>
        <w:spacing w:line="240" w:lineRule="auto"/>
        <w:ind w:right="36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Conference Proceedings</w:t>
      </w:r>
    </w:p>
    <w:p w14:paraId="1DCD1087" w14:textId="096E2171" w:rsidR="001E234D" w:rsidRDefault="001E234D" w:rsidP="00E63E5D">
      <w:r>
        <w:t xml:space="preserve">Smalley CS, </w:t>
      </w:r>
      <w:r w:rsidRPr="002509E8">
        <w:rPr>
          <w:b/>
        </w:rPr>
        <w:t>Frost KL</w:t>
      </w:r>
      <w:r>
        <w:t xml:space="preserve">, </w:t>
      </w:r>
      <w:proofErr w:type="spellStart"/>
      <w:r>
        <w:t>Bertocci</w:t>
      </w:r>
      <w:proofErr w:type="spellEnd"/>
      <w:r>
        <w:t xml:space="preserve"> G, </w:t>
      </w:r>
      <w:r w:rsidR="002509E8">
        <w:t>“</w:t>
      </w:r>
      <w:r w:rsidR="002509E8" w:rsidRPr="002509E8">
        <w:t>R</w:t>
      </w:r>
      <w:r w:rsidR="002509E8">
        <w:t xml:space="preserve">amp slopes encountered by wheeled mobility device </w:t>
      </w:r>
      <w:r w:rsidR="005E029B">
        <w:t>users in public transit buses”,</w:t>
      </w:r>
      <w:r w:rsidR="006A264B">
        <w:t xml:space="preserve"> </w:t>
      </w:r>
      <w:r w:rsidR="002509E8" w:rsidRPr="00142D59">
        <w:t xml:space="preserve">Rehabilitation Engineering Society of North America, Annual Conference, </w:t>
      </w:r>
      <w:r w:rsidR="002509E8">
        <w:t>Bellevue, WA, June 2013</w:t>
      </w:r>
    </w:p>
    <w:p w14:paraId="70A68762" w14:textId="70A8AD72" w:rsidR="00E63E5D" w:rsidRDefault="00E63E5D" w:rsidP="00E63E5D">
      <w:r>
        <w:t>Ahmed M, Campbell-</w:t>
      </w:r>
      <w:proofErr w:type="spellStart"/>
      <w:r>
        <w:t>Kyureghyan</w:t>
      </w:r>
      <w:proofErr w:type="spellEnd"/>
      <w:r>
        <w:t xml:space="preserve"> N, </w:t>
      </w:r>
      <w:r w:rsidRPr="00713D57">
        <w:rPr>
          <w:b/>
        </w:rPr>
        <w:t>Frost KL</w:t>
      </w:r>
      <w:r>
        <w:t xml:space="preserve">, </w:t>
      </w:r>
      <w:proofErr w:type="spellStart"/>
      <w:r>
        <w:t>Bertocci</w:t>
      </w:r>
      <w:proofErr w:type="spellEnd"/>
      <w:r>
        <w:t xml:space="preserve"> G, “Ergonomic evaluation of a wheelchair transportation securement system”, International Ergonomics Association, World Congress, Recife, Brazil, </w:t>
      </w:r>
      <w:r w:rsidR="004751BA">
        <w:t xml:space="preserve">April </w:t>
      </w:r>
      <w:r>
        <w:t>2012</w:t>
      </w:r>
      <w:r w:rsidRPr="00622F3B">
        <w:rPr>
          <w:i/>
        </w:rPr>
        <w:t>.</w:t>
      </w:r>
    </w:p>
    <w:p w14:paraId="3FA4AB5E" w14:textId="77777777" w:rsidR="00E63E5D" w:rsidRDefault="00E63E5D" w:rsidP="00E63E5D">
      <w:proofErr w:type="gramStart"/>
      <w:r w:rsidRPr="00622F3B">
        <w:rPr>
          <w:b/>
        </w:rPr>
        <w:t>Frost KL</w:t>
      </w:r>
      <w:r>
        <w:t xml:space="preserve">, Barker JB, “An in-depth study of wheelchair access and equipment use on buses“, American Public Transportation Association Bus and </w:t>
      </w:r>
      <w:proofErr w:type="spellStart"/>
      <w:r>
        <w:t>Paratransit</w:t>
      </w:r>
      <w:proofErr w:type="spellEnd"/>
      <w:r>
        <w:t xml:space="preserve"> Annual Conference, Memphis, TN, May 2011.</w:t>
      </w:r>
      <w:proofErr w:type="gramEnd"/>
    </w:p>
    <w:p w14:paraId="2B4F1D3A" w14:textId="77777777" w:rsidR="00E63E5D" w:rsidRPr="00142D59" w:rsidRDefault="00E63E5D" w:rsidP="00E63E5D">
      <w:proofErr w:type="spellStart"/>
      <w:r w:rsidRPr="00CD446E">
        <w:t>Buning</w:t>
      </w:r>
      <w:proofErr w:type="spellEnd"/>
      <w:r w:rsidRPr="00CD446E">
        <w:t xml:space="preserve"> ME, </w:t>
      </w:r>
      <w:proofErr w:type="spellStart"/>
      <w:r w:rsidRPr="00CD446E">
        <w:t>Kary</w:t>
      </w:r>
      <w:proofErr w:type="spellEnd"/>
      <w:r w:rsidRPr="00CD446E">
        <w:t xml:space="preserve"> P,</w:t>
      </w:r>
      <w:r>
        <w:rPr>
          <w:b/>
        </w:rPr>
        <w:t xml:space="preserve"> Frost KL, </w:t>
      </w:r>
      <w:r>
        <w:t>“Students who ride s</w:t>
      </w:r>
      <w:r w:rsidRPr="002A14CF">
        <w:t>eated i</w:t>
      </w:r>
      <w:r>
        <w:t>n wheelchairs: survey of state d</w:t>
      </w:r>
      <w:r w:rsidRPr="002A14CF">
        <w:t>irector</w:t>
      </w:r>
      <w:r>
        <w:t xml:space="preserve">”, </w:t>
      </w:r>
      <w:r w:rsidRPr="00142D59">
        <w:t xml:space="preserve">Rehabilitation Engineering Society of North America, Annual Conference, </w:t>
      </w:r>
      <w:r>
        <w:t>Toronto, CA, June 2011</w:t>
      </w:r>
      <w:r w:rsidRPr="00142D59">
        <w:t>.</w:t>
      </w:r>
    </w:p>
    <w:p w14:paraId="2CFDB1BF" w14:textId="3558360A" w:rsidR="00E63E5D" w:rsidRDefault="00E63E5D" w:rsidP="0092459C">
      <w:r w:rsidRPr="00A043F3">
        <w:rPr>
          <w:b/>
        </w:rPr>
        <w:t>Frost KL</w:t>
      </w:r>
      <w:r w:rsidRPr="00142D59">
        <w:t xml:space="preserve">, </w:t>
      </w:r>
      <w:proofErr w:type="spellStart"/>
      <w:r w:rsidRPr="00142D59">
        <w:t>Bertocci</w:t>
      </w:r>
      <w:proofErr w:type="spellEnd"/>
      <w:r w:rsidRPr="00142D59">
        <w:t xml:space="preserve"> G, Wheelchair securement and occupant restraint practices in large accessible transit vehicles, Rehabilitation Engineering Society of North America, Annual Conference, New Orleans, 2009.</w:t>
      </w:r>
    </w:p>
    <w:p w14:paraId="1B98B512" w14:textId="77777777" w:rsidR="00E63E5D" w:rsidRPr="007774A7" w:rsidRDefault="00E63E5D" w:rsidP="00E63E5D">
      <w:r w:rsidRPr="007774A7">
        <w:t xml:space="preserve">Sisson S*, </w:t>
      </w:r>
      <w:r w:rsidRPr="007774A7">
        <w:rPr>
          <w:b/>
        </w:rPr>
        <w:t>Frost KL</w:t>
      </w:r>
      <w:r w:rsidRPr="007774A7">
        <w:t xml:space="preserve">, </w:t>
      </w:r>
      <w:proofErr w:type="spellStart"/>
      <w:r w:rsidRPr="007774A7">
        <w:t>Bertocci</w:t>
      </w:r>
      <w:proofErr w:type="spellEnd"/>
      <w:r w:rsidRPr="007774A7">
        <w:t xml:space="preserve"> G, “Wheelchair Ingress/Egress Activities in Large Accessible Transit Vehicles”, Rehabilitation Engineering Society of North America, Annual Conference, </w:t>
      </w:r>
      <w:r w:rsidRPr="007774A7">
        <w:rPr>
          <w:b/>
        </w:rPr>
        <w:t>Honorable Mention, Student Scientific Paper Competition</w:t>
      </w:r>
      <w:r w:rsidRPr="007774A7">
        <w:t>, Washington DC, Jun 2008.</w:t>
      </w:r>
    </w:p>
    <w:p w14:paraId="4C672E5B" w14:textId="77777777" w:rsidR="00E63E5D" w:rsidRPr="00016A6E" w:rsidRDefault="00E63E5D" w:rsidP="00E63E5D">
      <w:proofErr w:type="spellStart"/>
      <w:r w:rsidRPr="00016A6E">
        <w:t>Sison</w:t>
      </w:r>
      <w:proofErr w:type="spellEnd"/>
      <w:r w:rsidRPr="00016A6E">
        <w:t xml:space="preserve"> S*, </w:t>
      </w:r>
      <w:r w:rsidRPr="00016A6E">
        <w:rPr>
          <w:b/>
        </w:rPr>
        <w:t>Frost K</w:t>
      </w:r>
      <w:r w:rsidRPr="00016A6E">
        <w:t xml:space="preserve">, </w:t>
      </w:r>
      <w:proofErr w:type="spellStart"/>
      <w:r w:rsidRPr="00016A6E">
        <w:t>Bertocci</w:t>
      </w:r>
      <w:proofErr w:type="spellEnd"/>
      <w:r w:rsidRPr="00016A6E">
        <w:t xml:space="preserve"> G, Wheelchair Ingress/Egress Activities in Large Accessible Transit Vehicles, E-Expo, Louisville, KY, March 2008.</w:t>
      </w:r>
    </w:p>
    <w:p w14:paraId="2D6A4974" w14:textId="77777777" w:rsidR="00E63E5D" w:rsidRPr="007774A7" w:rsidRDefault="00E63E5D" w:rsidP="00E63E5D">
      <w:pPr>
        <w:ind w:right="288"/>
      </w:pPr>
      <w:proofErr w:type="spellStart"/>
      <w:r w:rsidRPr="007774A7">
        <w:t>Hemberger</w:t>
      </w:r>
      <w:proofErr w:type="spellEnd"/>
      <w:r w:rsidRPr="007774A7">
        <w:t xml:space="preserve">* E, </w:t>
      </w:r>
      <w:r w:rsidRPr="007774A7">
        <w:rPr>
          <w:b/>
        </w:rPr>
        <w:t>Frost KL</w:t>
      </w:r>
      <w:r w:rsidRPr="007774A7">
        <w:t xml:space="preserve">, </w:t>
      </w:r>
      <w:proofErr w:type="spellStart"/>
      <w:r w:rsidRPr="007774A7">
        <w:t>Bertocci</w:t>
      </w:r>
      <w:proofErr w:type="spellEnd"/>
      <w:r w:rsidRPr="007774A7">
        <w:t xml:space="preserve"> G, Pierce MC, “Identification of a Low-Risk Fracture Zone for Pediatric Buckle Fractures”, Research Louisville</w:t>
      </w:r>
      <w:proofErr w:type="gramStart"/>
      <w:r w:rsidRPr="007774A7">
        <w:t>!,</w:t>
      </w:r>
      <w:proofErr w:type="gramEnd"/>
      <w:r w:rsidRPr="007774A7">
        <w:t xml:space="preserve"> </w:t>
      </w:r>
      <w:r w:rsidRPr="008F4671">
        <w:rPr>
          <w:b/>
        </w:rPr>
        <w:t>Medical School Dean’s Award for Outstanding Research</w:t>
      </w:r>
      <w:r w:rsidRPr="007774A7">
        <w:t>, Oct 2007.</w:t>
      </w:r>
    </w:p>
    <w:p w14:paraId="6190AC4C" w14:textId="77777777" w:rsidR="00E63E5D" w:rsidRPr="007774A7" w:rsidRDefault="00E63E5D" w:rsidP="00E63E5D">
      <w:r w:rsidRPr="007774A7">
        <w:rPr>
          <w:b/>
        </w:rPr>
        <w:t>Frost KL</w:t>
      </w:r>
      <w:r w:rsidRPr="007774A7">
        <w:t xml:space="preserve">, </w:t>
      </w:r>
      <w:proofErr w:type="spellStart"/>
      <w:r w:rsidRPr="007774A7">
        <w:t>Bertocci</w:t>
      </w:r>
      <w:proofErr w:type="spellEnd"/>
      <w:r w:rsidRPr="007774A7">
        <w:t xml:space="preserve"> G, “Wheelchair Rider Incidents on Public Transit Buses: A 4-Year Retrospective Review of Metropolitan Transit Agency Records”, Rehabilitation Engineering Society of North America, Annual Conference, Phoenix AZ, Jun 2007.</w:t>
      </w:r>
    </w:p>
    <w:p w14:paraId="062ED28E" w14:textId="77777777" w:rsidR="00E63E5D" w:rsidRPr="007774A7" w:rsidRDefault="00E63E5D" w:rsidP="00E63E5D">
      <w:proofErr w:type="spellStart"/>
      <w:r w:rsidRPr="007774A7">
        <w:t>Hemberger</w:t>
      </w:r>
      <w:proofErr w:type="spellEnd"/>
      <w:r w:rsidRPr="007774A7">
        <w:t xml:space="preserve">* E, </w:t>
      </w:r>
      <w:r w:rsidRPr="007774A7">
        <w:rPr>
          <w:b/>
        </w:rPr>
        <w:t>Frost KL</w:t>
      </w:r>
      <w:r w:rsidRPr="007774A7">
        <w:t xml:space="preserve">, </w:t>
      </w:r>
      <w:proofErr w:type="spellStart"/>
      <w:r w:rsidRPr="007774A7">
        <w:t>Bertocci</w:t>
      </w:r>
      <w:proofErr w:type="spellEnd"/>
      <w:r w:rsidRPr="007774A7">
        <w:t xml:space="preserve"> G, Pierce MC, “Identification of a Low-Risk Fracture Zone for Pediatric Spiral Femur Fractures”, Research Louisville</w:t>
      </w:r>
      <w:proofErr w:type="gramStart"/>
      <w:r w:rsidRPr="008F4671">
        <w:rPr>
          <w:b/>
        </w:rPr>
        <w:t>!,</w:t>
      </w:r>
      <w:proofErr w:type="gramEnd"/>
      <w:r w:rsidRPr="008F4671">
        <w:rPr>
          <w:b/>
        </w:rPr>
        <w:t xml:space="preserve"> 2</w:t>
      </w:r>
      <w:r w:rsidRPr="008F4671">
        <w:rPr>
          <w:b/>
          <w:vertAlign w:val="superscript"/>
        </w:rPr>
        <w:t>nd</w:t>
      </w:r>
      <w:r w:rsidRPr="008F4671">
        <w:rPr>
          <w:b/>
        </w:rPr>
        <w:t xml:space="preserve"> Place Winner – First Year Medical Student Research Poster Competition</w:t>
      </w:r>
      <w:r w:rsidRPr="007774A7">
        <w:t>, Oct 2006.</w:t>
      </w:r>
    </w:p>
    <w:p w14:paraId="4D503720" w14:textId="77777777" w:rsidR="00E63E5D" w:rsidRPr="007774A7" w:rsidRDefault="00E63E5D" w:rsidP="00E63E5D">
      <w:proofErr w:type="spellStart"/>
      <w:r w:rsidRPr="007774A7">
        <w:t>Jaggers</w:t>
      </w:r>
      <w:proofErr w:type="spellEnd"/>
      <w:r w:rsidRPr="007774A7">
        <w:t xml:space="preserve"> J, Simpson C, </w:t>
      </w:r>
      <w:r w:rsidRPr="007774A7">
        <w:rPr>
          <w:b/>
        </w:rPr>
        <w:t>Frost</w:t>
      </w:r>
      <w:r w:rsidRPr="007774A7">
        <w:t xml:space="preserve"> </w:t>
      </w:r>
      <w:r w:rsidRPr="007774A7">
        <w:rPr>
          <w:b/>
        </w:rPr>
        <w:t>KL</w:t>
      </w:r>
      <w:r w:rsidRPr="007774A7">
        <w:t xml:space="preserve">, Swank AM, </w:t>
      </w:r>
      <w:proofErr w:type="spellStart"/>
      <w:r w:rsidRPr="007774A7">
        <w:t>Topp</w:t>
      </w:r>
      <w:proofErr w:type="spellEnd"/>
      <w:r w:rsidRPr="007774A7">
        <w:t xml:space="preserve"> RV, </w:t>
      </w:r>
      <w:proofErr w:type="spellStart"/>
      <w:r w:rsidRPr="007774A7">
        <w:t>Nyland</w:t>
      </w:r>
      <w:proofErr w:type="spellEnd"/>
      <w:r w:rsidRPr="007774A7">
        <w:t xml:space="preserve"> J, Quesada PM, </w:t>
      </w:r>
      <w:proofErr w:type="spellStart"/>
      <w:r w:rsidRPr="007774A7">
        <w:t>Malkani</w:t>
      </w:r>
      <w:proofErr w:type="spellEnd"/>
      <w:r w:rsidRPr="007774A7">
        <w:t xml:space="preserve"> A, “</w:t>
      </w:r>
      <w:proofErr w:type="spellStart"/>
      <w:r w:rsidRPr="007774A7">
        <w:t>Prehabilitation</w:t>
      </w:r>
      <w:proofErr w:type="spellEnd"/>
      <w:r w:rsidRPr="007774A7">
        <w:t xml:space="preserve"> Prior To </w:t>
      </w:r>
      <w:proofErr w:type="gramStart"/>
      <w:r w:rsidRPr="007774A7">
        <w:t xml:space="preserve">Knee  </w:t>
      </w:r>
      <w:proofErr w:type="spellStart"/>
      <w:r w:rsidRPr="007774A7">
        <w:t>Arthroplasty</w:t>
      </w:r>
      <w:proofErr w:type="spellEnd"/>
      <w:proofErr w:type="gramEnd"/>
      <w:r w:rsidRPr="007774A7">
        <w:t xml:space="preserve"> Increases Postsurgical Function: A Case Study”, American College of Sports Medicine, Denver CO, Jun 2006.</w:t>
      </w:r>
    </w:p>
    <w:p w14:paraId="195FA08B" w14:textId="77777777" w:rsidR="00E63E5D" w:rsidRPr="007774A7" w:rsidRDefault="00E63E5D" w:rsidP="00E63E5D">
      <w:r w:rsidRPr="007774A7">
        <w:t xml:space="preserve">Miller T, Simpson C, </w:t>
      </w:r>
      <w:r w:rsidRPr="007774A7">
        <w:rPr>
          <w:b/>
        </w:rPr>
        <w:t>Frost KL</w:t>
      </w:r>
      <w:r w:rsidRPr="007774A7">
        <w:t xml:space="preserve">, </w:t>
      </w:r>
      <w:proofErr w:type="spellStart"/>
      <w:r w:rsidRPr="007774A7">
        <w:t>Topp</w:t>
      </w:r>
      <w:proofErr w:type="spellEnd"/>
      <w:r w:rsidRPr="007774A7">
        <w:t xml:space="preserve"> RV, Swank AM, Quesada PM, </w:t>
      </w:r>
      <w:proofErr w:type="spellStart"/>
      <w:r w:rsidRPr="007774A7">
        <w:t>Nyland</w:t>
      </w:r>
      <w:proofErr w:type="spellEnd"/>
      <w:r w:rsidRPr="007774A7">
        <w:t xml:space="preserve"> J, </w:t>
      </w:r>
      <w:proofErr w:type="spellStart"/>
      <w:r w:rsidRPr="007774A7">
        <w:t>Malkani</w:t>
      </w:r>
      <w:proofErr w:type="spellEnd"/>
      <w:r w:rsidRPr="007774A7">
        <w:t xml:space="preserve"> A, </w:t>
      </w:r>
      <w:proofErr w:type="spellStart"/>
      <w:r w:rsidRPr="007774A7">
        <w:t>Boardley</w:t>
      </w:r>
      <w:proofErr w:type="spellEnd"/>
      <w:r w:rsidRPr="007774A7">
        <w:t xml:space="preserve"> D, “Preoperative Measure of Strength, Pain and Function As Predictors of Functional Outcomes in TKA Patients Post-Surgery”, American College of Sports Medicine, Denver CO, Jun 2006.</w:t>
      </w:r>
    </w:p>
    <w:p w14:paraId="049EA6C7" w14:textId="77777777" w:rsidR="00E63E5D" w:rsidRPr="0094638E" w:rsidRDefault="00E63E5D" w:rsidP="00E63E5D">
      <w:proofErr w:type="spellStart"/>
      <w:r w:rsidRPr="007774A7">
        <w:t>Topp</w:t>
      </w:r>
      <w:proofErr w:type="spellEnd"/>
      <w:r w:rsidRPr="007774A7">
        <w:t xml:space="preserve"> RV, </w:t>
      </w:r>
      <w:r w:rsidRPr="007774A7">
        <w:rPr>
          <w:b/>
        </w:rPr>
        <w:t>Frost KL</w:t>
      </w:r>
      <w:r w:rsidRPr="007774A7">
        <w:t xml:space="preserve">, </w:t>
      </w:r>
      <w:proofErr w:type="spellStart"/>
      <w:r w:rsidRPr="007774A7">
        <w:t>Nyland</w:t>
      </w:r>
      <w:proofErr w:type="spellEnd"/>
      <w:r w:rsidRPr="007774A7">
        <w:t xml:space="preserve"> J, Quesada PM, Swank AM, </w:t>
      </w:r>
      <w:proofErr w:type="spellStart"/>
      <w:r w:rsidRPr="007774A7">
        <w:t>Malkani</w:t>
      </w:r>
      <w:proofErr w:type="spellEnd"/>
      <w:r w:rsidRPr="007774A7">
        <w:t xml:space="preserve"> A, “Preoperative Strength, Pain and Perceived Functioning as Predictors of Postoperative Objective Functioning After Total Knee </w:t>
      </w:r>
      <w:proofErr w:type="spellStart"/>
      <w:r w:rsidRPr="007774A7">
        <w:t>Arthroplasty</w:t>
      </w:r>
      <w:proofErr w:type="spellEnd"/>
      <w:r w:rsidRPr="007774A7">
        <w:t>, Midwest Nursing Research Society 30th Annual Conference, April 2006.</w:t>
      </w:r>
    </w:p>
    <w:p w14:paraId="5570CF32" w14:textId="77777777" w:rsidR="00E63E5D" w:rsidRPr="0094638E" w:rsidRDefault="00E63E5D" w:rsidP="00E63E5D">
      <w:proofErr w:type="spellStart"/>
      <w:r w:rsidRPr="0094638E">
        <w:t>Malkani</w:t>
      </w:r>
      <w:proofErr w:type="spellEnd"/>
      <w:r w:rsidRPr="0094638E">
        <w:t xml:space="preserve"> A, </w:t>
      </w:r>
      <w:r w:rsidRPr="0094638E">
        <w:rPr>
          <w:b/>
        </w:rPr>
        <w:t>Frost KL</w:t>
      </w:r>
      <w:r w:rsidRPr="0094638E">
        <w:t xml:space="preserve">, </w:t>
      </w:r>
      <w:proofErr w:type="spellStart"/>
      <w:r w:rsidRPr="0094638E">
        <w:t>Topp</w:t>
      </w:r>
      <w:proofErr w:type="spellEnd"/>
      <w:r w:rsidRPr="0094638E">
        <w:t xml:space="preserve"> RV, Swank AM, </w:t>
      </w:r>
      <w:proofErr w:type="spellStart"/>
      <w:r w:rsidRPr="0094638E">
        <w:t>Nyland</w:t>
      </w:r>
      <w:proofErr w:type="spellEnd"/>
      <w:r w:rsidRPr="0094638E">
        <w:t xml:space="preserve"> J, Quesada PM, Durham M, “</w:t>
      </w:r>
      <w:proofErr w:type="spellStart"/>
      <w:r w:rsidRPr="0094638E">
        <w:t>Prehabilitation</w:t>
      </w:r>
      <w:proofErr w:type="spellEnd"/>
      <w:r w:rsidRPr="0094638E">
        <w:t xml:space="preserve"> Improves Gait Speed After Total Knee </w:t>
      </w:r>
      <w:proofErr w:type="spellStart"/>
      <w:r w:rsidRPr="0094638E">
        <w:t>Arthroplasty</w:t>
      </w:r>
      <w:proofErr w:type="spellEnd"/>
      <w:r w:rsidRPr="0094638E">
        <w:t xml:space="preserve">”, American Academy of </w:t>
      </w:r>
      <w:proofErr w:type="spellStart"/>
      <w:r w:rsidRPr="0094638E">
        <w:t>Orthopaedic</w:t>
      </w:r>
      <w:proofErr w:type="spellEnd"/>
      <w:r w:rsidRPr="0094638E">
        <w:t xml:space="preserve"> Surgeons, 73rd Annual Meeting, March 2006. </w:t>
      </w:r>
    </w:p>
    <w:p w14:paraId="63C9A620" w14:textId="77777777" w:rsidR="00E63E5D" w:rsidRPr="0094638E" w:rsidRDefault="00E63E5D" w:rsidP="00E63E5D">
      <w:proofErr w:type="spellStart"/>
      <w:r w:rsidRPr="0094638E">
        <w:t>Naeger</w:t>
      </w:r>
      <w:proofErr w:type="spellEnd"/>
      <w:r w:rsidRPr="0094638E">
        <w:t xml:space="preserve"> CW, Brown KB, Swank AM, </w:t>
      </w:r>
      <w:r w:rsidRPr="0094638E">
        <w:rPr>
          <w:b/>
        </w:rPr>
        <w:t>Frost KL</w:t>
      </w:r>
      <w:r w:rsidRPr="0094638E">
        <w:t xml:space="preserve">, Quesada PM, </w:t>
      </w:r>
      <w:proofErr w:type="spellStart"/>
      <w:r w:rsidRPr="0094638E">
        <w:t>Nyland</w:t>
      </w:r>
      <w:proofErr w:type="spellEnd"/>
      <w:r w:rsidRPr="0094638E">
        <w:t xml:space="preserve"> J, </w:t>
      </w:r>
      <w:proofErr w:type="spellStart"/>
      <w:r w:rsidRPr="0094638E">
        <w:t>Topp</w:t>
      </w:r>
      <w:proofErr w:type="spellEnd"/>
      <w:r w:rsidRPr="0094638E">
        <w:t xml:space="preserve"> RV, “Eight Weeks </w:t>
      </w:r>
      <w:proofErr w:type="spellStart"/>
      <w:r w:rsidRPr="0094638E">
        <w:t>Prehabilitation</w:t>
      </w:r>
      <w:proofErr w:type="spellEnd"/>
      <w:r w:rsidRPr="0094638E">
        <w:t xml:space="preserve"> Increases Functional Performance: A Case Study of Total Knee </w:t>
      </w:r>
      <w:proofErr w:type="spellStart"/>
      <w:r w:rsidRPr="0094638E">
        <w:t>Arthroplasty</w:t>
      </w:r>
      <w:proofErr w:type="spellEnd"/>
      <w:r w:rsidRPr="0094638E">
        <w:t>”, American College of Sports Medicine, Nashville, TN, June 2005.</w:t>
      </w:r>
    </w:p>
    <w:p w14:paraId="49F70838" w14:textId="5ADDC227" w:rsidR="00E63E5D" w:rsidRPr="0094638E" w:rsidRDefault="00E63E5D" w:rsidP="00E63E5D">
      <w:r w:rsidRPr="0094638E">
        <w:rPr>
          <w:b/>
        </w:rPr>
        <w:t>Frost KL</w:t>
      </w:r>
      <w:r w:rsidR="001E234D">
        <w:t xml:space="preserve">, </w:t>
      </w:r>
      <w:proofErr w:type="spellStart"/>
      <w:r w:rsidRPr="0094638E">
        <w:t>Bertocci</w:t>
      </w:r>
      <w:proofErr w:type="spellEnd"/>
      <w:r w:rsidRPr="0094638E">
        <w:t xml:space="preserve"> GE, </w:t>
      </w:r>
      <w:proofErr w:type="spellStart"/>
      <w:r w:rsidRPr="0094638E">
        <w:t>Wassinger</w:t>
      </w:r>
      <w:proofErr w:type="spellEnd"/>
      <w:r w:rsidRPr="0094638E">
        <w:t xml:space="preserve"> CA, </w:t>
      </w:r>
      <w:proofErr w:type="spellStart"/>
      <w:r w:rsidRPr="0094638E">
        <w:t>Munin</w:t>
      </w:r>
      <w:proofErr w:type="spellEnd"/>
      <w:r w:rsidRPr="0094638E">
        <w:t xml:space="preserve"> MC, “Relationship Between Biomechanical and Perceived Physical Functioning Following Total Hip </w:t>
      </w:r>
      <w:proofErr w:type="spellStart"/>
      <w:r w:rsidRPr="0094638E">
        <w:t>Arthroplasty</w:t>
      </w:r>
      <w:proofErr w:type="spellEnd"/>
      <w:r w:rsidRPr="0094638E">
        <w:t xml:space="preserve"> and Rehabilitation”, Research Louisville, Louisville, KY, November 2004</w:t>
      </w:r>
    </w:p>
    <w:p w14:paraId="11AD5E95" w14:textId="77777777" w:rsidR="001E234D" w:rsidRDefault="00E63E5D" w:rsidP="00E63E5D">
      <w:proofErr w:type="spellStart"/>
      <w:r w:rsidRPr="0094638E">
        <w:t>Velidandla</w:t>
      </w:r>
      <w:proofErr w:type="spellEnd"/>
      <w:r w:rsidRPr="0094638E">
        <w:t xml:space="preserve">* RR, </w:t>
      </w:r>
      <w:r w:rsidRPr="0094638E">
        <w:rPr>
          <w:b/>
        </w:rPr>
        <w:t>Frost KL</w:t>
      </w:r>
      <w:r w:rsidRPr="0094638E">
        <w:t xml:space="preserve">, </w:t>
      </w:r>
      <w:proofErr w:type="spellStart"/>
      <w:r w:rsidRPr="0094638E">
        <w:t>Nyland</w:t>
      </w:r>
      <w:proofErr w:type="spellEnd"/>
      <w:r w:rsidRPr="0094638E">
        <w:t xml:space="preserve"> J, </w:t>
      </w:r>
      <w:proofErr w:type="spellStart"/>
      <w:r w:rsidRPr="0094638E">
        <w:t>Topp</w:t>
      </w:r>
      <w:proofErr w:type="spellEnd"/>
      <w:r w:rsidRPr="0094638E">
        <w:t xml:space="preserve"> RV, ”Correlation of Objective and Perceived Physical Functioning After Total Knee </w:t>
      </w:r>
      <w:proofErr w:type="spellStart"/>
      <w:r w:rsidRPr="0094638E">
        <w:t>Arthroplasty</w:t>
      </w:r>
      <w:proofErr w:type="spellEnd"/>
      <w:r w:rsidRPr="0094638E">
        <w:t xml:space="preserve"> and Rehabilitation”, Research Louisville, Louisville, KY, November 2004.</w:t>
      </w:r>
    </w:p>
    <w:p w14:paraId="05722406" w14:textId="43122B95" w:rsidR="00E63E5D" w:rsidRPr="0094638E" w:rsidRDefault="00E63E5D" w:rsidP="00E63E5D">
      <w:r w:rsidRPr="0094638E">
        <w:rPr>
          <w:b/>
        </w:rPr>
        <w:t>Frost KL</w:t>
      </w:r>
      <w:r w:rsidRPr="0094638E">
        <w:t>, “Isokinetic and Isometric Performance Following Elective Hip Replacement”, conference workshop and Proceedings of the American Academy of Physical Medicine and Rehabilitation, Annual Assembly, Chicago, October 2003</w:t>
      </w:r>
    </w:p>
    <w:p w14:paraId="06DCBD18" w14:textId="77777777" w:rsidR="00E63E5D" w:rsidRPr="0094638E" w:rsidRDefault="00E63E5D" w:rsidP="00E63E5D">
      <w:proofErr w:type="spellStart"/>
      <w:r w:rsidRPr="0094638E">
        <w:t>Bertocci</w:t>
      </w:r>
      <w:proofErr w:type="spellEnd"/>
      <w:r w:rsidRPr="0094638E">
        <w:t xml:space="preserve"> GE, </w:t>
      </w:r>
      <w:proofErr w:type="spellStart"/>
      <w:r w:rsidRPr="0094638E">
        <w:t>Munin</w:t>
      </w:r>
      <w:proofErr w:type="spellEnd"/>
      <w:r w:rsidRPr="0094638E">
        <w:t xml:space="preserve"> MC, </w:t>
      </w:r>
      <w:r w:rsidRPr="0094638E">
        <w:rPr>
          <w:b/>
        </w:rPr>
        <w:t>Frost KL</w:t>
      </w:r>
      <w:proofErr w:type="gramStart"/>
      <w:r w:rsidRPr="0094638E">
        <w:t>,  Burdett</w:t>
      </w:r>
      <w:proofErr w:type="gramEnd"/>
      <w:r w:rsidRPr="0094638E">
        <w:t xml:space="preserve"> RG, </w:t>
      </w:r>
      <w:proofErr w:type="spellStart"/>
      <w:r w:rsidRPr="0094638E">
        <w:t>Breisinger</w:t>
      </w:r>
      <w:proofErr w:type="spellEnd"/>
      <w:r w:rsidRPr="0094638E">
        <w:t xml:space="preserve"> T, “Assessment of Muscle Fatigue in Total Hip Replacement (THR) Patients as a Means to Evaluate Rehabilitation Status”, Proceedings of the Physical Medicine and Rehabilitation Conference, New Orleans, September 2001.</w:t>
      </w:r>
    </w:p>
    <w:p w14:paraId="5D4EFD0F" w14:textId="77777777" w:rsidR="00E63E5D" w:rsidRPr="0094638E" w:rsidRDefault="00E63E5D" w:rsidP="00E63E5D">
      <w:r w:rsidRPr="008359AE">
        <w:rPr>
          <w:b/>
        </w:rPr>
        <w:t>Frost KL</w:t>
      </w:r>
      <w:r w:rsidRPr="0094638E">
        <w:t>, Fitzgerald S, Collins D, Sachs-Erickson N, “Influence of Service Dogs in Psychosocial and Functional Outcomes as Measured by the Rosenberg Self-Esteem Scale and Revised Craig Handicap Assessment and Reporting Technique (CHART)”, Proceedings of the Seating Symposium International Conference, Orlando, FL, February 2001.</w:t>
      </w:r>
    </w:p>
    <w:p w14:paraId="3A4F2342" w14:textId="77777777" w:rsidR="00E63E5D" w:rsidRPr="0094638E" w:rsidRDefault="00E63E5D" w:rsidP="00E63E5D">
      <w:r w:rsidRPr="0094638E">
        <w:t xml:space="preserve">Fitzgerald S, </w:t>
      </w:r>
      <w:r w:rsidRPr="008359AE">
        <w:rPr>
          <w:b/>
        </w:rPr>
        <w:t>Frost KL</w:t>
      </w:r>
      <w:r w:rsidRPr="0094638E">
        <w:t xml:space="preserve">, “Future of Service Dog Research: A Longitudinal Study Examining the Efficacy of Service Dogs”, Proceedings of the American Association of Spinal Cord Injury Psychologists and Social Workers, Reno, NV, September 2000. </w:t>
      </w:r>
    </w:p>
    <w:p w14:paraId="090869A8" w14:textId="196AE43E" w:rsidR="00E63E5D" w:rsidRPr="0094638E" w:rsidRDefault="00E63E5D" w:rsidP="00E63E5D">
      <w:r w:rsidRPr="008359AE">
        <w:rPr>
          <w:b/>
        </w:rPr>
        <w:t>Frost KL</w:t>
      </w:r>
      <w:r w:rsidR="006A264B">
        <w:t xml:space="preserve">, Fitzgerald S, </w:t>
      </w:r>
      <w:proofErr w:type="spellStart"/>
      <w:r w:rsidRPr="0094638E">
        <w:t>Bertocci</w:t>
      </w:r>
      <w:proofErr w:type="spellEnd"/>
      <w:r w:rsidRPr="0094638E">
        <w:t xml:space="preserve"> GE</w:t>
      </w:r>
      <w:proofErr w:type="gramStart"/>
      <w:r w:rsidRPr="0094638E">
        <w:t xml:space="preserve">,  </w:t>
      </w:r>
      <w:proofErr w:type="spellStart"/>
      <w:r w:rsidRPr="0094638E">
        <w:t>Munin</w:t>
      </w:r>
      <w:proofErr w:type="spellEnd"/>
      <w:proofErr w:type="gramEnd"/>
      <w:r w:rsidRPr="0094638E">
        <w:t xml:space="preserve"> MC, Burdett RG, “Functional Status and Well-Being following Total Hip Replacement Rehabilitation as Measured Using the SF-36”, Proceedings of the RESNA Annual Conference, Orlando, July 2000.</w:t>
      </w:r>
    </w:p>
    <w:p w14:paraId="22C9FADF" w14:textId="77777777" w:rsidR="00E63E5D" w:rsidRPr="00D248B3" w:rsidRDefault="00E63E5D" w:rsidP="00F41215">
      <w:pPr>
        <w:rPr>
          <w:i/>
        </w:rPr>
      </w:pPr>
      <w:r w:rsidRPr="00D248B3">
        <w:rPr>
          <w:i/>
        </w:rPr>
        <w:t xml:space="preserve">* </w:t>
      </w:r>
      <w:proofErr w:type="gramStart"/>
      <w:r w:rsidRPr="00D248B3">
        <w:rPr>
          <w:i/>
        </w:rPr>
        <w:t>denotes</w:t>
      </w:r>
      <w:proofErr w:type="gramEnd"/>
      <w:r w:rsidRPr="00D248B3">
        <w:rPr>
          <w:i/>
        </w:rPr>
        <w:t xml:space="preserve"> student first author </w:t>
      </w:r>
      <w:r w:rsidRPr="007B1453">
        <w:rPr>
          <w:i/>
        </w:rPr>
        <w:t>co-mentored by K. Frost</w:t>
      </w:r>
    </w:p>
    <w:p w14:paraId="39A9F043" w14:textId="77777777" w:rsidR="00E63E5D" w:rsidRDefault="00E63E5D" w:rsidP="00E63E5D">
      <w:pPr>
        <w:pStyle w:val="Text"/>
        <w:spacing w:after="0" w:line="240" w:lineRule="auto"/>
        <w:ind w:right="360"/>
        <w:rPr>
          <w:rFonts w:ascii="Arial" w:hAnsi="Arial"/>
          <w:sz w:val="24"/>
          <w:u w:val="single"/>
        </w:rPr>
      </w:pPr>
    </w:p>
    <w:p w14:paraId="47731D78" w14:textId="77777777" w:rsidR="00E63E5D" w:rsidRDefault="00E63E5D" w:rsidP="00E63E5D">
      <w:pPr>
        <w:pStyle w:val="Text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Invited Presentations and Instructional Courses</w:t>
      </w:r>
    </w:p>
    <w:p w14:paraId="4B19D5F5" w14:textId="68DC88DA" w:rsidR="004B5900" w:rsidRPr="004B5900" w:rsidRDefault="004B5900" w:rsidP="00E63E5D">
      <w:pPr>
        <w:pStyle w:val="Text"/>
        <w:spacing w:after="12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Frost KL, </w:t>
      </w:r>
      <w:proofErr w:type="spellStart"/>
      <w:r w:rsidRPr="00C03D91">
        <w:rPr>
          <w:rFonts w:ascii="Arial" w:hAnsi="Arial"/>
          <w:sz w:val="24"/>
        </w:rPr>
        <w:t>Stillman</w:t>
      </w:r>
      <w:proofErr w:type="spellEnd"/>
      <w:r w:rsidRPr="00C03D91">
        <w:rPr>
          <w:rFonts w:ascii="Arial" w:hAnsi="Arial"/>
          <w:sz w:val="24"/>
        </w:rPr>
        <w:t xml:space="preserve"> M,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Stepping Up For Those Who Can’t: Accessibility Issues in the Clinic, Grand Rounds – General Internal Medicine, University of Louisville Hospital, Louisville, KY, Feb 5, 2014.</w:t>
      </w:r>
    </w:p>
    <w:p w14:paraId="19AFC280" w14:textId="226E91F7" w:rsidR="00C03D91" w:rsidRPr="00C03D91" w:rsidRDefault="00C03D91" w:rsidP="00E63E5D">
      <w:pPr>
        <w:pStyle w:val="Text"/>
        <w:spacing w:after="12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Frost KL, </w:t>
      </w:r>
      <w:proofErr w:type="spellStart"/>
      <w:r w:rsidRPr="00C03D91">
        <w:rPr>
          <w:rFonts w:ascii="Arial" w:hAnsi="Arial"/>
          <w:sz w:val="24"/>
        </w:rPr>
        <w:t>Stillman</w:t>
      </w:r>
      <w:proofErr w:type="spellEnd"/>
      <w:r w:rsidRPr="00C03D91">
        <w:rPr>
          <w:rFonts w:ascii="Arial" w:hAnsi="Arial"/>
          <w:sz w:val="24"/>
        </w:rPr>
        <w:t xml:space="preserve"> M,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Stepping Up For Those Who Can’t: Accessibility Issues in the Clinic</w:t>
      </w:r>
      <w:r w:rsidR="00794CCA">
        <w:rPr>
          <w:rFonts w:ascii="Arial" w:hAnsi="Arial"/>
          <w:sz w:val="24"/>
        </w:rPr>
        <w:t>, Grand Rounds – Physical Medicine and Rehabilitation, Frazier Neuroscience and Rehab Institute, Louisville, KY, Dec 13, 2013.</w:t>
      </w:r>
    </w:p>
    <w:p w14:paraId="391CD99D" w14:textId="09F22FB8" w:rsidR="002C5128" w:rsidRPr="002C5128" w:rsidRDefault="002C5128" w:rsidP="00E63E5D">
      <w:pPr>
        <w:pStyle w:val="Text"/>
        <w:spacing w:after="12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Frost KL</w:t>
      </w:r>
      <w:r>
        <w:rPr>
          <w:rFonts w:ascii="Arial" w:hAnsi="Arial"/>
          <w:sz w:val="24"/>
        </w:rPr>
        <w:t xml:space="preserve">, Wheelchair Transportation &amp; Safety Research: Accessibility and Usability of Public Transit Vehicles, </w:t>
      </w:r>
      <w:r w:rsidRPr="002C5128">
        <w:rPr>
          <w:rFonts w:ascii="Arial" w:hAnsi="Arial"/>
          <w:sz w:val="24"/>
        </w:rPr>
        <w:t xml:space="preserve">Rehabilitation Engineering Society of North America, Annual Conference, </w:t>
      </w:r>
      <w:r>
        <w:rPr>
          <w:rFonts w:ascii="Arial" w:hAnsi="Arial"/>
          <w:sz w:val="24"/>
        </w:rPr>
        <w:t>Bellevue, WA, June 2013.</w:t>
      </w:r>
    </w:p>
    <w:p w14:paraId="263E6A59" w14:textId="4BD04702" w:rsidR="00E63E5D" w:rsidRPr="00DB2D86" w:rsidRDefault="00E63E5D" w:rsidP="00E63E5D">
      <w:pPr>
        <w:pStyle w:val="Text"/>
        <w:spacing w:after="120" w:line="240" w:lineRule="auto"/>
        <w:rPr>
          <w:rFonts w:ascii="Arial" w:hAnsi="Arial"/>
          <w:sz w:val="24"/>
        </w:rPr>
      </w:pPr>
      <w:r w:rsidRPr="00B0421D">
        <w:rPr>
          <w:rFonts w:ascii="Arial" w:hAnsi="Arial"/>
          <w:b/>
          <w:sz w:val="24"/>
        </w:rPr>
        <w:t>Frost KL</w:t>
      </w:r>
      <w:r w:rsidRPr="00DB2D86">
        <w:rPr>
          <w:rFonts w:ascii="Arial" w:hAnsi="Arial"/>
          <w:sz w:val="24"/>
        </w:rPr>
        <w:t xml:space="preserve">, </w:t>
      </w:r>
      <w:proofErr w:type="spellStart"/>
      <w:r w:rsidRPr="00DB2D86">
        <w:rPr>
          <w:rFonts w:ascii="Arial" w:hAnsi="Arial"/>
          <w:sz w:val="24"/>
        </w:rPr>
        <w:t>Bertocci</w:t>
      </w:r>
      <w:proofErr w:type="spellEnd"/>
      <w:r w:rsidRPr="00DB2D86">
        <w:rPr>
          <w:rFonts w:ascii="Arial" w:hAnsi="Arial"/>
          <w:sz w:val="24"/>
        </w:rPr>
        <w:t xml:space="preserve"> G, Comments and Recommendations Regarding Wheelchair Accessibility Specific to Ramp Sections of ADA NPRM dated 7/26/10, U.S. Access Board Public Hearing on Accessib</w:t>
      </w:r>
      <w:r w:rsidR="00E86E48">
        <w:rPr>
          <w:rFonts w:ascii="Arial" w:hAnsi="Arial"/>
          <w:sz w:val="24"/>
        </w:rPr>
        <w:t>i</w:t>
      </w:r>
      <w:r w:rsidRPr="00DB2D86">
        <w:rPr>
          <w:rFonts w:ascii="Arial" w:hAnsi="Arial"/>
          <w:sz w:val="24"/>
        </w:rPr>
        <w:t>lity Guidelines for Public Transit Vehicles, Washington DC, November 2010.</w:t>
      </w:r>
    </w:p>
    <w:p w14:paraId="4382A56F" w14:textId="77777777" w:rsidR="00E63E5D" w:rsidRDefault="00E63E5D" w:rsidP="00E63E5D">
      <w:pPr>
        <w:pStyle w:val="Text"/>
        <w:rPr>
          <w:rFonts w:ascii="Arial" w:hAnsi="Arial"/>
          <w:b/>
          <w:sz w:val="24"/>
        </w:rPr>
      </w:pPr>
      <w:proofErr w:type="spellStart"/>
      <w:r w:rsidRPr="00DB2D86">
        <w:rPr>
          <w:rFonts w:ascii="Arial" w:hAnsi="Arial"/>
          <w:sz w:val="24"/>
        </w:rPr>
        <w:t>Bertocci</w:t>
      </w:r>
      <w:proofErr w:type="spellEnd"/>
      <w:r w:rsidRPr="00DB2D86">
        <w:rPr>
          <w:rFonts w:ascii="Arial" w:hAnsi="Arial"/>
          <w:sz w:val="24"/>
        </w:rPr>
        <w:t xml:space="preserve"> G, </w:t>
      </w:r>
      <w:r w:rsidRPr="00DB2D86">
        <w:rPr>
          <w:rFonts w:ascii="Arial" w:hAnsi="Arial"/>
          <w:b/>
          <w:sz w:val="24"/>
        </w:rPr>
        <w:t>Frost KL</w:t>
      </w:r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Salipur</w:t>
      </w:r>
      <w:proofErr w:type="spellEnd"/>
      <w:r>
        <w:rPr>
          <w:rFonts w:ascii="Arial" w:hAnsi="Arial"/>
          <w:sz w:val="24"/>
        </w:rPr>
        <w:t xml:space="preserve"> Z, Train-the-Trainer </w:t>
      </w:r>
      <w:r w:rsidRPr="00DB2D86">
        <w:rPr>
          <w:rFonts w:ascii="Arial" w:hAnsi="Arial"/>
          <w:sz w:val="24"/>
        </w:rPr>
        <w:t>Wheelchair Transportation Safety on Fixed Route Transit Vehicles,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Transit Authority of River City, Louisville, KY, March 2009.</w:t>
      </w:r>
    </w:p>
    <w:p w14:paraId="061169A5" w14:textId="77777777" w:rsidR="00E63E5D" w:rsidRDefault="00E63E5D" w:rsidP="00E63E5D">
      <w:pPr>
        <w:pStyle w:val="Text"/>
        <w:spacing w:after="0" w:line="240" w:lineRule="auto"/>
        <w:ind w:right="360"/>
        <w:rPr>
          <w:rFonts w:ascii="Arial" w:hAnsi="Arial"/>
          <w:sz w:val="24"/>
          <w:u w:val="single"/>
        </w:rPr>
      </w:pPr>
    </w:p>
    <w:p w14:paraId="650E9C02" w14:textId="77777777" w:rsidR="00E63E5D" w:rsidRDefault="00E63E5D" w:rsidP="00E63E5D">
      <w:pPr>
        <w:pStyle w:val="Text"/>
        <w:spacing w:line="240" w:lineRule="auto"/>
        <w:ind w:right="36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Other Publications</w:t>
      </w:r>
    </w:p>
    <w:p w14:paraId="2EEF65DC" w14:textId="5E20583D" w:rsidR="00925597" w:rsidRPr="00925597" w:rsidRDefault="00925597" w:rsidP="00143827">
      <w:pPr>
        <w:pStyle w:val="Text"/>
        <w:ind w:left="360" w:right="360" w:hanging="360"/>
        <w:rPr>
          <w:rFonts w:ascii="Arial" w:hAnsi="Arial"/>
          <w:sz w:val="24"/>
        </w:rPr>
      </w:pPr>
      <w:r w:rsidRPr="00143827">
        <w:rPr>
          <w:rFonts w:ascii="Arial" w:hAnsi="Arial"/>
          <w:sz w:val="24"/>
        </w:rPr>
        <w:t xml:space="preserve">Smalley C, </w:t>
      </w:r>
      <w:r w:rsidRPr="00143827">
        <w:rPr>
          <w:rFonts w:ascii="Arial" w:hAnsi="Arial"/>
          <w:b/>
          <w:sz w:val="24"/>
        </w:rPr>
        <w:t>Frost KL</w:t>
      </w:r>
      <w:r w:rsidRPr="00143827">
        <w:rPr>
          <w:rFonts w:ascii="Arial" w:hAnsi="Arial"/>
          <w:sz w:val="24"/>
          <w:szCs w:val="24"/>
        </w:rPr>
        <w:t>,</w:t>
      </w:r>
      <w:r w:rsidR="00143827" w:rsidRPr="00143827">
        <w:rPr>
          <w:rFonts w:ascii="Arial" w:hAnsi="Arial"/>
          <w:sz w:val="24"/>
          <w:szCs w:val="24"/>
        </w:rPr>
        <w:t xml:space="preserve"> </w:t>
      </w:r>
      <w:proofErr w:type="spellStart"/>
      <w:r w:rsidR="00143827">
        <w:rPr>
          <w:rFonts w:ascii="Arial" w:hAnsi="Arial"/>
          <w:sz w:val="24"/>
          <w:szCs w:val="24"/>
        </w:rPr>
        <w:t>Bertocci</w:t>
      </w:r>
      <w:proofErr w:type="spellEnd"/>
      <w:r w:rsidR="00143827">
        <w:rPr>
          <w:rFonts w:ascii="Arial" w:hAnsi="Arial"/>
          <w:sz w:val="24"/>
          <w:szCs w:val="24"/>
        </w:rPr>
        <w:t xml:space="preserve"> G,</w:t>
      </w:r>
      <w:r w:rsidRPr="00143827">
        <w:rPr>
          <w:rFonts w:ascii="Arial" w:hAnsi="Arial"/>
          <w:sz w:val="24"/>
          <w:szCs w:val="24"/>
        </w:rPr>
        <w:t xml:space="preserve"> </w:t>
      </w:r>
      <w:r w:rsidR="00143827" w:rsidRPr="00143827">
        <w:rPr>
          <w:rFonts w:ascii="Arial" w:hAnsi="Arial"/>
          <w:bCs/>
          <w:sz w:val="24"/>
          <w:szCs w:val="24"/>
        </w:rPr>
        <w:t>Factors in Transit Bus Ramp Slope and Wheelchair-Seated Passenger Safety</w:t>
      </w:r>
      <w:r w:rsidR="00143827">
        <w:rPr>
          <w:rFonts w:ascii="Arial" w:hAnsi="Arial"/>
          <w:bCs/>
          <w:sz w:val="24"/>
          <w:szCs w:val="24"/>
        </w:rPr>
        <w:t>, Metro Magazine, April 8, 2014.</w:t>
      </w:r>
    </w:p>
    <w:p w14:paraId="7C83D3FC" w14:textId="77777777" w:rsidR="00E63E5D" w:rsidRPr="00142D59" w:rsidRDefault="00E63E5D" w:rsidP="00E63E5D">
      <w:pPr>
        <w:pStyle w:val="Text"/>
        <w:tabs>
          <w:tab w:val="clear" w:pos="360"/>
        </w:tabs>
        <w:spacing w:line="240" w:lineRule="auto"/>
        <w:ind w:left="360" w:right="360" w:hanging="360"/>
        <w:rPr>
          <w:rFonts w:ascii="Arial" w:hAnsi="Arial"/>
          <w:sz w:val="24"/>
        </w:rPr>
      </w:pPr>
      <w:r w:rsidRPr="0094638E">
        <w:rPr>
          <w:rFonts w:ascii="Arial" w:hAnsi="Arial"/>
          <w:b/>
          <w:sz w:val="24"/>
        </w:rPr>
        <w:t>Frost KL</w:t>
      </w:r>
      <w:r w:rsidRPr="0094638E">
        <w:rPr>
          <w:rFonts w:ascii="Arial" w:hAnsi="Arial"/>
          <w:sz w:val="24"/>
        </w:rPr>
        <w:t xml:space="preserve">, </w:t>
      </w:r>
      <w:proofErr w:type="spellStart"/>
      <w:r w:rsidRPr="0094638E">
        <w:rPr>
          <w:rFonts w:ascii="Arial" w:hAnsi="Arial"/>
          <w:sz w:val="24"/>
        </w:rPr>
        <w:t>Buning</w:t>
      </w:r>
      <w:proofErr w:type="spellEnd"/>
      <w:r w:rsidRPr="0094638E">
        <w:rPr>
          <w:rFonts w:ascii="Arial" w:hAnsi="Arial"/>
          <w:sz w:val="24"/>
        </w:rPr>
        <w:t xml:space="preserve"> ME, Using a Wheelchair on a Public Bus, Paraplegia News, </w:t>
      </w:r>
      <w:proofErr w:type="spellStart"/>
      <w:r w:rsidRPr="0094638E">
        <w:rPr>
          <w:rFonts w:ascii="Arial" w:hAnsi="Arial"/>
          <w:sz w:val="24"/>
        </w:rPr>
        <w:t>Vol</w:t>
      </w:r>
      <w:proofErr w:type="spellEnd"/>
      <w:r w:rsidRPr="0094638E">
        <w:rPr>
          <w:rFonts w:ascii="Arial" w:hAnsi="Arial"/>
          <w:sz w:val="24"/>
        </w:rPr>
        <w:t xml:space="preserve"> 63, (4), </w:t>
      </w:r>
      <w:proofErr w:type="gramStart"/>
      <w:r w:rsidRPr="0094638E">
        <w:rPr>
          <w:rFonts w:ascii="Arial" w:hAnsi="Arial"/>
          <w:sz w:val="24"/>
        </w:rPr>
        <w:t>April</w:t>
      </w:r>
      <w:proofErr w:type="gramEnd"/>
      <w:r w:rsidRPr="0094638E">
        <w:rPr>
          <w:rFonts w:ascii="Arial" w:hAnsi="Arial"/>
          <w:sz w:val="24"/>
        </w:rPr>
        <w:t xml:space="preserve"> 2009 </w:t>
      </w:r>
    </w:p>
    <w:p w14:paraId="686873E3" w14:textId="77777777" w:rsidR="00E63E5D" w:rsidRPr="00016A6E" w:rsidRDefault="00E63E5D" w:rsidP="00E63E5D">
      <w:pPr>
        <w:pStyle w:val="Text"/>
        <w:tabs>
          <w:tab w:val="clear" w:pos="360"/>
        </w:tabs>
        <w:spacing w:line="240" w:lineRule="auto"/>
        <w:ind w:left="360" w:right="360" w:hanging="360"/>
        <w:rPr>
          <w:rFonts w:ascii="Arial" w:hAnsi="Arial"/>
          <w:sz w:val="24"/>
        </w:rPr>
      </w:pPr>
      <w:r w:rsidRPr="0094638E">
        <w:rPr>
          <w:rFonts w:ascii="Arial" w:hAnsi="Arial"/>
          <w:b/>
          <w:sz w:val="24"/>
        </w:rPr>
        <w:t>Frost KL</w:t>
      </w:r>
      <w:r w:rsidRPr="0094638E">
        <w:rPr>
          <w:rFonts w:ascii="Arial" w:hAnsi="Arial"/>
          <w:sz w:val="24"/>
        </w:rPr>
        <w:t xml:space="preserve">, </w:t>
      </w:r>
      <w:proofErr w:type="spellStart"/>
      <w:r w:rsidRPr="0094638E">
        <w:rPr>
          <w:rFonts w:ascii="Arial" w:hAnsi="Arial"/>
          <w:sz w:val="24"/>
        </w:rPr>
        <w:t>Breisinger</w:t>
      </w:r>
      <w:proofErr w:type="spellEnd"/>
      <w:r>
        <w:rPr>
          <w:rFonts w:ascii="Arial" w:hAnsi="Arial"/>
          <w:sz w:val="24"/>
        </w:rPr>
        <w:t xml:space="preserve"> T</w:t>
      </w:r>
      <w:r w:rsidRPr="0094638E">
        <w:rPr>
          <w:rFonts w:ascii="Arial" w:hAnsi="Arial"/>
          <w:sz w:val="24"/>
        </w:rPr>
        <w:t xml:space="preserve">, In The Swing: Clinical Protocols May Not Adequately Restore </w:t>
      </w:r>
      <w:r w:rsidRPr="00016A6E">
        <w:rPr>
          <w:rFonts w:ascii="Arial" w:hAnsi="Arial"/>
          <w:sz w:val="24"/>
        </w:rPr>
        <w:t>Strength After THR, Advance For Directors in Rehabilitation, January 2004</w:t>
      </w:r>
    </w:p>
    <w:p w14:paraId="0A32C9B9" w14:textId="77777777" w:rsidR="00E63E5D" w:rsidRDefault="00E63E5D" w:rsidP="00F41215">
      <w:pPr>
        <w:pStyle w:val="Text"/>
        <w:tabs>
          <w:tab w:val="clear" w:pos="360"/>
        </w:tabs>
        <w:spacing w:line="240" w:lineRule="auto"/>
        <w:ind w:left="360" w:right="360" w:hanging="360"/>
        <w:rPr>
          <w:rFonts w:ascii="Arial" w:hAnsi="Arial"/>
          <w:sz w:val="24"/>
        </w:rPr>
      </w:pPr>
      <w:r w:rsidRPr="00016A6E">
        <w:rPr>
          <w:rFonts w:ascii="Arial" w:hAnsi="Arial"/>
          <w:b/>
          <w:sz w:val="24"/>
        </w:rPr>
        <w:t>Frost KL</w:t>
      </w:r>
      <w:r w:rsidRPr="00016A6E">
        <w:rPr>
          <w:rFonts w:ascii="Arial" w:hAnsi="Arial"/>
          <w:sz w:val="24"/>
        </w:rPr>
        <w:t>, Influence of a Motivational Exercise Counseling Intervention on Rehabilitation Outcomes in Individuals with Arthritis Who Received Total Hip Replacement, PhD Dissertation, University of Pittsburgh, December 2003.</w:t>
      </w:r>
    </w:p>
    <w:p w14:paraId="2B1EC879" w14:textId="77777777" w:rsidR="001E234D" w:rsidRDefault="001E234D" w:rsidP="00E63E5D">
      <w:pPr>
        <w:pStyle w:val="Text"/>
        <w:tabs>
          <w:tab w:val="clear" w:pos="360"/>
        </w:tabs>
        <w:spacing w:line="240" w:lineRule="auto"/>
        <w:ind w:left="360" w:right="360" w:hanging="360"/>
        <w:rPr>
          <w:rFonts w:ascii="Arial" w:hAnsi="Arial"/>
          <w:sz w:val="24"/>
        </w:rPr>
      </w:pPr>
    </w:p>
    <w:p w14:paraId="7081F3FA" w14:textId="77777777" w:rsidR="00E63E5D" w:rsidRPr="008F4671" w:rsidRDefault="00E63E5D" w:rsidP="00E63E5D">
      <w:pPr>
        <w:pStyle w:val="Text"/>
        <w:tabs>
          <w:tab w:val="clear" w:pos="360"/>
        </w:tabs>
        <w:spacing w:line="240" w:lineRule="auto"/>
        <w:ind w:left="360" w:right="360" w:hanging="360"/>
        <w:rPr>
          <w:rFonts w:ascii="Arial" w:hAnsi="Arial"/>
          <w:sz w:val="24"/>
          <w:u w:val="single"/>
        </w:rPr>
      </w:pPr>
      <w:r w:rsidRPr="008F4671">
        <w:rPr>
          <w:rFonts w:ascii="Arial" w:hAnsi="Arial"/>
          <w:sz w:val="24"/>
          <w:u w:val="single"/>
        </w:rPr>
        <w:t>Book Chapters</w:t>
      </w:r>
    </w:p>
    <w:p w14:paraId="696F9829" w14:textId="0127589F" w:rsidR="00261E09" w:rsidRDefault="00261E09" w:rsidP="0092459C">
      <w:pPr>
        <w:pStyle w:val="Text"/>
        <w:tabs>
          <w:tab w:val="clear" w:pos="360"/>
        </w:tabs>
        <w:spacing w:line="240" w:lineRule="auto"/>
        <w:ind w:left="360" w:right="360" w:hanging="360"/>
        <w:rPr>
          <w:rFonts w:ascii="Arial" w:hAnsi="Arial"/>
          <w:sz w:val="24"/>
        </w:rPr>
      </w:pPr>
      <w:proofErr w:type="spellStart"/>
      <w:r w:rsidRPr="00261E09">
        <w:rPr>
          <w:rFonts w:ascii="Arial" w:hAnsi="Arial"/>
          <w:b/>
          <w:sz w:val="24"/>
        </w:rPr>
        <w:t>Bertocci</w:t>
      </w:r>
      <w:proofErr w:type="spellEnd"/>
      <w:r w:rsidRPr="00261E09">
        <w:rPr>
          <w:rFonts w:ascii="Arial" w:hAnsi="Arial"/>
          <w:b/>
          <w:sz w:val="24"/>
        </w:rPr>
        <w:t>, KL</w:t>
      </w:r>
      <w:r>
        <w:rPr>
          <w:rFonts w:ascii="Arial" w:hAnsi="Arial"/>
          <w:sz w:val="24"/>
        </w:rPr>
        <w:t xml:space="preserve">, Spinal Cord Injury Patient Handbook, Accessible Health Care and the ADA, MJ </w:t>
      </w:r>
      <w:proofErr w:type="spellStart"/>
      <w:r>
        <w:rPr>
          <w:rFonts w:ascii="Arial" w:hAnsi="Arial"/>
          <w:sz w:val="24"/>
        </w:rPr>
        <w:t>Stillman</w:t>
      </w:r>
      <w:proofErr w:type="spellEnd"/>
      <w:r>
        <w:rPr>
          <w:rFonts w:ascii="Arial" w:hAnsi="Arial"/>
          <w:sz w:val="24"/>
        </w:rPr>
        <w:t>, Editor, Paralyzed Veterans of America, Washington DC (</w:t>
      </w:r>
      <w:r w:rsidRPr="00261E09">
        <w:rPr>
          <w:rFonts w:ascii="Arial" w:hAnsi="Arial"/>
          <w:i/>
          <w:sz w:val="24"/>
        </w:rPr>
        <w:t>in Press</w:t>
      </w:r>
      <w:r>
        <w:rPr>
          <w:rFonts w:ascii="Arial" w:hAnsi="Arial"/>
          <w:sz w:val="24"/>
        </w:rPr>
        <w:t>)</w:t>
      </w:r>
    </w:p>
    <w:p w14:paraId="0A4882DD" w14:textId="06229E24" w:rsidR="00E63E5D" w:rsidRDefault="00E63E5D" w:rsidP="0092459C">
      <w:pPr>
        <w:pStyle w:val="Text"/>
        <w:tabs>
          <w:tab w:val="clear" w:pos="360"/>
        </w:tabs>
        <w:spacing w:line="240" w:lineRule="auto"/>
        <w:ind w:left="360" w:right="360" w:hanging="360"/>
        <w:rPr>
          <w:rFonts w:ascii="Arial" w:hAnsi="Arial"/>
          <w:sz w:val="24"/>
        </w:rPr>
      </w:pPr>
      <w:r w:rsidRPr="007774A7">
        <w:rPr>
          <w:rFonts w:ascii="Arial" w:hAnsi="Arial"/>
          <w:sz w:val="24"/>
        </w:rPr>
        <w:t xml:space="preserve">RV </w:t>
      </w:r>
      <w:proofErr w:type="spellStart"/>
      <w:r w:rsidRPr="007774A7">
        <w:rPr>
          <w:rFonts w:ascii="Arial" w:hAnsi="Arial"/>
          <w:sz w:val="24"/>
        </w:rPr>
        <w:t>Topp</w:t>
      </w:r>
      <w:proofErr w:type="spellEnd"/>
      <w:r w:rsidRPr="007774A7">
        <w:rPr>
          <w:rFonts w:ascii="Arial" w:hAnsi="Arial"/>
          <w:sz w:val="24"/>
        </w:rPr>
        <w:t xml:space="preserve">, </w:t>
      </w:r>
      <w:r w:rsidRPr="007774A7">
        <w:rPr>
          <w:rFonts w:ascii="Arial" w:hAnsi="Arial"/>
          <w:b/>
          <w:sz w:val="24"/>
        </w:rPr>
        <w:t>KL Frost</w:t>
      </w:r>
      <w:r w:rsidRPr="007774A7">
        <w:rPr>
          <w:rFonts w:ascii="Arial" w:hAnsi="Arial"/>
          <w:sz w:val="24"/>
        </w:rPr>
        <w:t>, Strength Training Strategies for Individuals with Arthritis, in Resistance Training for Special Populations,</w:t>
      </w:r>
      <w:r w:rsidR="00CE0C4E">
        <w:rPr>
          <w:rFonts w:ascii="Arial" w:hAnsi="Arial"/>
          <w:sz w:val="24"/>
        </w:rPr>
        <w:t xml:space="preserve"> in Resistance Training for Special Populations, AM Swank,</w:t>
      </w:r>
      <w:r w:rsidRPr="007774A7">
        <w:rPr>
          <w:rFonts w:ascii="Arial" w:hAnsi="Arial"/>
          <w:sz w:val="24"/>
        </w:rPr>
        <w:t xml:space="preserve"> Editor, </w:t>
      </w:r>
      <w:r w:rsidR="00CE0C4E" w:rsidRPr="00CE0C4E">
        <w:rPr>
          <w:rFonts w:ascii="Arial" w:hAnsi="Arial"/>
          <w:sz w:val="24"/>
        </w:rPr>
        <w:t>ISBN-13:</w:t>
      </w:r>
      <w:r w:rsidR="00CE0C4E" w:rsidRPr="00CE0C4E">
        <w:rPr>
          <w:rFonts w:ascii="Arial" w:hAnsi="Arial"/>
          <w:b/>
          <w:bCs/>
          <w:sz w:val="24"/>
        </w:rPr>
        <w:t xml:space="preserve"> </w:t>
      </w:r>
      <w:r w:rsidR="00CE0C4E" w:rsidRPr="00CE0C4E">
        <w:rPr>
          <w:rFonts w:ascii="Arial" w:hAnsi="Arial"/>
          <w:bCs/>
          <w:sz w:val="24"/>
        </w:rPr>
        <w:t>978-1418032180</w:t>
      </w:r>
      <w:r w:rsidR="00CE0C4E">
        <w:rPr>
          <w:rFonts w:ascii="Arial" w:hAnsi="Arial"/>
          <w:bCs/>
          <w:sz w:val="24"/>
        </w:rPr>
        <w:t>,</w:t>
      </w:r>
      <w:r w:rsidR="00CE0C4E" w:rsidRPr="00CE0C4E">
        <w:rPr>
          <w:rFonts w:ascii="Arial" w:hAnsi="Arial"/>
          <w:sz w:val="24"/>
        </w:rPr>
        <w:t xml:space="preserve"> </w:t>
      </w:r>
      <w:r w:rsidRPr="00D518C3">
        <w:rPr>
          <w:rFonts w:ascii="Arial" w:hAnsi="Arial"/>
          <w:sz w:val="24"/>
        </w:rPr>
        <w:t xml:space="preserve">Delmar </w:t>
      </w:r>
      <w:proofErr w:type="spellStart"/>
      <w:r w:rsidRPr="00D518C3">
        <w:rPr>
          <w:rFonts w:ascii="Arial" w:hAnsi="Arial"/>
          <w:sz w:val="24"/>
        </w:rPr>
        <w:t>Cengage</w:t>
      </w:r>
      <w:proofErr w:type="spellEnd"/>
      <w:r w:rsidRPr="00D518C3">
        <w:rPr>
          <w:rFonts w:ascii="Arial" w:hAnsi="Arial"/>
          <w:sz w:val="24"/>
        </w:rPr>
        <w:t xml:space="preserve"> Learning, Clifton Park, NY, </w:t>
      </w:r>
      <w:r w:rsidR="00CE0C4E">
        <w:rPr>
          <w:rFonts w:ascii="Arial" w:hAnsi="Arial"/>
          <w:sz w:val="24"/>
        </w:rPr>
        <w:t>May, 2009</w:t>
      </w:r>
      <w:r w:rsidRPr="007774A7">
        <w:rPr>
          <w:rFonts w:ascii="Arial" w:hAnsi="Arial"/>
          <w:sz w:val="24"/>
        </w:rPr>
        <w:t>.</w:t>
      </w:r>
    </w:p>
    <w:p w14:paraId="10410619" w14:textId="77777777" w:rsidR="00E86E48" w:rsidRDefault="00E86E48" w:rsidP="0092459C">
      <w:pPr>
        <w:pStyle w:val="Text"/>
        <w:tabs>
          <w:tab w:val="clear" w:pos="360"/>
        </w:tabs>
        <w:spacing w:line="240" w:lineRule="auto"/>
        <w:ind w:left="360" w:right="360" w:hanging="360"/>
        <w:rPr>
          <w:rFonts w:ascii="Arial" w:hAnsi="Arial"/>
          <w:sz w:val="24"/>
        </w:rPr>
      </w:pPr>
    </w:p>
    <w:p w14:paraId="608C2BB5" w14:textId="77777777" w:rsidR="00E63E5D" w:rsidRDefault="00E63E5D" w:rsidP="00E63E5D">
      <w:pPr>
        <w:pStyle w:val="Text"/>
        <w:spacing w:line="240" w:lineRule="auto"/>
        <w:ind w:right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Teaching and Curriculum Development</w:t>
      </w:r>
    </w:p>
    <w:p w14:paraId="7C75B7D6" w14:textId="2B7978EF" w:rsidR="00E63E5D" w:rsidRDefault="00982626" w:rsidP="00E63E5D">
      <w:pPr>
        <w:pStyle w:val="Text"/>
        <w:spacing w:after="0" w:line="240" w:lineRule="auto"/>
        <w:ind w:left="1440" w:right="36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BE</w:t>
      </w:r>
      <w:r w:rsidR="00E63E5D">
        <w:rPr>
          <w:rFonts w:ascii="Arial" w:hAnsi="Arial"/>
          <w:sz w:val="24"/>
        </w:rPr>
        <w:t xml:space="preserve"> 675</w:t>
      </w:r>
      <w:r w:rsidR="00E63E5D">
        <w:rPr>
          <w:rFonts w:ascii="Arial" w:hAnsi="Arial"/>
          <w:sz w:val="24"/>
        </w:rPr>
        <w:tab/>
        <w:t xml:space="preserve">Rehabilitation Engineering (Lecturer – Wheelchair Use on Large Accessible Transit Vehicles), University of Louisville, Fall 2008 – present; 3 credits </w:t>
      </w:r>
    </w:p>
    <w:p w14:paraId="4B1A7AF6" w14:textId="77777777" w:rsidR="00E63E5D" w:rsidRDefault="00E63E5D" w:rsidP="00E63E5D">
      <w:pPr>
        <w:pStyle w:val="Text"/>
        <w:spacing w:after="40" w:line="240" w:lineRule="auto"/>
        <w:ind w:left="1440" w:right="36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NURS 651</w:t>
      </w:r>
      <w:r>
        <w:rPr>
          <w:rFonts w:ascii="Arial" w:hAnsi="Arial"/>
          <w:sz w:val="24"/>
        </w:rPr>
        <w:tab/>
        <w:t xml:space="preserve">Nursing Research (Lecturer - Research Methods Section) University of Louisville, Spring 2005 - 4 credits </w:t>
      </w:r>
    </w:p>
    <w:p w14:paraId="68497AFE" w14:textId="7914D3AE" w:rsidR="00E63E5D" w:rsidRPr="005F2DA8" w:rsidRDefault="00E63E5D" w:rsidP="005F2DA8">
      <w:pPr>
        <w:pStyle w:val="Text"/>
        <w:spacing w:after="0" w:line="240" w:lineRule="auto"/>
        <w:ind w:left="1440" w:right="36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HRS 2704: </w:t>
      </w:r>
      <w:r>
        <w:rPr>
          <w:rFonts w:ascii="Arial" w:hAnsi="Arial"/>
          <w:sz w:val="24"/>
        </w:rPr>
        <w:tab/>
        <w:t xml:space="preserve">Rehabilitation Engineering and Assistive Technology (Teaching Assistant) University of Pittsburgh, </w:t>
      </w:r>
      <w:proofErr w:type="gramStart"/>
      <w:r>
        <w:rPr>
          <w:rFonts w:ascii="Arial" w:hAnsi="Arial"/>
          <w:sz w:val="24"/>
        </w:rPr>
        <w:t>Fall</w:t>
      </w:r>
      <w:proofErr w:type="gramEnd"/>
      <w:r>
        <w:rPr>
          <w:rFonts w:ascii="Arial" w:hAnsi="Arial"/>
          <w:sz w:val="24"/>
        </w:rPr>
        <w:t>, 2002 – 3 credits</w:t>
      </w:r>
    </w:p>
    <w:p w14:paraId="6600458D" w14:textId="77777777" w:rsidR="00E63E5D" w:rsidRDefault="00E63E5D" w:rsidP="00E63E5D">
      <w:pPr>
        <w:pStyle w:val="Text"/>
        <w:spacing w:line="240" w:lineRule="auto"/>
        <w:ind w:right="0"/>
        <w:jc w:val="center"/>
        <w:rPr>
          <w:rFonts w:ascii="Arial" w:hAnsi="Arial"/>
          <w:b/>
          <w:sz w:val="28"/>
        </w:rPr>
      </w:pPr>
    </w:p>
    <w:p w14:paraId="337925EA" w14:textId="77777777" w:rsidR="00E63E5D" w:rsidRDefault="00E63E5D" w:rsidP="00E63E5D">
      <w:pPr>
        <w:pStyle w:val="Text"/>
        <w:spacing w:line="240" w:lineRule="auto"/>
        <w:ind w:right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Student Advising and Thesis Committee Participation</w:t>
      </w:r>
    </w:p>
    <w:p w14:paraId="38FC95DC" w14:textId="4D0DFE00" w:rsidR="004907EC" w:rsidRPr="004907EC" w:rsidRDefault="004907EC" w:rsidP="00E63E5D">
      <w:pPr>
        <w:pStyle w:val="Text"/>
        <w:spacing w:line="240" w:lineRule="auto"/>
        <w:ind w:left="547" w:right="360" w:hanging="547"/>
        <w:jc w:val="both"/>
        <w:rPr>
          <w:rFonts w:ascii="Arial" w:hAnsi="Arial"/>
          <w:sz w:val="24"/>
          <w:u w:val="single"/>
        </w:rPr>
      </w:pPr>
      <w:r w:rsidRPr="004907EC">
        <w:rPr>
          <w:rFonts w:ascii="Arial" w:hAnsi="Arial"/>
          <w:sz w:val="24"/>
          <w:u w:val="single"/>
        </w:rPr>
        <w:t>Graduate Students</w:t>
      </w:r>
    </w:p>
    <w:p w14:paraId="49B046DE" w14:textId="0F40CDE4" w:rsidR="00E63E5D" w:rsidRDefault="00E63E5D" w:rsidP="005C4052">
      <w:pPr>
        <w:pStyle w:val="Text"/>
        <w:ind w:left="547" w:right="360" w:hanging="54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Raymond D’Souza; Member, Doctoral Dissertation Committee, 2010 – present</w:t>
      </w:r>
      <w:r w:rsidR="005C4052">
        <w:rPr>
          <w:rFonts w:ascii="Arial" w:hAnsi="Arial"/>
          <w:sz w:val="24"/>
        </w:rPr>
        <w:t xml:space="preserve">, Development of a Surrogate Bruising Detection System to Describe Potential Bruising Patterns Associated with Common Childhood Fall, </w:t>
      </w:r>
      <w:r w:rsidRPr="00447FB7">
        <w:rPr>
          <w:rFonts w:ascii="Arial" w:hAnsi="Arial"/>
          <w:sz w:val="24"/>
        </w:rPr>
        <w:t>PhD, Mechanical Engine</w:t>
      </w:r>
      <w:r w:rsidR="00E86E48">
        <w:rPr>
          <w:rFonts w:ascii="Arial" w:hAnsi="Arial"/>
          <w:sz w:val="24"/>
        </w:rPr>
        <w:t>ering, estimated completion Summer 2014</w:t>
      </w:r>
      <w:r w:rsidRPr="00447FB7">
        <w:rPr>
          <w:rFonts w:ascii="Arial" w:hAnsi="Arial"/>
          <w:sz w:val="24"/>
        </w:rPr>
        <w:t>.</w:t>
      </w:r>
    </w:p>
    <w:p w14:paraId="0A9B89B8" w14:textId="72024DE9" w:rsidR="00E63E5D" w:rsidRDefault="00E63E5D" w:rsidP="00E63E5D">
      <w:pPr>
        <w:pStyle w:val="Text"/>
        <w:spacing w:line="240" w:lineRule="auto"/>
        <w:ind w:left="547" w:right="360" w:hanging="54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Zdravko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Salipur</w:t>
      </w:r>
      <w:proofErr w:type="spellEnd"/>
      <w:r>
        <w:rPr>
          <w:rFonts w:ascii="Arial" w:hAnsi="Arial"/>
          <w:sz w:val="24"/>
        </w:rPr>
        <w:t>; Member, Doctoral D</w:t>
      </w:r>
      <w:r w:rsidR="00FE2FB0">
        <w:rPr>
          <w:rFonts w:ascii="Arial" w:hAnsi="Arial"/>
          <w:sz w:val="24"/>
        </w:rPr>
        <w:t>issertation Committee, 2009-2013</w:t>
      </w:r>
      <w:r>
        <w:rPr>
          <w:rFonts w:ascii="Arial" w:hAnsi="Arial"/>
          <w:sz w:val="24"/>
        </w:rPr>
        <w:t xml:space="preserve">, Development and Validation of a Wheelchair Instability Computer Simulation Model, </w:t>
      </w:r>
      <w:proofErr w:type="spellStart"/>
      <w:r>
        <w:rPr>
          <w:rFonts w:ascii="Arial" w:hAnsi="Arial"/>
          <w:sz w:val="24"/>
        </w:rPr>
        <w:t>Dept</w:t>
      </w:r>
      <w:proofErr w:type="spellEnd"/>
      <w:r>
        <w:rPr>
          <w:rFonts w:ascii="Arial" w:hAnsi="Arial"/>
          <w:sz w:val="24"/>
        </w:rPr>
        <w:t xml:space="preserve"> of Mechanical Engineering, University of Louisville</w:t>
      </w:r>
    </w:p>
    <w:p w14:paraId="0BFF0DDF" w14:textId="77777777" w:rsidR="00E63E5D" w:rsidRDefault="00E63E5D" w:rsidP="00E63E5D">
      <w:pPr>
        <w:pStyle w:val="Text"/>
        <w:spacing w:line="240" w:lineRule="auto"/>
        <w:ind w:left="547" w:right="360" w:hanging="54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Madeeha</w:t>
      </w:r>
      <w:proofErr w:type="spellEnd"/>
      <w:r>
        <w:rPr>
          <w:rFonts w:ascii="Arial" w:hAnsi="Arial"/>
          <w:sz w:val="24"/>
        </w:rPr>
        <w:t xml:space="preserve"> Ahmed; Member, Master’s Thesis Committee, 2009-2011, Industrial Engineering, University of Wisconsin – </w:t>
      </w:r>
      <w:proofErr w:type="spellStart"/>
      <w:r>
        <w:rPr>
          <w:rFonts w:ascii="Arial" w:hAnsi="Arial"/>
          <w:sz w:val="24"/>
        </w:rPr>
        <w:t>Milwauke</w:t>
      </w:r>
      <w:proofErr w:type="spellEnd"/>
    </w:p>
    <w:p w14:paraId="52C3D610" w14:textId="521DBA3D" w:rsidR="00E63E5D" w:rsidRDefault="00E63E5D" w:rsidP="00E63E5D">
      <w:pPr>
        <w:ind w:left="540"/>
      </w:pPr>
      <w:r>
        <w:t>Ahmed M, Campbell-</w:t>
      </w:r>
      <w:proofErr w:type="spellStart"/>
      <w:r>
        <w:t>Kyureghyan</w:t>
      </w:r>
      <w:proofErr w:type="spellEnd"/>
      <w:r>
        <w:t xml:space="preserve"> N, </w:t>
      </w:r>
      <w:r w:rsidRPr="00713D57">
        <w:rPr>
          <w:b/>
        </w:rPr>
        <w:t>Frost KL</w:t>
      </w:r>
      <w:r>
        <w:t xml:space="preserve">, </w:t>
      </w:r>
      <w:proofErr w:type="spellStart"/>
      <w:r>
        <w:t>Bertocci</w:t>
      </w:r>
      <w:proofErr w:type="spellEnd"/>
      <w:r>
        <w:t xml:space="preserve"> G, “Ergonomic evaluation of a wheelchair transportation securement system”, International Ergonomics Association, World</w:t>
      </w:r>
      <w:r w:rsidR="004907EC">
        <w:t xml:space="preserve"> Congress, Recife, Brazil, April 2012</w:t>
      </w:r>
      <w:r w:rsidRPr="00622F3B">
        <w:rPr>
          <w:i/>
        </w:rPr>
        <w:t>.</w:t>
      </w:r>
    </w:p>
    <w:p w14:paraId="3DF80A8A" w14:textId="4EFB19BA" w:rsidR="00E63E5D" w:rsidRDefault="00E86E48" w:rsidP="00E63E5D">
      <w:pPr>
        <w:pStyle w:val="Text"/>
        <w:spacing w:line="240" w:lineRule="auto"/>
        <w:ind w:left="547" w:right="360" w:hanging="54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Indira </w:t>
      </w:r>
      <w:proofErr w:type="spellStart"/>
      <w:r>
        <w:rPr>
          <w:rFonts w:ascii="Arial" w:hAnsi="Arial"/>
          <w:sz w:val="24"/>
        </w:rPr>
        <w:t>Thirkannad</w:t>
      </w:r>
      <w:proofErr w:type="spellEnd"/>
      <w:r>
        <w:rPr>
          <w:rFonts w:ascii="Arial" w:hAnsi="Arial"/>
          <w:sz w:val="24"/>
        </w:rPr>
        <w:t xml:space="preserve">, MD, </w:t>
      </w:r>
      <w:r w:rsidR="00E63E5D">
        <w:rPr>
          <w:rFonts w:ascii="Arial" w:hAnsi="Arial"/>
          <w:sz w:val="24"/>
        </w:rPr>
        <w:t>MSc Research Mentor, Member of Master’s Thesis Committee, 2007-2009, School of Public Health, University of Louisville</w:t>
      </w:r>
    </w:p>
    <w:p w14:paraId="6FB92B18" w14:textId="77777777" w:rsidR="00E63E5D" w:rsidRDefault="00E63E5D" w:rsidP="00E63E5D">
      <w:pPr>
        <w:pStyle w:val="Text"/>
        <w:spacing w:line="240" w:lineRule="auto"/>
        <w:ind w:left="547" w:right="360" w:hanging="54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Sheryll</w:t>
      </w:r>
      <w:proofErr w:type="spellEnd"/>
      <w:r>
        <w:rPr>
          <w:rFonts w:ascii="Arial" w:hAnsi="Arial"/>
          <w:sz w:val="24"/>
        </w:rPr>
        <w:t xml:space="preserve"> Sisson:  MS Research Mentor, Co-Chair, Master’s Thesis Committee, 2007-2009, Department of Mechanical Engineering, University of Louisville.</w:t>
      </w:r>
    </w:p>
    <w:p w14:paraId="2DB72531" w14:textId="77777777" w:rsidR="00E63E5D" w:rsidRPr="007774A7" w:rsidRDefault="00E63E5D" w:rsidP="00E63E5D">
      <w:pPr>
        <w:ind w:left="547"/>
      </w:pPr>
      <w:r w:rsidRPr="007774A7">
        <w:t xml:space="preserve">Sisson S, </w:t>
      </w:r>
      <w:r w:rsidRPr="007774A7">
        <w:rPr>
          <w:b/>
        </w:rPr>
        <w:t>KL Frost</w:t>
      </w:r>
      <w:r w:rsidRPr="007774A7">
        <w:t xml:space="preserve">, G </w:t>
      </w:r>
      <w:proofErr w:type="spellStart"/>
      <w:r w:rsidRPr="007774A7">
        <w:t>Bertocci</w:t>
      </w:r>
      <w:proofErr w:type="spellEnd"/>
      <w:r w:rsidRPr="007774A7">
        <w:t xml:space="preserve">, “Wheelchair Ingress/Egress Activities in Large Accessible Transit Vehicles”, Rehabilitation Engineering Society of North America, Annual Conference, </w:t>
      </w:r>
      <w:r w:rsidRPr="007774A7">
        <w:rPr>
          <w:b/>
        </w:rPr>
        <w:t>Honorable Mention, Student Scientific Paper Competition</w:t>
      </w:r>
      <w:r w:rsidRPr="007774A7">
        <w:t>, Washington DC, Jun 2008.</w:t>
      </w:r>
    </w:p>
    <w:p w14:paraId="661A8AD0" w14:textId="77777777" w:rsidR="00E63E5D" w:rsidRPr="007774A7" w:rsidRDefault="00E63E5D" w:rsidP="00E63E5D">
      <w:pPr>
        <w:ind w:left="547"/>
      </w:pPr>
      <w:proofErr w:type="spellStart"/>
      <w:r w:rsidRPr="00016A6E">
        <w:t>Sison</w:t>
      </w:r>
      <w:proofErr w:type="spellEnd"/>
      <w:r w:rsidRPr="00016A6E">
        <w:t xml:space="preserve"> S, </w:t>
      </w:r>
      <w:r w:rsidRPr="00016A6E">
        <w:rPr>
          <w:b/>
        </w:rPr>
        <w:t>Frost K</w:t>
      </w:r>
      <w:r w:rsidRPr="00016A6E">
        <w:t xml:space="preserve">, </w:t>
      </w:r>
      <w:proofErr w:type="spellStart"/>
      <w:r w:rsidRPr="00016A6E">
        <w:t>Bertocci</w:t>
      </w:r>
      <w:proofErr w:type="spellEnd"/>
      <w:r w:rsidRPr="00016A6E">
        <w:t xml:space="preserve"> G, Wheelchair Ingress/Egress Activities in Large Accessible Transit Vehicles, E-Expo, Louisville, KY, March 2008.</w:t>
      </w:r>
    </w:p>
    <w:p w14:paraId="234C2861" w14:textId="77777777" w:rsidR="00E63E5D" w:rsidRDefault="00E63E5D" w:rsidP="00E63E5D">
      <w:pPr>
        <w:pStyle w:val="Text"/>
        <w:spacing w:line="240" w:lineRule="auto"/>
        <w:ind w:left="547" w:right="360" w:hanging="54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Emily </w:t>
      </w:r>
      <w:proofErr w:type="spellStart"/>
      <w:r>
        <w:rPr>
          <w:rFonts w:ascii="Arial" w:hAnsi="Arial"/>
          <w:sz w:val="24"/>
        </w:rPr>
        <w:t>Hemberger</w:t>
      </w:r>
      <w:proofErr w:type="spellEnd"/>
      <w:r>
        <w:rPr>
          <w:rFonts w:ascii="Arial" w:hAnsi="Arial"/>
          <w:sz w:val="24"/>
        </w:rPr>
        <w:t>:  Summer Scholar Medical Research Mentor, 2006, 2007, Injury Risk Assessment and Prevention Lab, University of Louisville</w:t>
      </w:r>
    </w:p>
    <w:p w14:paraId="3BB5CA69" w14:textId="77777777" w:rsidR="00E63E5D" w:rsidRPr="007774A7" w:rsidRDefault="00E63E5D" w:rsidP="00E63E5D">
      <w:pPr>
        <w:ind w:left="540" w:right="288"/>
      </w:pPr>
      <w:r w:rsidRPr="007774A7">
        <w:t xml:space="preserve">E. </w:t>
      </w:r>
      <w:proofErr w:type="spellStart"/>
      <w:r w:rsidRPr="007774A7">
        <w:t>Hemberger</w:t>
      </w:r>
      <w:proofErr w:type="spellEnd"/>
      <w:r w:rsidRPr="007774A7">
        <w:t xml:space="preserve">, </w:t>
      </w:r>
      <w:r w:rsidRPr="007774A7">
        <w:rPr>
          <w:b/>
        </w:rPr>
        <w:t>KL Frost</w:t>
      </w:r>
      <w:r w:rsidRPr="007774A7">
        <w:t xml:space="preserve">, G </w:t>
      </w:r>
      <w:proofErr w:type="spellStart"/>
      <w:r w:rsidRPr="007774A7">
        <w:t>Bertocci</w:t>
      </w:r>
      <w:proofErr w:type="spellEnd"/>
      <w:r w:rsidRPr="007774A7">
        <w:t>, MC Pierce, “Identification of a Low-Risk Fracture Zone for Pediatric Buckle Fractures”, Research Louisville</w:t>
      </w:r>
      <w:proofErr w:type="gramStart"/>
      <w:r w:rsidRPr="007774A7">
        <w:t>!,</w:t>
      </w:r>
      <w:proofErr w:type="gramEnd"/>
      <w:r w:rsidRPr="007774A7">
        <w:t xml:space="preserve"> </w:t>
      </w:r>
      <w:r w:rsidRPr="008F4671">
        <w:rPr>
          <w:b/>
        </w:rPr>
        <w:t>Medical School Dean’s Award for Outstanding Research</w:t>
      </w:r>
      <w:r w:rsidRPr="007774A7">
        <w:t>, Oct 2007.</w:t>
      </w:r>
    </w:p>
    <w:p w14:paraId="7E378B3F" w14:textId="77777777" w:rsidR="00E63E5D" w:rsidRPr="007774A7" w:rsidRDefault="00E63E5D" w:rsidP="00E63E5D">
      <w:pPr>
        <w:ind w:left="540" w:right="288"/>
      </w:pPr>
      <w:r w:rsidRPr="007774A7">
        <w:t xml:space="preserve">E. </w:t>
      </w:r>
      <w:proofErr w:type="spellStart"/>
      <w:r w:rsidRPr="007774A7">
        <w:t>Hemberger</w:t>
      </w:r>
      <w:proofErr w:type="spellEnd"/>
      <w:r w:rsidRPr="007774A7">
        <w:t xml:space="preserve">, </w:t>
      </w:r>
      <w:r w:rsidRPr="007774A7">
        <w:rPr>
          <w:b/>
        </w:rPr>
        <w:t>KL Frost</w:t>
      </w:r>
      <w:r w:rsidRPr="007774A7">
        <w:t xml:space="preserve">, G </w:t>
      </w:r>
      <w:proofErr w:type="spellStart"/>
      <w:r w:rsidRPr="007774A7">
        <w:t>Bertocci</w:t>
      </w:r>
      <w:proofErr w:type="spellEnd"/>
      <w:r w:rsidRPr="007774A7">
        <w:t>, MC Pierce, “Identification of a Low-Risk Fracture Zone for Pediatric Spiral Femur Fractures”, Research Louisville</w:t>
      </w:r>
      <w:proofErr w:type="gramStart"/>
      <w:r w:rsidRPr="007774A7">
        <w:t>!,</w:t>
      </w:r>
      <w:proofErr w:type="gramEnd"/>
      <w:r w:rsidRPr="007774A7">
        <w:t xml:space="preserve"> </w:t>
      </w:r>
      <w:r w:rsidRPr="008F4671">
        <w:rPr>
          <w:b/>
        </w:rPr>
        <w:t>2</w:t>
      </w:r>
      <w:r w:rsidRPr="008F4671">
        <w:rPr>
          <w:b/>
          <w:vertAlign w:val="superscript"/>
        </w:rPr>
        <w:t>nd</w:t>
      </w:r>
      <w:r w:rsidRPr="008F4671">
        <w:rPr>
          <w:b/>
        </w:rPr>
        <w:t xml:space="preserve"> Place Winner – First Year Medical Student Research Poster Competition</w:t>
      </w:r>
      <w:r w:rsidRPr="007774A7">
        <w:t>, Oct 2006.</w:t>
      </w:r>
    </w:p>
    <w:p w14:paraId="33E5DA96" w14:textId="77777777" w:rsidR="00E63E5D" w:rsidRDefault="00E63E5D" w:rsidP="00E63E5D">
      <w:pPr>
        <w:pStyle w:val="Text"/>
        <w:spacing w:line="240" w:lineRule="auto"/>
        <w:ind w:left="547" w:right="360" w:hanging="54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Jason </w:t>
      </w:r>
      <w:proofErr w:type="spellStart"/>
      <w:r>
        <w:rPr>
          <w:rFonts w:ascii="Arial" w:hAnsi="Arial"/>
          <w:sz w:val="24"/>
        </w:rPr>
        <w:t>Jaggers</w:t>
      </w:r>
      <w:proofErr w:type="spellEnd"/>
      <w:r>
        <w:rPr>
          <w:rFonts w:ascii="Arial" w:hAnsi="Arial"/>
          <w:sz w:val="24"/>
        </w:rPr>
        <w:t>: Member, Master’s Thesis Committee, 2005-2006, Department of Exercise Physiology, University of Louisville</w:t>
      </w:r>
    </w:p>
    <w:p w14:paraId="13FF7926" w14:textId="77777777" w:rsidR="00E63E5D" w:rsidRPr="007774A7" w:rsidRDefault="00E63E5D" w:rsidP="00E63E5D">
      <w:pPr>
        <w:ind w:left="540" w:right="288"/>
      </w:pPr>
      <w:r w:rsidRPr="007774A7">
        <w:t xml:space="preserve">JR </w:t>
      </w:r>
      <w:proofErr w:type="spellStart"/>
      <w:r w:rsidRPr="007774A7">
        <w:t>Jaggers</w:t>
      </w:r>
      <w:proofErr w:type="spellEnd"/>
      <w:r w:rsidRPr="007774A7">
        <w:t xml:space="preserve">, CD Simpson, </w:t>
      </w:r>
      <w:r w:rsidRPr="007774A7">
        <w:rPr>
          <w:b/>
        </w:rPr>
        <w:t>KL Frost</w:t>
      </w:r>
      <w:r w:rsidRPr="007774A7">
        <w:t xml:space="preserve">, PM Quesada, RV </w:t>
      </w:r>
      <w:proofErr w:type="spellStart"/>
      <w:r w:rsidRPr="007774A7">
        <w:t>Topp</w:t>
      </w:r>
      <w:proofErr w:type="spellEnd"/>
      <w:r w:rsidRPr="007774A7">
        <w:t xml:space="preserve">, AM Swank, JA </w:t>
      </w:r>
      <w:proofErr w:type="spellStart"/>
      <w:r w:rsidRPr="007774A7">
        <w:t>Nyland</w:t>
      </w:r>
      <w:proofErr w:type="spellEnd"/>
      <w:r w:rsidRPr="007774A7">
        <w:t>, “</w:t>
      </w:r>
      <w:proofErr w:type="spellStart"/>
      <w:r w:rsidRPr="007774A7">
        <w:t>Prehabilitation</w:t>
      </w:r>
      <w:proofErr w:type="spellEnd"/>
      <w:r w:rsidRPr="007774A7">
        <w:t xml:space="preserve"> Before Knee </w:t>
      </w:r>
      <w:proofErr w:type="spellStart"/>
      <w:r w:rsidRPr="007774A7">
        <w:t>Arthroplasty</w:t>
      </w:r>
      <w:proofErr w:type="spellEnd"/>
      <w:r w:rsidRPr="007774A7">
        <w:t xml:space="preserve"> Increases Postsurgical Function: A Case Study”, J of Strength and Conditioning Research, 2007, </w:t>
      </w:r>
      <w:proofErr w:type="spellStart"/>
      <w:r w:rsidRPr="007774A7">
        <w:t>Vol</w:t>
      </w:r>
      <w:proofErr w:type="spellEnd"/>
      <w:r w:rsidRPr="007774A7">
        <w:t xml:space="preserve"> 21 (2): 632-634.</w:t>
      </w:r>
    </w:p>
    <w:p w14:paraId="4AD75350" w14:textId="77777777" w:rsidR="00E63E5D" w:rsidRDefault="00E63E5D" w:rsidP="00E63E5D">
      <w:pPr>
        <w:ind w:left="540" w:right="288"/>
      </w:pPr>
      <w:r w:rsidRPr="007774A7">
        <w:t xml:space="preserve">J </w:t>
      </w:r>
      <w:proofErr w:type="spellStart"/>
      <w:r w:rsidRPr="007774A7">
        <w:t>Jaggers</w:t>
      </w:r>
      <w:proofErr w:type="spellEnd"/>
      <w:r w:rsidRPr="007774A7">
        <w:t xml:space="preserve">, C Simpson, </w:t>
      </w:r>
      <w:r w:rsidRPr="007774A7">
        <w:rPr>
          <w:b/>
        </w:rPr>
        <w:t>KL Frost</w:t>
      </w:r>
      <w:r w:rsidRPr="007774A7">
        <w:t xml:space="preserve">, AM Swank, RV </w:t>
      </w:r>
      <w:proofErr w:type="spellStart"/>
      <w:r w:rsidRPr="007774A7">
        <w:t>Topp</w:t>
      </w:r>
      <w:proofErr w:type="spellEnd"/>
      <w:r w:rsidRPr="007774A7">
        <w:t xml:space="preserve">, J </w:t>
      </w:r>
      <w:proofErr w:type="spellStart"/>
      <w:r w:rsidRPr="007774A7">
        <w:t>Nyland</w:t>
      </w:r>
      <w:proofErr w:type="spellEnd"/>
      <w:r w:rsidRPr="007774A7">
        <w:t xml:space="preserve">, PM Quesada, A </w:t>
      </w:r>
      <w:proofErr w:type="spellStart"/>
      <w:r w:rsidRPr="007774A7">
        <w:t>Malkani</w:t>
      </w:r>
      <w:proofErr w:type="spellEnd"/>
      <w:r w:rsidRPr="007774A7">
        <w:t>, “</w:t>
      </w:r>
      <w:proofErr w:type="spellStart"/>
      <w:r w:rsidRPr="007774A7">
        <w:t>Prehabilitation</w:t>
      </w:r>
      <w:proofErr w:type="spellEnd"/>
      <w:r w:rsidRPr="007774A7">
        <w:t xml:space="preserve"> Prior To Knee </w:t>
      </w:r>
      <w:proofErr w:type="spellStart"/>
      <w:r w:rsidRPr="007774A7">
        <w:t>Arthroplasty</w:t>
      </w:r>
      <w:proofErr w:type="spellEnd"/>
      <w:r w:rsidRPr="007774A7">
        <w:t xml:space="preserve"> Increases Postsurgical Function: A Case Study”, American College of Sports Medicine, Denver, Jun 2006.</w:t>
      </w:r>
    </w:p>
    <w:p w14:paraId="41A3F9DB" w14:textId="77777777" w:rsidR="00E63E5D" w:rsidRDefault="00E63E5D" w:rsidP="00E63E5D">
      <w:pPr>
        <w:pStyle w:val="Text"/>
        <w:spacing w:line="240" w:lineRule="auto"/>
        <w:ind w:left="547" w:right="360" w:hanging="54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Crystal Simpson: MS Research Supervisor, 2005, Department of Exercise Physiology, </w:t>
      </w:r>
      <w:proofErr w:type="gramStart"/>
      <w:r>
        <w:rPr>
          <w:rFonts w:ascii="Arial" w:hAnsi="Arial"/>
          <w:sz w:val="24"/>
        </w:rPr>
        <w:t>University</w:t>
      </w:r>
      <w:proofErr w:type="gramEnd"/>
      <w:r>
        <w:rPr>
          <w:rFonts w:ascii="Arial" w:hAnsi="Arial"/>
          <w:sz w:val="24"/>
        </w:rPr>
        <w:t xml:space="preserve"> of Louisville</w:t>
      </w:r>
    </w:p>
    <w:p w14:paraId="4AB51F93" w14:textId="77777777" w:rsidR="00E63E5D" w:rsidRDefault="00E63E5D" w:rsidP="00E63E5D">
      <w:pPr>
        <w:pStyle w:val="Text"/>
        <w:spacing w:line="240" w:lineRule="auto"/>
        <w:ind w:left="547" w:right="360" w:hanging="54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Michael Durham: MS Research Supervisor 2004-2005, School of Nursing, </w:t>
      </w:r>
      <w:proofErr w:type="gramStart"/>
      <w:r>
        <w:rPr>
          <w:rFonts w:ascii="Arial" w:hAnsi="Arial"/>
          <w:sz w:val="24"/>
        </w:rPr>
        <w:t>University</w:t>
      </w:r>
      <w:proofErr w:type="gramEnd"/>
      <w:r>
        <w:rPr>
          <w:rFonts w:ascii="Arial" w:hAnsi="Arial"/>
          <w:sz w:val="24"/>
        </w:rPr>
        <w:t xml:space="preserve"> of Louisville</w:t>
      </w:r>
    </w:p>
    <w:p w14:paraId="21891C27" w14:textId="77777777" w:rsidR="00E63E5D" w:rsidRDefault="00E63E5D" w:rsidP="00E63E5D">
      <w:pPr>
        <w:pStyle w:val="Text"/>
        <w:spacing w:line="240" w:lineRule="auto"/>
        <w:ind w:left="547" w:right="360" w:hanging="54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Cindy </w:t>
      </w:r>
      <w:proofErr w:type="spellStart"/>
      <w:r>
        <w:rPr>
          <w:rFonts w:ascii="Arial" w:hAnsi="Arial"/>
          <w:sz w:val="24"/>
        </w:rPr>
        <w:t>Naeger</w:t>
      </w:r>
      <w:proofErr w:type="spellEnd"/>
      <w:r>
        <w:rPr>
          <w:rFonts w:ascii="Arial" w:hAnsi="Arial"/>
          <w:sz w:val="24"/>
        </w:rPr>
        <w:t xml:space="preserve">: MS Research Supervisor 2004-2005, Department of Exercise Physiology, </w:t>
      </w:r>
      <w:proofErr w:type="gramStart"/>
      <w:r>
        <w:rPr>
          <w:rFonts w:ascii="Arial" w:hAnsi="Arial"/>
          <w:sz w:val="24"/>
        </w:rPr>
        <w:t>University</w:t>
      </w:r>
      <w:proofErr w:type="gramEnd"/>
      <w:r>
        <w:rPr>
          <w:rFonts w:ascii="Arial" w:hAnsi="Arial"/>
          <w:sz w:val="24"/>
        </w:rPr>
        <w:t xml:space="preserve"> of Louisville</w:t>
      </w:r>
    </w:p>
    <w:p w14:paraId="2409BE2A" w14:textId="77777777" w:rsidR="00E63E5D" w:rsidRDefault="00E63E5D" w:rsidP="00E63E5D">
      <w:pPr>
        <w:ind w:left="540" w:right="288"/>
      </w:pPr>
      <w:r w:rsidRPr="0094638E">
        <w:t xml:space="preserve">C.W. </w:t>
      </w:r>
      <w:proofErr w:type="spellStart"/>
      <w:r w:rsidRPr="0094638E">
        <w:t>Naeger</w:t>
      </w:r>
      <w:proofErr w:type="spellEnd"/>
      <w:r w:rsidRPr="0094638E">
        <w:t xml:space="preserve">, K.B. Brown, A.M. Swank, </w:t>
      </w:r>
      <w:r w:rsidRPr="0094638E">
        <w:rPr>
          <w:b/>
        </w:rPr>
        <w:t>K.L. Frost</w:t>
      </w:r>
      <w:r w:rsidRPr="0094638E">
        <w:t xml:space="preserve">, P.M. Quesada, J. </w:t>
      </w:r>
      <w:proofErr w:type="spellStart"/>
      <w:r w:rsidRPr="0094638E">
        <w:t>Nyland</w:t>
      </w:r>
      <w:proofErr w:type="spellEnd"/>
      <w:r w:rsidRPr="0094638E">
        <w:t xml:space="preserve">, R.V. </w:t>
      </w:r>
      <w:proofErr w:type="spellStart"/>
      <w:r w:rsidRPr="0094638E">
        <w:t>Topp</w:t>
      </w:r>
      <w:proofErr w:type="spellEnd"/>
      <w:r w:rsidRPr="0094638E">
        <w:t xml:space="preserve">, “Eight Weeks </w:t>
      </w:r>
      <w:proofErr w:type="spellStart"/>
      <w:r w:rsidRPr="0094638E">
        <w:t>Prehabilitation</w:t>
      </w:r>
      <w:proofErr w:type="spellEnd"/>
      <w:r w:rsidRPr="0094638E">
        <w:t xml:space="preserve"> Increases Functional Performance: A Case Study of Total Knee </w:t>
      </w:r>
      <w:proofErr w:type="spellStart"/>
      <w:r w:rsidRPr="0094638E">
        <w:t>Arthroplasty</w:t>
      </w:r>
      <w:proofErr w:type="spellEnd"/>
      <w:r w:rsidRPr="0094638E">
        <w:t>”, American College of Sports Medicine, Nashville, TN, June 2005.</w:t>
      </w:r>
    </w:p>
    <w:p w14:paraId="24D11B5D" w14:textId="77777777" w:rsidR="00E63E5D" w:rsidRDefault="00E63E5D" w:rsidP="00E63E5D">
      <w:pPr>
        <w:pStyle w:val="Text"/>
        <w:spacing w:line="240" w:lineRule="auto"/>
        <w:ind w:left="540" w:right="360" w:hanging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Craig </w:t>
      </w:r>
      <w:proofErr w:type="spellStart"/>
      <w:r>
        <w:rPr>
          <w:rFonts w:ascii="Arial" w:hAnsi="Arial"/>
          <w:sz w:val="24"/>
        </w:rPr>
        <w:t>Wassinger</w:t>
      </w:r>
      <w:proofErr w:type="spellEnd"/>
      <w:r>
        <w:rPr>
          <w:rFonts w:ascii="Arial" w:hAnsi="Arial"/>
          <w:sz w:val="24"/>
        </w:rPr>
        <w:t xml:space="preserve">: MS Research Supervisor, 2002-2003, </w:t>
      </w:r>
      <w:proofErr w:type="spellStart"/>
      <w:r>
        <w:rPr>
          <w:rFonts w:ascii="Arial" w:hAnsi="Arial"/>
          <w:sz w:val="24"/>
        </w:rPr>
        <w:t>Dept</w:t>
      </w:r>
      <w:proofErr w:type="spellEnd"/>
      <w:r>
        <w:rPr>
          <w:rFonts w:ascii="Arial" w:hAnsi="Arial"/>
          <w:sz w:val="24"/>
        </w:rPr>
        <w:t xml:space="preserve"> of Physical Therapy, University of Pittsburgh. </w:t>
      </w:r>
    </w:p>
    <w:p w14:paraId="05138AEB" w14:textId="77777777" w:rsidR="00E63E5D" w:rsidRDefault="00E63E5D" w:rsidP="00E63E5D">
      <w:pPr>
        <w:pStyle w:val="Text"/>
        <w:spacing w:line="240" w:lineRule="auto"/>
        <w:ind w:left="547" w:right="360" w:hanging="54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Christina Wong: MS Research Supervisor, 2002, </w:t>
      </w:r>
      <w:proofErr w:type="spellStart"/>
      <w:r>
        <w:rPr>
          <w:rFonts w:ascii="Arial" w:hAnsi="Arial"/>
          <w:sz w:val="24"/>
        </w:rPr>
        <w:t>Dept</w:t>
      </w:r>
      <w:proofErr w:type="spellEnd"/>
      <w:r>
        <w:rPr>
          <w:rFonts w:ascii="Arial" w:hAnsi="Arial"/>
          <w:sz w:val="24"/>
        </w:rPr>
        <w:t xml:space="preserve"> of Mechanical Engineering, Carnegie Mellon University</w:t>
      </w:r>
    </w:p>
    <w:p w14:paraId="2CD6211D" w14:textId="668B4FD2" w:rsidR="004907EC" w:rsidRPr="004907EC" w:rsidRDefault="004907EC" w:rsidP="00E63E5D">
      <w:pPr>
        <w:pStyle w:val="Text"/>
        <w:spacing w:line="240" w:lineRule="auto"/>
        <w:ind w:left="547" w:right="360" w:hanging="547"/>
        <w:jc w:val="both"/>
        <w:rPr>
          <w:rFonts w:ascii="Arial" w:hAnsi="Arial"/>
          <w:sz w:val="24"/>
          <w:u w:val="single"/>
        </w:rPr>
      </w:pPr>
      <w:r w:rsidRPr="004907EC">
        <w:rPr>
          <w:rFonts w:ascii="Arial" w:hAnsi="Arial"/>
          <w:sz w:val="24"/>
          <w:u w:val="single"/>
        </w:rPr>
        <w:t>Undergraduate Students</w:t>
      </w:r>
    </w:p>
    <w:p w14:paraId="1402351A" w14:textId="1F5354D2" w:rsidR="004907EC" w:rsidRDefault="004907EC" w:rsidP="004907EC">
      <w:pPr>
        <w:pStyle w:val="Text"/>
        <w:ind w:left="547" w:right="360" w:hanging="547"/>
        <w:jc w:val="both"/>
        <w:rPr>
          <w:rFonts w:ascii="Arial" w:hAnsi="Arial"/>
          <w:sz w:val="24"/>
        </w:rPr>
      </w:pPr>
      <w:proofErr w:type="spellStart"/>
      <w:r w:rsidRPr="004907EC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islinn</w:t>
      </w:r>
      <w:proofErr w:type="spellEnd"/>
      <w:r>
        <w:rPr>
          <w:rFonts w:ascii="Arial" w:hAnsi="Arial"/>
          <w:sz w:val="24"/>
        </w:rPr>
        <w:t xml:space="preserve"> Cooper &amp; Gifford Wesley; </w:t>
      </w:r>
      <w:r w:rsidR="00FF2D11">
        <w:rPr>
          <w:rFonts w:ascii="Arial" w:hAnsi="Arial"/>
          <w:sz w:val="24"/>
        </w:rPr>
        <w:t>Research Sponsor,</w:t>
      </w:r>
      <w:r>
        <w:rPr>
          <w:rFonts w:ascii="Arial" w:hAnsi="Arial"/>
          <w:sz w:val="24"/>
        </w:rPr>
        <w:t xml:space="preserve"> Senior Research Project, 2010-2011, </w:t>
      </w:r>
      <w:r w:rsidRPr="004907EC">
        <w:rPr>
          <w:rFonts w:ascii="Arial" w:hAnsi="Arial"/>
          <w:sz w:val="24"/>
        </w:rPr>
        <w:t xml:space="preserve">Department of Psychology, Hanover College, IN. </w:t>
      </w:r>
    </w:p>
    <w:p w14:paraId="305C135C" w14:textId="447866DF" w:rsidR="004907EC" w:rsidRDefault="004907EC" w:rsidP="004907EC">
      <w:pPr>
        <w:pStyle w:val="Text"/>
        <w:tabs>
          <w:tab w:val="clear" w:pos="360"/>
          <w:tab w:val="left" w:pos="540"/>
        </w:tabs>
        <w:ind w:left="547" w:right="360" w:hanging="54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Cooper A., Wesley G. “</w:t>
      </w:r>
      <w:r w:rsidRPr="004907EC">
        <w:rPr>
          <w:rFonts w:ascii="Arial" w:hAnsi="Arial"/>
          <w:sz w:val="24"/>
        </w:rPr>
        <w:t>Short Term Effects of Animal Assisted Therapy</w:t>
      </w:r>
      <w:r w:rsidR="001E1DF3">
        <w:rPr>
          <w:rFonts w:ascii="Arial" w:hAnsi="Arial"/>
          <w:sz w:val="24"/>
        </w:rPr>
        <w:t xml:space="preserve"> on Emotional Wellbeing</w:t>
      </w:r>
      <w:r>
        <w:rPr>
          <w:rFonts w:ascii="Arial" w:hAnsi="Arial"/>
          <w:sz w:val="24"/>
        </w:rPr>
        <w:t>”</w:t>
      </w:r>
      <w:r w:rsidR="001E1DF3">
        <w:rPr>
          <w:rFonts w:ascii="Arial" w:hAnsi="Arial"/>
          <w:sz w:val="24"/>
        </w:rPr>
        <w:t xml:space="preserve">, </w:t>
      </w:r>
      <w:r w:rsidR="001E1DF3" w:rsidRPr="001E1DF3">
        <w:rPr>
          <w:rFonts w:ascii="Arial" w:hAnsi="Arial"/>
          <w:sz w:val="24"/>
        </w:rPr>
        <w:t>Undergraduate Research Conference</w:t>
      </w:r>
      <w:r w:rsidR="001E1DF3">
        <w:rPr>
          <w:rFonts w:ascii="Arial" w:hAnsi="Arial"/>
          <w:sz w:val="24"/>
        </w:rPr>
        <w:t xml:space="preserve">, </w:t>
      </w:r>
      <w:r w:rsidR="001E1DF3" w:rsidRPr="001E1DF3">
        <w:rPr>
          <w:rFonts w:ascii="Arial" w:hAnsi="Arial"/>
          <w:sz w:val="24"/>
        </w:rPr>
        <w:t>Butler University</w:t>
      </w:r>
      <w:r w:rsidR="001E1DF3">
        <w:rPr>
          <w:rFonts w:ascii="Arial" w:hAnsi="Arial"/>
          <w:sz w:val="24"/>
        </w:rPr>
        <w:t>, IN, April 2010</w:t>
      </w:r>
      <w:r w:rsidR="001E1DF3" w:rsidRPr="001E1DF3">
        <w:rPr>
          <w:rFonts w:ascii="Arial" w:hAnsi="Arial"/>
          <w:sz w:val="24"/>
        </w:rPr>
        <w:t>.</w:t>
      </w:r>
    </w:p>
    <w:p w14:paraId="5A0F5625" w14:textId="3BBEB3C2" w:rsidR="001E1DF3" w:rsidRPr="004907EC" w:rsidRDefault="00FF2D11" w:rsidP="004907EC">
      <w:pPr>
        <w:pStyle w:val="Text"/>
        <w:tabs>
          <w:tab w:val="clear" w:pos="360"/>
          <w:tab w:val="left" w:pos="540"/>
        </w:tabs>
        <w:ind w:left="547" w:right="360" w:hanging="54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Cortney</w:t>
      </w:r>
      <w:proofErr w:type="spellEnd"/>
      <w:r>
        <w:rPr>
          <w:rFonts w:ascii="Arial" w:hAnsi="Arial"/>
          <w:sz w:val="24"/>
        </w:rPr>
        <w:t xml:space="preserve"> Burkholder; Internship Supervisor, Senior Sociology Internship; Summer 2012, Department of Sociology, Kent School of Social Work, University of Louisville; Benefits of Pet Therapy in Pediatric and Geriatric Health Settings</w:t>
      </w:r>
      <w:r w:rsidR="006557CE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74EFD081" w14:textId="77777777" w:rsidR="00E63E5D" w:rsidRDefault="00E63E5D" w:rsidP="00E63E5D">
      <w:pPr>
        <w:pStyle w:val="Text"/>
        <w:spacing w:line="240" w:lineRule="auto"/>
        <w:ind w:right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Research</w:t>
      </w:r>
    </w:p>
    <w:p w14:paraId="5920F619" w14:textId="3D5AEC6F" w:rsidR="007D369F" w:rsidRPr="00D87FE6" w:rsidRDefault="007D369F" w:rsidP="007D369F">
      <w:pPr>
        <w:pStyle w:val="ResearchItems"/>
      </w:pPr>
      <w:r>
        <w:t xml:space="preserve">October 2013 to September 2015, </w:t>
      </w:r>
      <w:r w:rsidRPr="00D87FE6">
        <w:t xml:space="preserve">In-Depth </w:t>
      </w:r>
      <w:r>
        <w:t xml:space="preserve">Investigation of Activities on </w:t>
      </w:r>
      <w:proofErr w:type="spellStart"/>
      <w:r>
        <w:t>Paratransit</w:t>
      </w:r>
      <w:proofErr w:type="spellEnd"/>
      <w:r w:rsidRPr="00D87FE6">
        <w:t>, NIDRR (Nat’l Inst. for Disability an</w:t>
      </w:r>
      <w:r w:rsidR="001D6A83">
        <w:t>d Rehabilitation Research); $219</w:t>
      </w:r>
      <w:bookmarkStart w:id="0" w:name="_GoBack"/>
      <w:bookmarkEnd w:id="0"/>
      <w:r w:rsidRPr="00D87FE6">
        <w:t xml:space="preserve">,000, Role: </w:t>
      </w:r>
      <w:r w:rsidRPr="00D87FE6">
        <w:rPr>
          <w:b/>
        </w:rPr>
        <w:t>Principal Investigator</w:t>
      </w:r>
    </w:p>
    <w:p w14:paraId="73B501AA" w14:textId="79F59055" w:rsidR="00D33F86" w:rsidRDefault="00D33F86" w:rsidP="00E63E5D">
      <w:pPr>
        <w:pStyle w:val="ResearchItems"/>
        <w:rPr>
          <w:b/>
        </w:rPr>
      </w:pPr>
      <w:r>
        <w:t xml:space="preserve">January 2013 to December 2013, Multidisciplinary Research Grant - </w:t>
      </w:r>
      <w:r w:rsidRPr="00D33F86">
        <w:t>Pilot Study</w:t>
      </w:r>
      <w:r>
        <w:t xml:space="preserve"> of</w:t>
      </w:r>
      <w:r w:rsidRPr="00D33F86">
        <w:t xml:space="preserve"> SCI Patient Utilization and Access to Primary Care</w:t>
      </w:r>
      <w:r>
        <w:t>, University of Louisville, $</w:t>
      </w:r>
      <w:r w:rsidR="005E1FB2">
        <w:t xml:space="preserve">10,000.  Role: </w:t>
      </w:r>
      <w:r w:rsidR="005E1FB2" w:rsidRPr="005E1FB2">
        <w:rPr>
          <w:b/>
        </w:rPr>
        <w:t>Principal Investigator</w:t>
      </w:r>
    </w:p>
    <w:p w14:paraId="42AD2C47" w14:textId="62B59209" w:rsidR="00710DA0" w:rsidRPr="00710DA0" w:rsidRDefault="00710DA0" w:rsidP="00E63E5D">
      <w:pPr>
        <w:pStyle w:val="ResearchItems"/>
      </w:pPr>
      <w:r>
        <w:t xml:space="preserve">July 2012 to February 2013, Superior Mobility sponsored research - </w:t>
      </w:r>
      <w:r w:rsidRPr="00710DA0">
        <w:t>Development of a portable, height-adjustable transit ramp training platform for clinical use in training wheelchair users</w:t>
      </w:r>
      <w:r>
        <w:t xml:space="preserve"> to access public transit buses; $10,000, Role: </w:t>
      </w:r>
      <w:r w:rsidRPr="00710DA0">
        <w:rPr>
          <w:b/>
        </w:rPr>
        <w:t>Co-Investigator</w:t>
      </w:r>
      <w:r>
        <w:t xml:space="preserve"> </w:t>
      </w:r>
    </w:p>
    <w:p w14:paraId="2F1EE19F" w14:textId="77777777" w:rsidR="00E63E5D" w:rsidRPr="00D87FE6" w:rsidRDefault="00E63E5D" w:rsidP="00E63E5D">
      <w:pPr>
        <w:pStyle w:val="ResearchItems"/>
      </w:pPr>
      <w:r w:rsidRPr="00D87FE6">
        <w:t xml:space="preserve">Nov 2011 to Oct 2013, In-Depth Assessment of Wheelchair Ramp Activities and Incidents on Public Transit Buses, NIDRR (Nat’l Inst. for Disability and Rehabilitation Research); $200,000, Role: </w:t>
      </w:r>
      <w:r w:rsidRPr="00D87FE6">
        <w:rPr>
          <w:b/>
        </w:rPr>
        <w:t>Principal Investigator</w:t>
      </w:r>
    </w:p>
    <w:p w14:paraId="4EC254DF" w14:textId="77777777" w:rsidR="00E63E5D" w:rsidRDefault="00E63E5D" w:rsidP="00E63E5D">
      <w:pPr>
        <w:pStyle w:val="ResearchItems"/>
        <w:rPr>
          <w:b/>
        </w:rPr>
      </w:pPr>
      <w:r>
        <w:t>Nov 2006 to Oct 2012</w:t>
      </w:r>
      <w:r w:rsidRPr="008F4671">
        <w:t>, Rehabilitation Engineering Research Center, NIDRR; $4,500,000,</w:t>
      </w:r>
      <w:r>
        <w:t xml:space="preserve"> Task P2 - </w:t>
      </w:r>
      <w:r w:rsidRPr="008F4671">
        <w:t>Assessment and Monitoring of Wheelchair Transportation Activities and Incidents on Public Buses</w:t>
      </w:r>
      <w:r>
        <w:t xml:space="preserve">, Role: </w:t>
      </w:r>
      <w:r>
        <w:rPr>
          <w:b/>
        </w:rPr>
        <w:t>Co-Investigator</w:t>
      </w:r>
    </w:p>
    <w:p w14:paraId="103ECD20" w14:textId="77777777" w:rsidR="00E63E5D" w:rsidRPr="008F4671" w:rsidRDefault="00E63E5D" w:rsidP="00E63E5D">
      <w:pPr>
        <w:pStyle w:val="ResearchItems"/>
      </w:pPr>
      <w:r w:rsidRPr="00D87FE6">
        <w:t xml:space="preserve"> </w:t>
      </w:r>
      <w:r w:rsidRPr="008F4671">
        <w:t xml:space="preserve">July 2010 to </w:t>
      </w:r>
      <w:r>
        <w:t>December</w:t>
      </w:r>
      <w:r w:rsidRPr="008F4671">
        <w:t xml:space="preserve"> 2011, Proof of Concept Grant – Economic Pressure Ulcer Prevention Support Surfaces, University of Louisville, $45,000, </w:t>
      </w:r>
      <w:r>
        <w:t xml:space="preserve">Role: </w:t>
      </w:r>
      <w:r>
        <w:rPr>
          <w:b/>
        </w:rPr>
        <w:t>Co-Investigator</w:t>
      </w:r>
      <w:r w:rsidRPr="008F4671">
        <w:t xml:space="preserve"> </w:t>
      </w:r>
    </w:p>
    <w:p w14:paraId="544FFD7F" w14:textId="77777777" w:rsidR="00E63E5D" w:rsidRPr="00F80BB6" w:rsidRDefault="00E63E5D" w:rsidP="00E63E5D">
      <w:pPr>
        <w:pStyle w:val="ResearchItems"/>
      </w:pPr>
      <w:r w:rsidRPr="008F4671">
        <w:t xml:space="preserve">Jan 2008 to Mar 2010, Proof of Concept Grant – Canine Pressure Ulcer Prevention Garment, University of Louisville, $22,500, </w:t>
      </w:r>
      <w:r>
        <w:t xml:space="preserve">Role: </w:t>
      </w:r>
      <w:r>
        <w:rPr>
          <w:b/>
        </w:rPr>
        <w:t>Co-Investigator</w:t>
      </w:r>
    </w:p>
    <w:p w14:paraId="1BBCC5CF" w14:textId="15CC4269" w:rsidR="00E63E5D" w:rsidRPr="00B76F42" w:rsidRDefault="00E63E5D" w:rsidP="00E63E5D">
      <w:pPr>
        <w:pStyle w:val="ResearchItems"/>
      </w:pPr>
      <w:r>
        <w:t>Jan 2005</w:t>
      </w:r>
      <w:r w:rsidRPr="00B76F42">
        <w:t xml:space="preserve"> </w:t>
      </w:r>
      <w:r>
        <w:t xml:space="preserve">to </w:t>
      </w:r>
      <w:r w:rsidRPr="00B76F42">
        <w:t>Dec 2006</w:t>
      </w:r>
      <w:r>
        <w:t xml:space="preserve">, </w:t>
      </w:r>
      <w:r w:rsidRPr="00B76F42">
        <w:t>Intramural Research Incentive Grant - Impact of Rehab</w:t>
      </w:r>
      <w:r w:rsidR="007442DC">
        <w:t>ilitation</w:t>
      </w:r>
      <w:r w:rsidRPr="00B76F42">
        <w:t xml:space="preserve"> on Functioni</w:t>
      </w:r>
      <w:r>
        <w:t xml:space="preserve">ng After Total Hip </w:t>
      </w:r>
      <w:proofErr w:type="spellStart"/>
      <w:r>
        <w:t>Arthroplasty</w:t>
      </w:r>
      <w:proofErr w:type="spellEnd"/>
      <w:r w:rsidRPr="00B76F42">
        <w:t>, University of Louisville</w:t>
      </w:r>
      <w:r w:rsidR="007442DC">
        <w:t xml:space="preserve">, </w:t>
      </w:r>
      <w:proofErr w:type="gramStart"/>
      <w:r w:rsidR="007442DC">
        <w:t>$</w:t>
      </w:r>
      <w:proofErr w:type="gramEnd"/>
      <w:r w:rsidR="007442DC">
        <w:t xml:space="preserve">10,000 </w:t>
      </w:r>
      <w:r>
        <w:t>Role:</w:t>
      </w:r>
      <w:r w:rsidRPr="00B76F42">
        <w:t xml:space="preserve"> </w:t>
      </w:r>
      <w:r w:rsidRPr="00B76F42">
        <w:rPr>
          <w:b/>
        </w:rPr>
        <w:t>Co-Investigator</w:t>
      </w:r>
    </w:p>
    <w:p w14:paraId="33FD536B" w14:textId="77777777" w:rsidR="00E63E5D" w:rsidRPr="00B76F42" w:rsidRDefault="00E63E5D" w:rsidP="00E63E5D">
      <w:pPr>
        <w:pStyle w:val="ResearchItems"/>
        <w:rPr>
          <w:b/>
        </w:rPr>
      </w:pPr>
      <w:r>
        <w:t>June 2004 to</w:t>
      </w:r>
      <w:r w:rsidRPr="00B76F42">
        <w:t xml:space="preserve"> Nov 2006</w:t>
      </w:r>
      <w:r>
        <w:t xml:space="preserve">, </w:t>
      </w:r>
      <w:r w:rsidRPr="00B76F42">
        <w:t xml:space="preserve">Effect of </w:t>
      </w:r>
      <w:proofErr w:type="spellStart"/>
      <w:r w:rsidRPr="00B76F42">
        <w:t>Prehabilitation</w:t>
      </w:r>
      <w:proofErr w:type="spellEnd"/>
      <w:r w:rsidRPr="00B76F42">
        <w:t xml:space="preserve"> on Rehabilitation of TKA</w:t>
      </w:r>
      <w:r>
        <w:t xml:space="preserve">, NIH-NINR, </w:t>
      </w:r>
      <w:proofErr w:type="gramStart"/>
      <w:r>
        <w:t>$</w:t>
      </w:r>
      <w:proofErr w:type="gramEnd"/>
      <w:r>
        <w:t xml:space="preserve">425,000, Role: </w:t>
      </w:r>
      <w:r w:rsidRPr="00B76F42">
        <w:rPr>
          <w:b/>
        </w:rPr>
        <w:t>Co-Investigator</w:t>
      </w:r>
    </w:p>
    <w:p w14:paraId="1875F2B6" w14:textId="0C280DE7" w:rsidR="00E63E5D" w:rsidRPr="00B76F42" w:rsidRDefault="009F4F25" w:rsidP="00E63E5D">
      <w:pPr>
        <w:pStyle w:val="ResearchItems"/>
        <w:rPr>
          <w:b/>
        </w:rPr>
      </w:pPr>
      <w:r>
        <w:t>Sept 2001 to Aug 2005</w:t>
      </w:r>
      <w:r w:rsidR="00E63E5D" w:rsidRPr="00B76F42">
        <w:t xml:space="preserve">, Assessment of Muscle Fatigue in </w:t>
      </w:r>
      <w:r w:rsidR="00E63E5D">
        <w:t xml:space="preserve">Arthritic </w:t>
      </w:r>
      <w:r w:rsidR="00E63E5D" w:rsidRPr="00B76F42">
        <w:t>Total Hip Replacement Patients as a Means to Evaluate Rehabilitation Status</w:t>
      </w:r>
      <w:r w:rsidR="00E63E5D">
        <w:t xml:space="preserve">, </w:t>
      </w:r>
      <w:r w:rsidR="00E63E5D" w:rsidRPr="00B76F42">
        <w:t>National Arthritis Foundation</w:t>
      </w:r>
      <w:r w:rsidR="00E63E5D">
        <w:t xml:space="preserve">, </w:t>
      </w:r>
      <w:proofErr w:type="gramStart"/>
      <w:r w:rsidR="00E63E5D">
        <w:t>$</w:t>
      </w:r>
      <w:proofErr w:type="gramEnd"/>
      <w:r w:rsidR="00E63E5D">
        <w:t xml:space="preserve">105,000, Role: </w:t>
      </w:r>
      <w:r w:rsidR="00E63E5D" w:rsidRPr="00B76F42">
        <w:rPr>
          <w:b/>
        </w:rPr>
        <w:t>Co-Investigator</w:t>
      </w:r>
    </w:p>
    <w:p w14:paraId="7FECE47D" w14:textId="77777777" w:rsidR="00E63E5D" w:rsidRPr="00FA49A1" w:rsidRDefault="00E63E5D" w:rsidP="00E63E5D">
      <w:pPr>
        <w:pStyle w:val="BodyTextIndent3"/>
        <w:tabs>
          <w:tab w:val="left" w:pos="450"/>
        </w:tabs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Sept 2001 to Dec 2003,</w:t>
      </w:r>
      <w:r w:rsidRPr="00FA49A1">
        <w:rPr>
          <w:rFonts w:cs="Arial"/>
          <w:sz w:val="24"/>
          <w:szCs w:val="24"/>
        </w:rPr>
        <w:t xml:space="preserve"> Investigation of the Influence of a Motivational Exercise Counseling Intervention on Rehabilitation Outcomes in Individual</w:t>
      </w:r>
      <w:r>
        <w:rPr>
          <w:rFonts w:cs="Arial"/>
          <w:sz w:val="24"/>
          <w:szCs w:val="24"/>
        </w:rPr>
        <w:t>s</w:t>
      </w:r>
      <w:r w:rsidRPr="00FA49A1">
        <w:rPr>
          <w:rFonts w:cs="Arial"/>
          <w:sz w:val="24"/>
          <w:szCs w:val="24"/>
        </w:rPr>
        <w:t xml:space="preserve"> With Arthritis Who Received Total Hip Replacement, National Arthritis Foundation</w:t>
      </w:r>
      <w:r>
        <w:rPr>
          <w:rFonts w:cs="Arial"/>
          <w:sz w:val="24"/>
          <w:szCs w:val="24"/>
        </w:rPr>
        <w:t xml:space="preserve">, </w:t>
      </w:r>
      <w:proofErr w:type="gramStart"/>
      <w:r>
        <w:rPr>
          <w:rFonts w:cs="Arial"/>
          <w:sz w:val="24"/>
          <w:szCs w:val="24"/>
        </w:rPr>
        <w:t>$</w:t>
      </w:r>
      <w:proofErr w:type="gramEnd"/>
      <w:r>
        <w:rPr>
          <w:rFonts w:cs="Arial"/>
          <w:sz w:val="24"/>
          <w:szCs w:val="24"/>
        </w:rPr>
        <w:t xml:space="preserve">20,000, Role: </w:t>
      </w:r>
      <w:r w:rsidRPr="00FA49A1">
        <w:rPr>
          <w:rFonts w:cs="Arial"/>
          <w:b/>
          <w:sz w:val="24"/>
          <w:szCs w:val="24"/>
        </w:rPr>
        <w:t>Principal Investigator</w:t>
      </w:r>
      <w:r>
        <w:rPr>
          <w:rFonts w:cs="Arial"/>
          <w:sz w:val="24"/>
          <w:szCs w:val="24"/>
        </w:rPr>
        <w:t xml:space="preserve"> (Dissertation Award)</w:t>
      </w:r>
    </w:p>
    <w:p w14:paraId="3E068E57" w14:textId="77777777" w:rsidR="00E63E5D" w:rsidRPr="00C23574" w:rsidRDefault="00E63E5D" w:rsidP="00E63E5D">
      <w:pPr>
        <w:pStyle w:val="BodyTextIndent3"/>
        <w:tabs>
          <w:tab w:val="left" w:pos="450"/>
          <w:tab w:val="left" w:pos="720"/>
        </w:tabs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Sept 2001 to Dec 2002</w:t>
      </w:r>
      <w:r w:rsidRPr="00FA49A1">
        <w:rPr>
          <w:rFonts w:cs="Arial"/>
          <w:sz w:val="24"/>
          <w:szCs w:val="24"/>
        </w:rPr>
        <w:t>, A Steering Interface for Powered Mobility, NIH SBIR Grant</w:t>
      </w:r>
      <w:r>
        <w:rPr>
          <w:rFonts w:cs="Arial"/>
          <w:sz w:val="24"/>
          <w:szCs w:val="24"/>
        </w:rPr>
        <w:t xml:space="preserve">, </w:t>
      </w:r>
      <w:proofErr w:type="gramStart"/>
      <w:r>
        <w:rPr>
          <w:rFonts w:cs="Arial"/>
          <w:sz w:val="24"/>
          <w:szCs w:val="24"/>
        </w:rPr>
        <w:t>$</w:t>
      </w:r>
      <w:proofErr w:type="gramEnd"/>
      <w:r>
        <w:rPr>
          <w:rFonts w:cs="Arial"/>
          <w:sz w:val="24"/>
          <w:szCs w:val="24"/>
        </w:rPr>
        <w:t xml:space="preserve">100,000, Role: </w:t>
      </w:r>
      <w:r w:rsidRPr="00C23574">
        <w:rPr>
          <w:rFonts w:cs="Arial"/>
          <w:b/>
          <w:sz w:val="24"/>
          <w:szCs w:val="24"/>
        </w:rPr>
        <w:t>Principal Investigator</w:t>
      </w:r>
    </w:p>
    <w:p w14:paraId="1C8F6E0F" w14:textId="77777777" w:rsidR="00E63E5D" w:rsidRDefault="00E63E5D" w:rsidP="00E63E5D">
      <w:pPr>
        <w:pStyle w:val="ResearchItems"/>
      </w:pPr>
      <w:r>
        <w:t xml:space="preserve">Sept 2000 to Sept 2001, Assessment of Muscle Fatigue in Arthritic Total Hip Replacement Patients as a Means to Evaluate Rehabilitation Status; NIH Multipurpose Arthritis and Musculoskeletal Diseases Center; $60,000 direct, Role: </w:t>
      </w:r>
      <w:r>
        <w:rPr>
          <w:b/>
        </w:rPr>
        <w:t>Co-Investigator</w:t>
      </w:r>
    </w:p>
    <w:p w14:paraId="457DEFBE" w14:textId="77777777" w:rsidR="00E63E5D" w:rsidRPr="00FA49A1" w:rsidRDefault="00E63E5D" w:rsidP="00E63E5D">
      <w:pPr>
        <w:pStyle w:val="BodyTextIndent3"/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Aug 2000 to Aug 2001</w:t>
      </w:r>
      <w:r w:rsidRPr="00FA49A1">
        <w:rPr>
          <w:rFonts w:cs="Arial"/>
          <w:sz w:val="24"/>
          <w:szCs w:val="24"/>
        </w:rPr>
        <w:t>, The Auto-Contour Wheelchair Seat Cushion, NIH SBIR Grant</w:t>
      </w:r>
      <w:r>
        <w:rPr>
          <w:rFonts w:cs="Arial"/>
          <w:sz w:val="24"/>
          <w:szCs w:val="24"/>
        </w:rPr>
        <w:t xml:space="preserve">, </w:t>
      </w:r>
      <w:proofErr w:type="gramStart"/>
      <w:r>
        <w:rPr>
          <w:rFonts w:cs="Arial"/>
          <w:sz w:val="24"/>
          <w:szCs w:val="24"/>
        </w:rPr>
        <w:t>$</w:t>
      </w:r>
      <w:proofErr w:type="gramEnd"/>
      <w:r>
        <w:rPr>
          <w:rFonts w:cs="Arial"/>
          <w:sz w:val="24"/>
          <w:szCs w:val="24"/>
        </w:rPr>
        <w:t xml:space="preserve">100,000, Role: </w:t>
      </w:r>
      <w:r w:rsidRPr="00FA49A1">
        <w:rPr>
          <w:rFonts w:cs="Arial"/>
          <w:b/>
          <w:sz w:val="24"/>
          <w:szCs w:val="24"/>
        </w:rPr>
        <w:t>Principal Investigator</w:t>
      </w:r>
      <w:r>
        <w:rPr>
          <w:rFonts w:cs="Arial"/>
          <w:sz w:val="24"/>
          <w:szCs w:val="24"/>
        </w:rPr>
        <w:t xml:space="preserve"> </w:t>
      </w:r>
    </w:p>
    <w:p w14:paraId="77820C01" w14:textId="3E66FA41" w:rsidR="00E63E5D" w:rsidRPr="00C23574" w:rsidRDefault="00E63E5D" w:rsidP="00E63E5D">
      <w:pPr>
        <w:pStyle w:val="BodyTextIndent3"/>
        <w:ind w:left="540" w:hanging="54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Jan 2000 – Dec 2000</w:t>
      </w:r>
      <w:r w:rsidRPr="00FA49A1">
        <w:rPr>
          <w:rFonts w:cs="Arial"/>
          <w:sz w:val="24"/>
          <w:szCs w:val="24"/>
        </w:rPr>
        <w:t>, Evaluation of the Effectiveness of Wheelchair Assistance Dogs, Veterans</w:t>
      </w:r>
      <w:r w:rsidR="00E30D46">
        <w:rPr>
          <w:rFonts w:cs="Arial"/>
          <w:sz w:val="24"/>
          <w:szCs w:val="24"/>
        </w:rPr>
        <w:t xml:space="preserve"> </w:t>
      </w:r>
      <w:r w:rsidRPr="00FA49A1">
        <w:rPr>
          <w:rFonts w:cs="Arial"/>
          <w:sz w:val="24"/>
          <w:szCs w:val="24"/>
        </w:rPr>
        <w:t>Administration Center of Excellence on Wheelchairs and Related Technology</w:t>
      </w:r>
      <w:r>
        <w:rPr>
          <w:rFonts w:cs="Arial"/>
          <w:sz w:val="24"/>
          <w:szCs w:val="24"/>
        </w:rPr>
        <w:t xml:space="preserve">, Role: </w:t>
      </w:r>
      <w:r>
        <w:rPr>
          <w:rFonts w:cs="Arial"/>
          <w:b/>
          <w:sz w:val="24"/>
          <w:szCs w:val="24"/>
        </w:rPr>
        <w:t>Co-Investigator</w:t>
      </w:r>
    </w:p>
    <w:p w14:paraId="531372AE" w14:textId="0F9B69AE" w:rsidR="00E63E5D" w:rsidRPr="00FA49A1" w:rsidRDefault="00E63E5D" w:rsidP="00E63E5D">
      <w:pPr>
        <w:pStyle w:val="BlockText"/>
        <w:tabs>
          <w:tab w:val="clear" w:pos="540"/>
          <w:tab w:val="clear" w:pos="720"/>
        </w:tabs>
        <w:spacing w:before="80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1999 to Dec 1999</w:t>
      </w:r>
      <w:r w:rsidRPr="00FA49A1">
        <w:rPr>
          <w:rFonts w:ascii="Arial" w:hAnsi="Arial" w:cs="Arial"/>
          <w:sz w:val="24"/>
          <w:szCs w:val="24"/>
        </w:rPr>
        <w:t xml:space="preserve">, Cardiovascular Follow-Up Study in Patients with Systemic Lupus </w:t>
      </w:r>
      <w:proofErr w:type="spellStart"/>
      <w:r w:rsidRPr="00FA49A1">
        <w:rPr>
          <w:rFonts w:ascii="Arial" w:hAnsi="Arial" w:cs="Arial"/>
          <w:sz w:val="24"/>
          <w:szCs w:val="24"/>
        </w:rPr>
        <w:t>Erythematosus</w:t>
      </w:r>
      <w:proofErr w:type="spellEnd"/>
      <w:r w:rsidRPr="00FA49A1">
        <w:rPr>
          <w:rFonts w:ascii="Arial" w:hAnsi="Arial" w:cs="Arial"/>
          <w:sz w:val="24"/>
          <w:szCs w:val="24"/>
        </w:rPr>
        <w:t>, National Arthritis Foundation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$</w:t>
      </w:r>
      <w:proofErr w:type="gramEnd"/>
      <w:r>
        <w:rPr>
          <w:rFonts w:ascii="Arial" w:hAnsi="Arial" w:cs="Arial"/>
          <w:sz w:val="24"/>
          <w:szCs w:val="24"/>
        </w:rPr>
        <w:t>70,000,</w:t>
      </w:r>
      <w:r w:rsidR="00E30D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Role: </w:t>
      </w:r>
      <w:r w:rsidRPr="00547A34">
        <w:rPr>
          <w:rFonts w:ascii="Arial" w:hAnsi="Arial" w:cs="Arial"/>
          <w:b/>
          <w:sz w:val="24"/>
          <w:szCs w:val="24"/>
        </w:rPr>
        <w:t>Clinical Coordinator</w:t>
      </w:r>
    </w:p>
    <w:p w14:paraId="2C2361D7" w14:textId="77777777" w:rsidR="00E63E5D" w:rsidRDefault="00E63E5D" w:rsidP="00E63E5D">
      <w:pPr>
        <w:pStyle w:val="ResearchItems"/>
        <w:ind w:left="0" w:firstLine="0"/>
      </w:pPr>
    </w:p>
    <w:p w14:paraId="646D4CC5" w14:textId="19CF0087" w:rsidR="00E63E5D" w:rsidRDefault="00E63E5D" w:rsidP="00E63E5D">
      <w:pPr>
        <w:pStyle w:val="ResearchItems"/>
        <w:ind w:left="0" w:firstLine="0"/>
        <w:jc w:val="center"/>
        <w:rPr>
          <w:b/>
          <w:sz w:val="28"/>
        </w:rPr>
      </w:pPr>
      <w:r>
        <w:rPr>
          <w:b/>
          <w:sz w:val="28"/>
        </w:rPr>
        <w:t>Patents</w:t>
      </w:r>
      <w:r w:rsidR="003604CC">
        <w:rPr>
          <w:b/>
          <w:sz w:val="28"/>
        </w:rPr>
        <w:t xml:space="preserve"> and Research Disclosures</w:t>
      </w:r>
    </w:p>
    <w:p w14:paraId="3553ECCC" w14:textId="73C53E2F" w:rsidR="003604CC" w:rsidRDefault="00E37872" w:rsidP="002D46C1">
      <w:pPr>
        <w:pStyle w:val="ResearchItems"/>
        <w:ind w:left="1800" w:hanging="1800"/>
      </w:pPr>
      <w:r>
        <w:t>2013</w:t>
      </w:r>
      <w:r w:rsidR="003604CC">
        <w:tab/>
        <w:t xml:space="preserve">Ramp Slope Feedback System, </w:t>
      </w:r>
      <w:r>
        <w:t>Provisional Patent Application, Serial No. 61/779,660</w:t>
      </w:r>
      <w:r w:rsidR="003604CC">
        <w:t>,</w:t>
      </w:r>
      <w:r w:rsidR="00A52DAA">
        <w:t xml:space="preserve"> filed</w:t>
      </w:r>
      <w:r w:rsidR="003604CC">
        <w:t xml:space="preserve"> </w:t>
      </w:r>
      <w:r>
        <w:t>March 2013</w:t>
      </w:r>
    </w:p>
    <w:p w14:paraId="1B4F85F2" w14:textId="77777777" w:rsidR="00D93630" w:rsidRDefault="002D46C1" w:rsidP="002D46C1">
      <w:pPr>
        <w:pStyle w:val="ResearchItems"/>
        <w:ind w:left="1800" w:hanging="1800"/>
      </w:pPr>
      <w:r>
        <w:t>2012</w:t>
      </w:r>
      <w:r w:rsidRPr="00431DF5">
        <w:tab/>
        <w:t>Canine Pressu</w:t>
      </w:r>
      <w:r>
        <w:t>re Ulcer Prevention Garment, U.</w:t>
      </w:r>
      <w:r w:rsidRPr="00431DF5">
        <w:t xml:space="preserve">S. </w:t>
      </w:r>
      <w:r>
        <w:t>Pat</w:t>
      </w:r>
      <w:r w:rsidRPr="00431DF5">
        <w:t>ent</w:t>
      </w:r>
      <w:r>
        <w:t xml:space="preserve"> 8,161,916</w:t>
      </w:r>
      <w:r w:rsidRPr="00431DF5">
        <w:t>,</w:t>
      </w:r>
      <w:r w:rsidR="00F878F8">
        <w:t xml:space="preserve"> filed January 5, 2010;</w:t>
      </w:r>
      <w:r w:rsidR="003604CC">
        <w:t xml:space="preserve"> issued April 24, 2012</w:t>
      </w:r>
      <w:r>
        <w:t xml:space="preserve"> </w:t>
      </w:r>
    </w:p>
    <w:p w14:paraId="0E10F989" w14:textId="632C567D" w:rsidR="002D46C1" w:rsidRPr="00431DF5" w:rsidRDefault="00D93630" w:rsidP="00D93630">
      <w:pPr>
        <w:pStyle w:val="ResearchItems"/>
        <w:numPr>
          <w:ilvl w:val="0"/>
          <w:numId w:val="7"/>
        </w:numPr>
        <w:ind w:left="2160"/>
        <w:rPr>
          <w:rFonts w:cs="Helvetica"/>
          <w:szCs w:val="24"/>
          <w:lang w:bidi="en-US"/>
        </w:rPr>
      </w:pPr>
      <w:r>
        <w:rPr>
          <w:i/>
        </w:rPr>
        <w:t xml:space="preserve">Optioned by </w:t>
      </w:r>
      <w:proofErr w:type="spellStart"/>
      <w:r>
        <w:rPr>
          <w:i/>
        </w:rPr>
        <w:t>Vivorte</w:t>
      </w:r>
      <w:proofErr w:type="spellEnd"/>
      <w:r>
        <w:rPr>
          <w:i/>
        </w:rPr>
        <w:t>, LLC July 2013</w:t>
      </w:r>
      <w:r w:rsidR="002D46C1" w:rsidRPr="00431DF5">
        <w:t xml:space="preserve"> </w:t>
      </w:r>
    </w:p>
    <w:p w14:paraId="50270F56" w14:textId="77777777" w:rsidR="00E63E5D" w:rsidRPr="00431DF5" w:rsidRDefault="00E63E5D" w:rsidP="00E63E5D">
      <w:pPr>
        <w:pStyle w:val="ResearchItems"/>
        <w:ind w:left="1800" w:hanging="1800"/>
      </w:pPr>
      <w:r w:rsidRPr="00431DF5">
        <w:t>2011</w:t>
      </w:r>
      <w:r w:rsidRPr="00431DF5">
        <w:tab/>
        <w:t>Pressure Relieving Support Surface For Animals, U.S. Utility Patent, Serial No. 13/096,586</w:t>
      </w:r>
    </w:p>
    <w:p w14:paraId="3BCDC072" w14:textId="77777777" w:rsidR="00E63E5D" w:rsidRDefault="00E63E5D" w:rsidP="00E63E5D">
      <w:pPr>
        <w:pStyle w:val="ResearchItems"/>
        <w:ind w:left="0" w:firstLine="0"/>
        <w:jc w:val="center"/>
        <w:rPr>
          <w:b/>
          <w:sz w:val="28"/>
        </w:rPr>
      </w:pPr>
    </w:p>
    <w:p w14:paraId="5F5CBA91" w14:textId="77777777" w:rsidR="00E63E5D" w:rsidRDefault="00E63E5D" w:rsidP="00E63E5D">
      <w:pPr>
        <w:pStyle w:val="ResearchItems"/>
        <w:ind w:left="0" w:firstLine="0"/>
        <w:jc w:val="center"/>
        <w:rPr>
          <w:b/>
          <w:sz w:val="28"/>
        </w:rPr>
      </w:pPr>
      <w:r>
        <w:rPr>
          <w:b/>
          <w:sz w:val="28"/>
        </w:rPr>
        <w:t>Service</w:t>
      </w:r>
    </w:p>
    <w:p w14:paraId="60A884A5" w14:textId="4CED745B" w:rsidR="009414FE" w:rsidRDefault="009414FE" w:rsidP="00E63E5D">
      <w:pPr>
        <w:pStyle w:val="ResearchItems"/>
        <w:ind w:left="1800" w:hanging="1800"/>
      </w:pPr>
      <w:r>
        <w:t>2013</w:t>
      </w:r>
      <w:r w:rsidR="00256607">
        <w:t xml:space="preserve"> - Present</w:t>
      </w:r>
      <w:r>
        <w:tab/>
      </w:r>
      <w:r w:rsidR="009862C3">
        <w:t>Member, Rehabilitation Research and Development Service Scientific Merit Review Board, Department of Veterans Affairs</w:t>
      </w:r>
    </w:p>
    <w:p w14:paraId="4C95B67A" w14:textId="6EEB7EBD" w:rsidR="00256607" w:rsidRDefault="00256607" w:rsidP="00E63E5D">
      <w:pPr>
        <w:pStyle w:val="ResearchItems"/>
        <w:ind w:left="1800" w:hanging="1800"/>
      </w:pPr>
      <w:r>
        <w:t>2013 - 2014</w:t>
      </w:r>
      <w:r>
        <w:tab/>
        <w:t>Scientific Outreach, Manual High School student mentorship</w:t>
      </w:r>
    </w:p>
    <w:p w14:paraId="3A50BDC4" w14:textId="0B5B8D14" w:rsidR="00EF58A1" w:rsidRDefault="00EF58A1" w:rsidP="00E63E5D">
      <w:pPr>
        <w:pStyle w:val="ResearchItems"/>
        <w:ind w:left="1800" w:hanging="1800"/>
      </w:pPr>
      <w:r>
        <w:t>2012</w:t>
      </w:r>
      <w:r>
        <w:tab/>
      </w:r>
      <w:r w:rsidRPr="00EF58A1">
        <w:t>Sponsored Programs Administration Task Group</w:t>
      </w:r>
      <w:r>
        <w:t>, University of Louisville, Member</w:t>
      </w:r>
    </w:p>
    <w:p w14:paraId="52E93693" w14:textId="42D9D86E" w:rsidR="0036745C" w:rsidRDefault="00EF58A1" w:rsidP="00E63E5D">
      <w:pPr>
        <w:pStyle w:val="ResearchItems"/>
        <w:ind w:left="1800" w:hanging="1800"/>
      </w:pPr>
      <w:r>
        <w:t xml:space="preserve">2012 </w:t>
      </w:r>
      <w:r w:rsidR="0036745C">
        <w:tab/>
        <w:t xml:space="preserve">Injury Prevention; peer review of manuscripts </w:t>
      </w:r>
    </w:p>
    <w:p w14:paraId="57356919" w14:textId="370DD1DA" w:rsidR="004D67EE" w:rsidRDefault="00E005A8" w:rsidP="00E63E5D">
      <w:pPr>
        <w:pStyle w:val="ResearchItems"/>
        <w:ind w:left="1800" w:hanging="1800"/>
      </w:pPr>
      <w:r>
        <w:t xml:space="preserve">2012 </w:t>
      </w:r>
      <w:r>
        <w:tab/>
        <w:t xml:space="preserve">Faculty Consultant, University of Louisville Administrative Efficiencies Committee; Susan </w:t>
      </w:r>
      <w:proofErr w:type="spellStart"/>
      <w:r>
        <w:t>Howarth</w:t>
      </w:r>
      <w:proofErr w:type="spellEnd"/>
      <w:r>
        <w:t>, Director of Budget, Office of Vice President for Finance.  Survey developmen</w:t>
      </w:r>
      <w:r w:rsidR="00EF58A1">
        <w:t>t, data collection and analysis</w:t>
      </w:r>
    </w:p>
    <w:p w14:paraId="28387602" w14:textId="3A8CEC94" w:rsidR="004D67EE" w:rsidRDefault="004D67EE" w:rsidP="00E63E5D">
      <w:pPr>
        <w:pStyle w:val="ResearchItems"/>
        <w:ind w:left="1800" w:hanging="1800"/>
      </w:pPr>
      <w:r>
        <w:t>2012</w:t>
      </w:r>
      <w:r>
        <w:tab/>
        <w:t>Assistive Technology Technician, Assistive Technology Resource Center, Frazier Rehab Institut</w:t>
      </w:r>
      <w:r w:rsidR="00C722F3">
        <w:t>e; assist in service delivery 1-</w:t>
      </w:r>
      <w:r>
        <w:t>day per week</w:t>
      </w:r>
    </w:p>
    <w:p w14:paraId="036E2EC3" w14:textId="3BABB586" w:rsidR="00E63E5D" w:rsidRPr="00F96E82" w:rsidRDefault="00E63E5D" w:rsidP="00E63E5D">
      <w:pPr>
        <w:pStyle w:val="ResearchItems"/>
        <w:ind w:left="1800" w:hanging="1800"/>
      </w:pPr>
      <w:r>
        <w:t xml:space="preserve">2011 – </w:t>
      </w:r>
      <w:r w:rsidR="0036745C">
        <w:t>2012</w:t>
      </w:r>
      <w:r>
        <w:tab/>
        <w:t xml:space="preserve">Business Efficiencies Task Force, J.B. Speed School of Engineering, </w:t>
      </w:r>
      <w:r w:rsidR="00DA38E0">
        <w:t xml:space="preserve">University of Louisville, </w:t>
      </w:r>
      <w:r>
        <w:t>Member</w:t>
      </w:r>
      <w:r w:rsidR="005220FB">
        <w:t xml:space="preserve"> </w:t>
      </w:r>
    </w:p>
    <w:p w14:paraId="35049966" w14:textId="77777777" w:rsidR="00E63E5D" w:rsidRDefault="00E63E5D" w:rsidP="00E63E5D">
      <w:pPr>
        <w:pStyle w:val="ResearchItems"/>
        <w:ind w:left="1800" w:hanging="1800"/>
      </w:pPr>
      <w:r>
        <w:t>2010 – Present</w:t>
      </w:r>
      <w:r>
        <w:tab/>
        <w:t>Journal of Rehabilitation Research &amp; Development; peer review of manuscripts</w:t>
      </w:r>
    </w:p>
    <w:p w14:paraId="0C7DBE7E" w14:textId="77777777" w:rsidR="00E63E5D" w:rsidRDefault="00E63E5D" w:rsidP="00E63E5D">
      <w:pPr>
        <w:pStyle w:val="ResearchItems"/>
        <w:ind w:left="1800" w:hanging="1800"/>
      </w:pPr>
      <w:r>
        <w:t>2010 – Present</w:t>
      </w:r>
      <w:r>
        <w:tab/>
        <w:t>Journal of Public Transportation; peer review of manuscripts</w:t>
      </w:r>
    </w:p>
    <w:p w14:paraId="0A5D670E" w14:textId="77777777" w:rsidR="00E63E5D" w:rsidRDefault="00E63E5D" w:rsidP="00E63E5D">
      <w:pPr>
        <w:pStyle w:val="ResearchItems"/>
        <w:ind w:left="1800" w:hanging="1800"/>
      </w:pPr>
      <w:r>
        <w:t>2008 – Present</w:t>
      </w:r>
      <w:r>
        <w:tab/>
        <w:t>Journal of Rehabilitation Medicine, peer review of manuscripts</w:t>
      </w:r>
    </w:p>
    <w:p w14:paraId="3C474CEB" w14:textId="77777777" w:rsidR="00E63E5D" w:rsidRDefault="00E63E5D" w:rsidP="00E63E5D">
      <w:pPr>
        <w:pStyle w:val="ResearchItems"/>
        <w:ind w:left="1800" w:hanging="1800"/>
      </w:pPr>
      <w:r>
        <w:t>2008 – Present</w:t>
      </w:r>
      <w:r>
        <w:tab/>
        <w:t>Assistive Technology, peer review of manuscripts</w:t>
      </w:r>
    </w:p>
    <w:p w14:paraId="165E9C21" w14:textId="77777777" w:rsidR="00E63E5D" w:rsidRDefault="00E63E5D" w:rsidP="00E63E5D">
      <w:pPr>
        <w:pStyle w:val="ResearchItems"/>
        <w:ind w:left="1800" w:hanging="1800"/>
      </w:pPr>
      <w:r>
        <w:t>2008 – Present</w:t>
      </w:r>
      <w:r>
        <w:tab/>
        <w:t>Disability and Rehabilitation (International); peer review of manuscripts</w:t>
      </w:r>
    </w:p>
    <w:p w14:paraId="46985FC6" w14:textId="77777777" w:rsidR="00E63E5D" w:rsidRDefault="00E63E5D" w:rsidP="00E63E5D">
      <w:pPr>
        <w:pStyle w:val="ResearchItems"/>
        <w:ind w:left="1800" w:hanging="1800"/>
      </w:pPr>
      <w:r>
        <w:t>2008 - 2009</w:t>
      </w:r>
      <w:r>
        <w:tab/>
        <w:t>Medical Engineering and Physics, Wheelchair Transportation Safety Special Issue, peer review of manuscripts</w:t>
      </w:r>
    </w:p>
    <w:p w14:paraId="2C2C5378" w14:textId="77777777" w:rsidR="0036745C" w:rsidRDefault="00E63E5D" w:rsidP="0036745C">
      <w:pPr>
        <w:pStyle w:val="ResearchItems"/>
        <w:ind w:left="1800" w:hanging="1800"/>
      </w:pPr>
      <w:r>
        <w:t>2004 - 2005</w:t>
      </w:r>
      <w:r>
        <w:tab/>
        <w:t>NIH STTR/SBIR Clinical Sciences Special Emphasis Section: Musculoskeletal Rehabilitation Sciences Study Section, Grant Proposal Reviewer</w:t>
      </w:r>
    </w:p>
    <w:p w14:paraId="28A06415" w14:textId="0921415D" w:rsidR="0036745C" w:rsidRDefault="00582373" w:rsidP="0036745C">
      <w:pPr>
        <w:pStyle w:val="ResearchItems"/>
        <w:ind w:left="1800" w:hanging="1800"/>
      </w:pPr>
      <w:r>
        <w:t>2003 – 2010</w:t>
      </w:r>
      <w:r w:rsidR="0036745C">
        <w:tab/>
        <w:t>Rehabilitation Engineering Society of North America; Conference Paper Reviewer</w:t>
      </w:r>
    </w:p>
    <w:p w14:paraId="02A08ED6" w14:textId="77777777" w:rsidR="0095582A" w:rsidRDefault="0095582A" w:rsidP="0036745C">
      <w:pPr>
        <w:pStyle w:val="ResearchItems"/>
        <w:ind w:left="1800" w:hanging="1800"/>
      </w:pPr>
    </w:p>
    <w:p w14:paraId="18E35F6D" w14:textId="77777777" w:rsidR="00E63E5D" w:rsidRPr="00E41BD1" w:rsidRDefault="00E63E5D" w:rsidP="00E63E5D">
      <w:pPr>
        <w:pStyle w:val="ResearchItems"/>
        <w:ind w:left="1800" w:hanging="1800"/>
        <w:rPr>
          <w:u w:val="single"/>
        </w:rPr>
      </w:pPr>
      <w:r>
        <w:rPr>
          <w:u w:val="single"/>
        </w:rPr>
        <w:t>Other Activities</w:t>
      </w:r>
    </w:p>
    <w:p w14:paraId="65D0A1A7" w14:textId="16163973" w:rsidR="00E63E5D" w:rsidRDefault="005220FB" w:rsidP="00E63E5D">
      <w:pPr>
        <w:pStyle w:val="ResearchItems"/>
        <w:ind w:left="1800" w:hanging="1800"/>
      </w:pPr>
      <w:r>
        <w:t>2010 – Present</w:t>
      </w:r>
      <w:r>
        <w:tab/>
      </w:r>
      <w:r w:rsidR="00E63E5D">
        <w:t>ANSI/RESNA Committee on Wheelchairs and Transportation</w:t>
      </w:r>
    </w:p>
    <w:p w14:paraId="6E750441" w14:textId="2917E08E" w:rsidR="003755A5" w:rsidRDefault="003755A5" w:rsidP="00E63E5D">
      <w:pPr>
        <w:pStyle w:val="ResearchItems"/>
        <w:ind w:left="1800" w:hanging="1800"/>
      </w:pPr>
      <w:r>
        <w:t>2006 – 2012</w:t>
      </w:r>
      <w:r>
        <w:tab/>
        <w:t>Board of Directors and Vice President; Grants/Fundra</w:t>
      </w:r>
      <w:r w:rsidR="0095582A">
        <w:t xml:space="preserve">ising Chairperson (2008-2011); </w:t>
      </w:r>
      <w:r>
        <w:t xml:space="preserve">Member (2006-present), Wonderful Animals Giving Support (W.A.G.S.) Pet Therapy of KY; provider of volunteer pet therapy services </w:t>
      </w:r>
    </w:p>
    <w:p w14:paraId="7663C94C" w14:textId="1A31272E" w:rsidR="0009164F" w:rsidRDefault="00E63E5D" w:rsidP="00E63E5D">
      <w:pPr>
        <w:pStyle w:val="ResearchItems"/>
        <w:ind w:left="1800" w:hanging="1800"/>
      </w:pPr>
      <w:r>
        <w:t>2010 - 2011</w:t>
      </w:r>
      <w:r>
        <w:tab/>
        <w:t xml:space="preserve">Society of Women Engineers, Community Outreach Committee; faculty </w:t>
      </w:r>
      <w:r w:rsidR="005F2DA8">
        <w:t>mentor, “Dogs on Wheels”</w:t>
      </w:r>
      <w:r>
        <w:t>; assisted with grant efforts and oversight of effort to work with local Girl Scouts to co</w:t>
      </w:r>
      <w:r w:rsidR="00EF58A1">
        <w:t>nstruct canine wheelchairs</w:t>
      </w:r>
    </w:p>
    <w:p w14:paraId="2E60AF4E" w14:textId="77777777" w:rsidR="00E63E5D" w:rsidRDefault="00E63E5D" w:rsidP="00E63E5D">
      <w:pPr>
        <w:pStyle w:val="ResearchItems"/>
        <w:ind w:left="1800" w:hanging="1800"/>
      </w:pPr>
      <w:r>
        <w:t>2008</w:t>
      </w:r>
      <w:r>
        <w:tab/>
        <w:t>Meeting Coordinator, Working Group 6 – Wheelchair Transportation Safety, International Standards Organization bi-annual meeting</w:t>
      </w:r>
    </w:p>
    <w:p w14:paraId="4140DBA6" w14:textId="275610F7" w:rsidR="00D32344" w:rsidRDefault="00E63E5D" w:rsidP="005F2DA8">
      <w:pPr>
        <w:pStyle w:val="ResearchItems"/>
        <w:ind w:left="1800" w:hanging="1800"/>
      </w:pPr>
      <w:r>
        <w:t>2002 - 2004</w:t>
      </w:r>
      <w:r>
        <w:tab/>
        <w:t xml:space="preserve">In-service presentations, “Latest Developments &amp; Research in Total Hip </w:t>
      </w:r>
      <w:proofErr w:type="spellStart"/>
      <w:r>
        <w:t>Arthroplasty</w:t>
      </w:r>
      <w:proofErr w:type="spellEnd"/>
      <w:r>
        <w:t>” to inpatient and outpatient physical therapy departments University of Pittsburgh Medical Center (UPMC)</w:t>
      </w:r>
    </w:p>
    <w:sectPr w:rsidR="00D32344" w:rsidSect="005F2DA8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D6BEB" w14:textId="77777777" w:rsidR="00925597" w:rsidRDefault="00925597" w:rsidP="00A43FB8">
      <w:pPr>
        <w:spacing w:after="0"/>
      </w:pPr>
      <w:r>
        <w:separator/>
      </w:r>
    </w:p>
  </w:endnote>
  <w:endnote w:type="continuationSeparator" w:id="0">
    <w:p w14:paraId="2081FF5F" w14:textId="77777777" w:rsidR="00925597" w:rsidRDefault="00925597" w:rsidP="00A43F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8CC73" w14:textId="77777777" w:rsidR="00925597" w:rsidRDefault="00925597" w:rsidP="00B05A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C835E3" w14:textId="77777777" w:rsidR="00925597" w:rsidRDefault="00925597" w:rsidP="00B05A0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C824B3" w14:textId="77777777" w:rsidR="00925597" w:rsidRDefault="00925597" w:rsidP="00B05A0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17F3E" w14:textId="77777777" w:rsidR="00925597" w:rsidRPr="00D248B3" w:rsidRDefault="00925597" w:rsidP="00B05A06">
    <w:pPr>
      <w:pStyle w:val="Footer"/>
      <w:pBdr>
        <w:top w:val="single" w:sz="18" w:space="1" w:color="auto"/>
      </w:pBdr>
      <w:tabs>
        <w:tab w:val="clear" w:pos="8640"/>
        <w:tab w:val="right" w:pos="9720"/>
      </w:tabs>
      <w:ind w:right="-72"/>
      <w:rPr>
        <w:sz w:val="20"/>
      </w:rPr>
    </w:pPr>
    <w:r w:rsidRPr="00806130">
      <w:rPr>
        <w:sz w:val="20"/>
      </w:rPr>
      <w:t>K. Frost – Curriculum Vitae</w:t>
    </w:r>
    <w:r w:rsidRPr="00806130">
      <w:rPr>
        <w:sz w:val="20"/>
      </w:rPr>
      <w:tab/>
    </w:r>
    <w:r>
      <w:rPr>
        <w:sz w:val="20"/>
      </w:rPr>
      <w:tab/>
    </w:r>
    <w:r w:rsidRPr="00A43FB8">
      <w:rPr>
        <w:sz w:val="20"/>
      </w:rPr>
      <w:t xml:space="preserve">Page </w:t>
    </w:r>
    <w:r w:rsidRPr="00A43FB8">
      <w:rPr>
        <w:sz w:val="20"/>
      </w:rPr>
      <w:fldChar w:fldCharType="begin"/>
    </w:r>
    <w:r w:rsidRPr="00A43FB8">
      <w:rPr>
        <w:sz w:val="20"/>
      </w:rPr>
      <w:instrText xml:space="preserve"> PAGE </w:instrText>
    </w:r>
    <w:r w:rsidRPr="00A43FB8">
      <w:rPr>
        <w:sz w:val="20"/>
      </w:rPr>
      <w:fldChar w:fldCharType="separate"/>
    </w:r>
    <w:r w:rsidR="001D6A83">
      <w:rPr>
        <w:noProof/>
        <w:sz w:val="20"/>
      </w:rPr>
      <w:t>8</w:t>
    </w:r>
    <w:r w:rsidRPr="00A43FB8">
      <w:rPr>
        <w:sz w:val="20"/>
      </w:rPr>
      <w:fldChar w:fldCharType="end"/>
    </w:r>
    <w:r w:rsidRPr="00A43FB8">
      <w:rPr>
        <w:sz w:val="20"/>
      </w:rPr>
      <w:t xml:space="preserve"> of </w:t>
    </w:r>
    <w:r w:rsidRPr="00A43FB8">
      <w:rPr>
        <w:sz w:val="20"/>
      </w:rPr>
      <w:fldChar w:fldCharType="begin"/>
    </w:r>
    <w:r w:rsidRPr="00A43FB8">
      <w:rPr>
        <w:sz w:val="20"/>
      </w:rPr>
      <w:instrText xml:space="preserve"> NUMPAGES </w:instrText>
    </w:r>
    <w:r w:rsidRPr="00A43FB8">
      <w:rPr>
        <w:sz w:val="20"/>
      </w:rPr>
      <w:fldChar w:fldCharType="separate"/>
    </w:r>
    <w:r w:rsidR="001D6A83">
      <w:rPr>
        <w:noProof/>
        <w:sz w:val="20"/>
      </w:rPr>
      <w:t>11</w:t>
    </w:r>
    <w:r w:rsidRPr="00A43FB8">
      <w:rPr>
        <w:sz w:val="20"/>
      </w:rPr>
      <w:fldChar w:fldCharType="end"/>
    </w:r>
    <w:r>
      <w:rPr>
        <w:sz w:val="20"/>
      </w:rPr>
      <w:tab/>
    </w:r>
    <w:r>
      <w:rPr>
        <w:sz w:val="20"/>
      </w:rPr>
      <w:tab/>
    </w:r>
    <w:r w:rsidRPr="00806130">
      <w:rPr>
        <w:sz w:val="20"/>
      </w:rPr>
      <w:tab/>
    </w:r>
  </w:p>
  <w:p w14:paraId="554B56B9" w14:textId="77777777" w:rsidR="00925597" w:rsidRPr="00806130" w:rsidRDefault="00925597" w:rsidP="00B05A06">
    <w:pPr>
      <w:pStyle w:val="Footer"/>
      <w:tabs>
        <w:tab w:val="clear" w:pos="8640"/>
        <w:tab w:val="right" w:pos="9180"/>
      </w:tabs>
      <w:ind w:right="360"/>
      <w:rPr>
        <w:sz w:val="20"/>
      </w:rPr>
    </w:pPr>
  </w:p>
  <w:p w14:paraId="464AD1F2" w14:textId="77777777" w:rsidR="00925597" w:rsidRDefault="00925597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EE5EC" w14:textId="77777777" w:rsidR="00925597" w:rsidRDefault="00925597" w:rsidP="00B05A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9176FFD" w14:textId="77777777" w:rsidR="00925597" w:rsidRDefault="00925597" w:rsidP="00B05A06">
    <w:pPr>
      <w:pStyle w:val="Footer"/>
      <w:pBdr>
        <w:top w:val="single" w:sz="8" w:space="1" w:color="auto"/>
      </w:pBdr>
      <w:ind w:right="360"/>
    </w:pPr>
    <w:r>
      <w:t>K. Frost – Curriculum Vitae</w:t>
    </w:r>
    <w:r>
      <w:tab/>
    </w:r>
    <w:r>
      <w:tab/>
    </w:r>
    <w:proofErr w:type="spellStart"/>
    <w:proofErr w:type="gramStart"/>
    <w:r w:rsidRPr="00D248B3">
      <w:rPr>
        <w:sz w:val="20"/>
      </w:rPr>
      <w:t>Pg</w:t>
    </w:r>
    <w:proofErr w:type="spellEnd"/>
    <w:r w:rsidRPr="00D248B3">
      <w:rPr>
        <w:sz w:val="20"/>
      </w:rPr>
      <w:t xml:space="preserve"> </w:t>
    </w:r>
    <w:r w:rsidRPr="00D248B3">
      <w:rPr>
        <w:rStyle w:val="PageNumber"/>
        <w:sz w:val="20"/>
      </w:rPr>
      <w:t xml:space="preserve"> of</w:t>
    </w:r>
    <w:proofErr w:type="gramEnd"/>
    <w:r w:rsidRPr="00D248B3">
      <w:rPr>
        <w:rStyle w:val="PageNumber"/>
        <w:sz w:val="20"/>
      </w:rPr>
      <w:t xml:space="preserve"> </w:t>
    </w:r>
    <w:r w:rsidRPr="00D248B3">
      <w:rPr>
        <w:rStyle w:val="PageNumber"/>
        <w:sz w:val="20"/>
      </w:rPr>
      <w:fldChar w:fldCharType="begin"/>
    </w:r>
    <w:r w:rsidRPr="00D248B3">
      <w:rPr>
        <w:rStyle w:val="PageNumber"/>
        <w:sz w:val="20"/>
      </w:rPr>
      <w:instrText xml:space="preserve"> NUMPAGES </w:instrText>
    </w:r>
    <w:r w:rsidRPr="00D248B3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10</w:t>
    </w:r>
    <w:r w:rsidRPr="00D248B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752BB" w14:textId="77777777" w:rsidR="00925597" w:rsidRDefault="00925597" w:rsidP="00A43FB8">
      <w:pPr>
        <w:spacing w:after="0"/>
      </w:pPr>
      <w:r>
        <w:separator/>
      </w:r>
    </w:p>
  </w:footnote>
  <w:footnote w:type="continuationSeparator" w:id="0">
    <w:p w14:paraId="310D3E15" w14:textId="77777777" w:rsidR="00925597" w:rsidRDefault="00925597" w:rsidP="00A43F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CB666" w14:textId="77777777" w:rsidR="00925597" w:rsidRDefault="00925597">
    <w:pPr>
      <w:pStyle w:val="Header"/>
      <w:tabs>
        <w:tab w:val="clear" w:pos="8640"/>
        <w:tab w:val="right" w:pos="9360"/>
      </w:tabs>
      <w:rPr>
        <w:u w:val="single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>
    <w:nsid w:val="186927F3"/>
    <w:multiLevelType w:val="multilevel"/>
    <w:tmpl w:val="DC680A7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17E127B"/>
    <w:multiLevelType w:val="hybridMultilevel"/>
    <w:tmpl w:val="2FCC1CE0"/>
    <w:lvl w:ilvl="0" w:tplc="89562074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015F4"/>
    <w:multiLevelType w:val="multilevel"/>
    <w:tmpl w:val="11FEB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AF852B4"/>
    <w:multiLevelType w:val="hybridMultilevel"/>
    <w:tmpl w:val="3724AC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BCD341E"/>
    <w:multiLevelType w:val="multilevel"/>
    <w:tmpl w:val="4844EA8A"/>
    <w:lvl w:ilvl="0">
      <w:start w:val="2"/>
      <w:numFmt w:val="decimal"/>
      <w:lvlText w:val="%1."/>
      <w:lvlJc w:val="left"/>
      <w:pPr>
        <w:ind w:left="-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D"/>
    <w:rsid w:val="00005AA9"/>
    <w:rsid w:val="00012E7A"/>
    <w:rsid w:val="00076BBF"/>
    <w:rsid w:val="000833B2"/>
    <w:rsid w:val="0009164F"/>
    <w:rsid w:val="00143827"/>
    <w:rsid w:val="0016704A"/>
    <w:rsid w:val="001B28E5"/>
    <w:rsid w:val="001D6A83"/>
    <w:rsid w:val="001E1DF3"/>
    <w:rsid w:val="001E234D"/>
    <w:rsid w:val="002509E8"/>
    <w:rsid w:val="00252ACE"/>
    <w:rsid w:val="00256607"/>
    <w:rsid w:val="00261E09"/>
    <w:rsid w:val="002A1739"/>
    <w:rsid w:val="002C5128"/>
    <w:rsid w:val="002C63CB"/>
    <w:rsid w:val="002D46C1"/>
    <w:rsid w:val="003304A4"/>
    <w:rsid w:val="003604CC"/>
    <w:rsid w:val="00363AED"/>
    <w:rsid w:val="0036745C"/>
    <w:rsid w:val="003755A5"/>
    <w:rsid w:val="003A3108"/>
    <w:rsid w:val="00413E24"/>
    <w:rsid w:val="00453896"/>
    <w:rsid w:val="004751BA"/>
    <w:rsid w:val="004907EC"/>
    <w:rsid w:val="004B5900"/>
    <w:rsid w:val="004C0EEF"/>
    <w:rsid w:val="004D67EE"/>
    <w:rsid w:val="004E7241"/>
    <w:rsid w:val="005220FB"/>
    <w:rsid w:val="00557ABB"/>
    <w:rsid w:val="005715EC"/>
    <w:rsid w:val="00582373"/>
    <w:rsid w:val="005A2023"/>
    <w:rsid w:val="005C4052"/>
    <w:rsid w:val="005E029B"/>
    <w:rsid w:val="005E1FB2"/>
    <w:rsid w:val="005F2DA8"/>
    <w:rsid w:val="00632ED7"/>
    <w:rsid w:val="006557CE"/>
    <w:rsid w:val="006A264B"/>
    <w:rsid w:val="006D50D2"/>
    <w:rsid w:val="00710DA0"/>
    <w:rsid w:val="0072220B"/>
    <w:rsid w:val="00725460"/>
    <w:rsid w:val="007442DC"/>
    <w:rsid w:val="00794CCA"/>
    <w:rsid w:val="007D369F"/>
    <w:rsid w:val="008345D7"/>
    <w:rsid w:val="00855F7A"/>
    <w:rsid w:val="008566EB"/>
    <w:rsid w:val="0089711C"/>
    <w:rsid w:val="008A7BF8"/>
    <w:rsid w:val="008E173C"/>
    <w:rsid w:val="0092459C"/>
    <w:rsid w:val="00925597"/>
    <w:rsid w:val="009414FE"/>
    <w:rsid w:val="00946926"/>
    <w:rsid w:val="0095582A"/>
    <w:rsid w:val="00982626"/>
    <w:rsid w:val="009862C3"/>
    <w:rsid w:val="009C591C"/>
    <w:rsid w:val="009D430F"/>
    <w:rsid w:val="009F4F25"/>
    <w:rsid w:val="00A43FB8"/>
    <w:rsid w:val="00A52DAA"/>
    <w:rsid w:val="00A547C0"/>
    <w:rsid w:val="00B05A06"/>
    <w:rsid w:val="00B354F1"/>
    <w:rsid w:val="00B356FD"/>
    <w:rsid w:val="00C03D91"/>
    <w:rsid w:val="00C722F3"/>
    <w:rsid w:val="00C7570E"/>
    <w:rsid w:val="00CE0C4E"/>
    <w:rsid w:val="00CE4D67"/>
    <w:rsid w:val="00D32344"/>
    <w:rsid w:val="00D33F86"/>
    <w:rsid w:val="00D77340"/>
    <w:rsid w:val="00D93630"/>
    <w:rsid w:val="00D93EF2"/>
    <w:rsid w:val="00DA38E0"/>
    <w:rsid w:val="00DB5F7F"/>
    <w:rsid w:val="00E005A8"/>
    <w:rsid w:val="00E00989"/>
    <w:rsid w:val="00E30D46"/>
    <w:rsid w:val="00E37872"/>
    <w:rsid w:val="00E63E5D"/>
    <w:rsid w:val="00E86E48"/>
    <w:rsid w:val="00E91125"/>
    <w:rsid w:val="00EE7BE3"/>
    <w:rsid w:val="00EF58A1"/>
    <w:rsid w:val="00F01C13"/>
    <w:rsid w:val="00F26F5A"/>
    <w:rsid w:val="00F41215"/>
    <w:rsid w:val="00F41F82"/>
    <w:rsid w:val="00F46960"/>
    <w:rsid w:val="00F878F8"/>
    <w:rsid w:val="00F9439D"/>
    <w:rsid w:val="00FC295D"/>
    <w:rsid w:val="00FD3638"/>
    <w:rsid w:val="00FE2FB0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971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5D"/>
    <w:pPr>
      <w:spacing w:after="80"/>
    </w:pPr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63E5D"/>
    <w:pPr>
      <w:keepNext/>
      <w:keepLines/>
      <w:pBdr>
        <w:top w:val="single" w:sz="18" w:space="1" w:color="auto"/>
      </w:pBdr>
      <w:spacing w:before="120" w:after="120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6926"/>
    <w:pPr>
      <w:keepNext/>
      <w:numPr>
        <w:ilvl w:val="1"/>
        <w:numId w:val="4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946926"/>
    <w:pPr>
      <w:keepNext/>
      <w:numPr>
        <w:ilvl w:val="2"/>
        <w:numId w:val="3"/>
      </w:numPr>
      <w:spacing w:before="120" w:after="120"/>
      <w:outlineLvl w:val="2"/>
    </w:pPr>
    <w:rPr>
      <w:rFonts w:ascii="Times New Roman" w:eastAsia="Times" w:hAnsi="Times New Roman"/>
      <w:b/>
      <w:i/>
      <w:sz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B05A06"/>
    <w:pPr>
      <w:keepNext/>
      <w:tabs>
        <w:tab w:val="left" w:pos="720"/>
      </w:tabs>
      <w:spacing w:before="200"/>
      <w:outlineLvl w:val="3"/>
    </w:pPr>
    <w:rPr>
      <w:rFonts w:eastAsia="Times" w:cs="Arial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E63E5D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E5D"/>
    <w:rPr>
      <w:rFonts w:eastAsia="Times New Roman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46926"/>
    <w:rPr>
      <w:rFonts w:ascii="Calibri" w:eastAsia="Times New Roman" w:hAnsi="Calibr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B05A06"/>
    <w:rPr>
      <w:rFonts w:ascii="Arial" w:eastAsia="Times" w:hAnsi="Arial" w:cs="Arial"/>
      <w:sz w:val="24"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946926"/>
    <w:rPr>
      <w:rFonts w:eastAsia="Times"/>
      <w:b/>
      <w:i/>
      <w:sz w:val="28"/>
      <w:szCs w:val="24"/>
      <w:lang w:eastAsia="en-US"/>
    </w:rPr>
  </w:style>
  <w:style w:type="paragraph" w:customStyle="1" w:styleId="Style2">
    <w:name w:val="Style2"/>
    <w:basedOn w:val="Heading2"/>
    <w:next w:val="Normal"/>
    <w:link w:val="Style2Char"/>
    <w:qFormat/>
    <w:rsid w:val="00946926"/>
    <w:pPr>
      <w:numPr>
        <w:ilvl w:val="0"/>
        <w:numId w:val="0"/>
      </w:numPr>
      <w:spacing w:before="120" w:after="120"/>
      <w:jc w:val="both"/>
    </w:pPr>
    <w:rPr>
      <w:iCs w:val="0"/>
    </w:rPr>
  </w:style>
  <w:style w:type="character" w:customStyle="1" w:styleId="Style2Char">
    <w:name w:val="Style2 Char"/>
    <w:basedOn w:val="Heading2Char"/>
    <w:link w:val="Style2"/>
    <w:rsid w:val="00946926"/>
    <w:rPr>
      <w:rFonts w:ascii="Calibri" w:eastAsia="Times New Roman" w:hAnsi="Calibri"/>
      <w:b/>
      <w:bCs/>
      <w:i/>
      <w:iCs w:val="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63E5D"/>
    <w:rPr>
      <w:rFonts w:ascii="Arial" w:eastAsia="Times New Roman" w:hAnsi="Arial"/>
      <w:b/>
      <w:sz w:val="24"/>
      <w:lang w:eastAsia="en-US"/>
    </w:rPr>
  </w:style>
  <w:style w:type="character" w:styleId="Hyperlink">
    <w:name w:val="Hyperlink"/>
    <w:rsid w:val="00E63E5D"/>
    <w:rPr>
      <w:color w:val="0000FF"/>
      <w:u w:val="single"/>
    </w:rPr>
  </w:style>
  <w:style w:type="paragraph" w:styleId="Header">
    <w:name w:val="header"/>
    <w:basedOn w:val="Normal"/>
    <w:link w:val="HeaderChar"/>
    <w:rsid w:val="00E63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3E5D"/>
    <w:rPr>
      <w:rFonts w:ascii="Arial" w:eastAsia="Times New Roman" w:hAnsi="Arial"/>
      <w:sz w:val="24"/>
      <w:lang w:eastAsia="en-US"/>
    </w:rPr>
  </w:style>
  <w:style w:type="paragraph" w:styleId="Footer">
    <w:name w:val="footer"/>
    <w:basedOn w:val="Normal"/>
    <w:link w:val="FooterChar"/>
    <w:rsid w:val="00E63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3E5D"/>
    <w:rPr>
      <w:rFonts w:ascii="Arial" w:eastAsia="Times New Roman" w:hAnsi="Arial"/>
      <w:sz w:val="24"/>
      <w:lang w:eastAsia="en-US"/>
    </w:rPr>
  </w:style>
  <w:style w:type="character" w:styleId="PageNumber">
    <w:name w:val="page number"/>
    <w:basedOn w:val="DefaultParagraphFont"/>
    <w:rsid w:val="00E63E5D"/>
  </w:style>
  <w:style w:type="paragraph" w:customStyle="1" w:styleId="Text">
    <w:name w:val="Text"/>
    <w:rsid w:val="00E63E5D"/>
    <w:pPr>
      <w:tabs>
        <w:tab w:val="left" w:pos="360"/>
      </w:tabs>
      <w:spacing w:after="80" w:line="240" w:lineRule="atLeast"/>
      <w:ind w:right="-360"/>
    </w:pPr>
    <w:rPr>
      <w:rFonts w:ascii="Geneva" w:eastAsia="Times New Roman" w:hAnsi="Geneva"/>
      <w:color w:val="000000"/>
      <w:lang w:eastAsia="en-US"/>
    </w:rPr>
  </w:style>
  <w:style w:type="paragraph" w:customStyle="1" w:styleId="ResearchItems">
    <w:name w:val="Research Items"/>
    <w:basedOn w:val="Normal"/>
    <w:rsid w:val="00E63E5D"/>
    <w:pPr>
      <w:ind w:left="540" w:hanging="540"/>
    </w:pPr>
  </w:style>
  <w:style w:type="paragraph" w:styleId="BodyTextIndent3">
    <w:name w:val="Body Text Indent 3"/>
    <w:basedOn w:val="Normal"/>
    <w:link w:val="BodyTextIndent3Char"/>
    <w:rsid w:val="00E63E5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63E5D"/>
    <w:rPr>
      <w:rFonts w:ascii="Arial" w:eastAsia="Times New Roman" w:hAnsi="Arial"/>
      <w:sz w:val="16"/>
      <w:szCs w:val="16"/>
      <w:lang w:eastAsia="en-US"/>
    </w:rPr>
  </w:style>
  <w:style w:type="paragraph" w:styleId="BlockText">
    <w:name w:val="Block Text"/>
    <w:basedOn w:val="Normal"/>
    <w:rsid w:val="00E63E5D"/>
    <w:pPr>
      <w:tabs>
        <w:tab w:val="left" w:pos="540"/>
        <w:tab w:val="left" w:pos="720"/>
      </w:tabs>
      <w:spacing w:before="40" w:after="0"/>
      <w:ind w:left="1440" w:right="-86" w:hanging="1440"/>
    </w:pPr>
    <w:rPr>
      <w:rFonts w:ascii="Times" w:hAnsi="Time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04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4A"/>
    <w:rPr>
      <w:rFonts w:ascii="Lucida Grande" w:eastAsia="Times New Roman" w:hAnsi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1C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5D"/>
    <w:pPr>
      <w:spacing w:after="80"/>
    </w:pPr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63E5D"/>
    <w:pPr>
      <w:keepNext/>
      <w:keepLines/>
      <w:pBdr>
        <w:top w:val="single" w:sz="18" w:space="1" w:color="auto"/>
      </w:pBdr>
      <w:spacing w:before="120" w:after="120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6926"/>
    <w:pPr>
      <w:keepNext/>
      <w:numPr>
        <w:ilvl w:val="1"/>
        <w:numId w:val="4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946926"/>
    <w:pPr>
      <w:keepNext/>
      <w:numPr>
        <w:ilvl w:val="2"/>
        <w:numId w:val="3"/>
      </w:numPr>
      <w:spacing w:before="120" w:after="120"/>
      <w:outlineLvl w:val="2"/>
    </w:pPr>
    <w:rPr>
      <w:rFonts w:ascii="Times New Roman" w:eastAsia="Times" w:hAnsi="Times New Roman"/>
      <w:b/>
      <w:i/>
      <w:sz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B05A06"/>
    <w:pPr>
      <w:keepNext/>
      <w:tabs>
        <w:tab w:val="left" w:pos="720"/>
      </w:tabs>
      <w:spacing w:before="200"/>
      <w:outlineLvl w:val="3"/>
    </w:pPr>
    <w:rPr>
      <w:rFonts w:eastAsia="Times" w:cs="Arial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E63E5D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E5D"/>
    <w:rPr>
      <w:rFonts w:eastAsia="Times New Roman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46926"/>
    <w:rPr>
      <w:rFonts w:ascii="Calibri" w:eastAsia="Times New Roman" w:hAnsi="Calibr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B05A06"/>
    <w:rPr>
      <w:rFonts w:ascii="Arial" w:eastAsia="Times" w:hAnsi="Arial" w:cs="Arial"/>
      <w:sz w:val="24"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946926"/>
    <w:rPr>
      <w:rFonts w:eastAsia="Times"/>
      <w:b/>
      <w:i/>
      <w:sz w:val="28"/>
      <w:szCs w:val="24"/>
      <w:lang w:eastAsia="en-US"/>
    </w:rPr>
  </w:style>
  <w:style w:type="paragraph" w:customStyle="1" w:styleId="Style2">
    <w:name w:val="Style2"/>
    <w:basedOn w:val="Heading2"/>
    <w:next w:val="Normal"/>
    <w:link w:val="Style2Char"/>
    <w:qFormat/>
    <w:rsid w:val="00946926"/>
    <w:pPr>
      <w:numPr>
        <w:ilvl w:val="0"/>
        <w:numId w:val="0"/>
      </w:numPr>
      <w:spacing w:before="120" w:after="120"/>
      <w:jc w:val="both"/>
    </w:pPr>
    <w:rPr>
      <w:iCs w:val="0"/>
    </w:rPr>
  </w:style>
  <w:style w:type="character" w:customStyle="1" w:styleId="Style2Char">
    <w:name w:val="Style2 Char"/>
    <w:basedOn w:val="Heading2Char"/>
    <w:link w:val="Style2"/>
    <w:rsid w:val="00946926"/>
    <w:rPr>
      <w:rFonts w:ascii="Calibri" w:eastAsia="Times New Roman" w:hAnsi="Calibri"/>
      <w:b/>
      <w:bCs/>
      <w:i/>
      <w:iCs w:val="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63E5D"/>
    <w:rPr>
      <w:rFonts w:ascii="Arial" w:eastAsia="Times New Roman" w:hAnsi="Arial"/>
      <w:b/>
      <w:sz w:val="24"/>
      <w:lang w:eastAsia="en-US"/>
    </w:rPr>
  </w:style>
  <w:style w:type="character" w:styleId="Hyperlink">
    <w:name w:val="Hyperlink"/>
    <w:rsid w:val="00E63E5D"/>
    <w:rPr>
      <w:color w:val="0000FF"/>
      <w:u w:val="single"/>
    </w:rPr>
  </w:style>
  <w:style w:type="paragraph" w:styleId="Header">
    <w:name w:val="header"/>
    <w:basedOn w:val="Normal"/>
    <w:link w:val="HeaderChar"/>
    <w:rsid w:val="00E63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3E5D"/>
    <w:rPr>
      <w:rFonts w:ascii="Arial" w:eastAsia="Times New Roman" w:hAnsi="Arial"/>
      <w:sz w:val="24"/>
      <w:lang w:eastAsia="en-US"/>
    </w:rPr>
  </w:style>
  <w:style w:type="paragraph" w:styleId="Footer">
    <w:name w:val="footer"/>
    <w:basedOn w:val="Normal"/>
    <w:link w:val="FooterChar"/>
    <w:rsid w:val="00E63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3E5D"/>
    <w:rPr>
      <w:rFonts w:ascii="Arial" w:eastAsia="Times New Roman" w:hAnsi="Arial"/>
      <w:sz w:val="24"/>
      <w:lang w:eastAsia="en-US"/>
    </w:rPr>
  </w:style>
  <w:style w:type="character" w:styleId="PageNumber">
    <w:name w:val="page number"/>
    <w:basedOn w:val="DefaultParagraphFont"/>
    <w:rsid w:val="00E63E5D"/>
  </w:style>
  <w:style w:type="paragraph" w:customStyle="1" w:styleId="Text">
    <w:name w:val="Text"/>
    <w:rsid w:val="00E63E5D"/>
    <w:pPr>
      <w:tabs>
        <w:tab w:val="left" w:pos="360"/>
      </w:tabs>
      <w:spacing w:after="80" w:line="240" w:lineRule="atLeast"/>
      <w:ind w:right="-360"/>
    </w:pPr>
    <w:rPr>
      <w:rFonts w:ascii="Geneva" w:eastAsia="Times New Roman" w:hAnsi="Geneva"/>
      <w:color w:val="000000"/>
      <w:lang w:eastAsia="en-US"/>
    </w:rPr>
  </w:style>
  <w:style w:type="paragraph" w:customStyle="1" w:styleId="ResearchItems">
    <w:name w:val="Research Items"/>
    <w:basedOn w:val="Normal"/>
    <w:rsid w:val="00E63E5D"/>
    <w:pPr>
      <w:ind w:left="540" w:hanging="540"/>
    </w:pPr>
  </w:style>
  <w:style w:type="paragraph" w:styleId="BodyTextIndent3">
    <w:name w:val="Body Text Indent 3"/>
    <w:basedOn w:val="Normal"/>
    <w:link w:val="BodyTextIndent3Char"/>
    <w:rsid w:val="00E63E5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63E5D"/>
    <w:rPr>
      <w:rFonts w:ascii="Arial" w:eastAsia="Times New Roman" w:hAnsi="Arial"/>
      <w:sz w:val="16"/>
      <w:szCs w:val="16"/>
      <w:lang w:eastAsia="en-US"/>
    </w:rPr>
  </w:style>
  <w:style w:type="paragraph" w:styleId="BlockText">
    <w:name w:val="Block Text"/>
    <w:basedOn w:val="Normal"/>
    <w:rsid w:val="00E63E5D"/>
    <w:pPr>
      <w:tabs>
        <w:tab w:val="left" w:pos="540"/>
        <w:tab w:val="left" w:pos="720"/>
      </w:tabs>
      <w:spacing w:before="40" w:after="0"/>
      <w:ind w:left="1440" w:right="-86" w:hanging="1440"/>
    </w:pPr>
    <w:rPr>
      <w:rFonts w:ascii="Times" w:hAnsi="Time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04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4A"/>
    <w:rPr>
      <w:rFonts w:ascii="Lucida Grande" w:eastAsia="Times New Roman" w:hAnsi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1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.frost@louisville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D1570-F86A-864B-AAA4-254D446E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11</Pages>
  <Words>3613</Words>
  <Characters>20600</Characters>
  <Application>Microsoft Macintosh Word</Application>
  <DocSecurity>0</DocSecurity>
  <Lines>171</Lines>
  <Paragraphs>48</Paragraphs>
  <ScaleCrop>false</ScaleCrop>
  <Company/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Frost</dc:creator>
  <cp:keywords/>
  <dc:description/>
  <cp:lastModifiedBy>Karen Frost</cp:lastModifiedBy>
  <cp:revision>89</cp:revision>
  <cp:lastPrinted>2012-07-20T00:37:00Z</cp:lastPrinted>
  <dcterms:created xsi:type="dcterms:W3CDTF">2012-03-17T22:54:00Z</dcterms:created>
  <dcterms:modified xsi:type="dcterms:W3CDTF">2014-06-03T15:24:00Z</dcterms:modified>
</cp:coreProperties>
</file>