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5A" w:rsidRPr="007E3746" w:rsidRDefault="0037515A" w:rsidP="0037515A">
      <w:pPr>
        <w:pStyle w:val="NoSpacing"/>
        <w:jc w:val="center"/>
        <w:rPr>
          <w:rFonts w:ascii="Copperplate Gothic Light" w:hAnsi="Copperplate Gothic Light"/>
          <w:sz w:val="56"/>
          <w:szCs w:val="56"/>
        </w:rPr>
      </w:pPr>
      <w:r w:rsidRPr="007E3746">
        <w:rPr>
          <w:rFonts w:ascii="Copperplate Gothic Light" w:hAnsi="Copperplate Gothic Light"/>
          <w:sz w:val="56"/>
          <w:szCs w:val="56"/>
        </w:rPr>
        <w:t>Robert Kimball</w:t>
      </w:r>
    </w:p>
    <w:p w:rsidR="000E322E" w:rsidRDefault="000E322E" w:rsidP="0037515A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37515A" w:rsidRDefault="0037515A" w:rsidP="0037515A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Associate Professor of Philosophy</w:t>
      </w:r>
    </w:p>
    <w:p w:rsidR="0037515A" w:rsidRDefault="0037515A" w:rsidP="0037515A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Chair, Department of Philosophy</w:t>
      </w:r>
    </w:p>
    <w:p w:rsidR="0037515A" w:rsidRDefault="0037515A" w:rsidP="0037515A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Co-Director, Interdisciplinary MA in Bioethics &amp; Medical Humanities</w:t>
      </w:r>
    </w:p>
    <w:p w:rsidR="000E322E" w:rsidRPr="000E322E" w:rsidRDefault="000E322E" w:rsidP="0037515A">
      <w:pPr>
        <w:pStyle w:val="NoSpacing"/>
        <w:jc w:val="center"/>
        <w:rPr>
          <w:rFonts w:ascii="Copperplate Gothic Light" w:hAnsi="Copperplate Gothic Light"/>
          <w:sz w:val="28"/>
          <w:szCs w:val="28"/>
        </w:rPr>
      </w:pPr>
      <w:r w:rsidRPr="000E322E">
        <w:rPr>
          <w:rFonts w:ascii="Copperplate Gothic Light" w:hAnsi="Copperplate Gothic Light"/>
          <w:sz w:val="28"/>
          <w:szCs w:val="28"/>
        </w:rPr>
        <w:t>University of Louisville</w:t>
      </w:r>
    </w:p>
    <w:p w:rsidR="003868AC" w:rsidRPr="007E3746" w:rsidRDefault="000E322E" w:rsidP="000E322E">
      <w:pPr>
        <w:pStyle w:val="NoSpacing"/>
        <w:jc w:val="center"/>
        <w:rPr>
          <w:rFonts w:ascii="Book Antiqua" w:hAnsi="Book Antiqua"/>
          <w:sz w:val="20"/>
          <w:szCs w:val="20"/>
        </w:rPr>
      </w:pPr>
      <w:r w:rsidRPr="007E3746">
        <w:rPr>
          <w:rFonts w:ascii="Book Antiqua" w:hAnsi="Book Antiqua"/>
          <w:sz w:val="20"/>
          <w:szCs w:val="20"/>
        </w:rPr>
        <w:t>311 Bingham Humanities Building</w:t>
      </w:r>
    </w:p>
    <w:p w:rsidR="000E322E" w:rsidRPr="007E3746" w:rsidRDefault="000E322E" w:rsidP="000E322E">
      <w:pPr>
        <w:pStyle w:val="NoSpacing"/>
        <w:jc w:val="center"/>
        <w:rPr>
          <w:rFonts w:ascii="Book Antiqua" w:hAnsi="Book Antiqua"/>
          <w:sz w:val="20"/>
          <w:szCs w:val="20"/>
        </w:rPr>
      </w:pPr>
      <w:r w:rsidRPr="007E3746">
        <w:rPr>
          <w:rFonts w:ascii="Book Antiqua" w:hAnsi="Book Antiqua"/>
          <w:sz w:val="20"/>
          <w:szCs w:val="20"/>
        </w:rPr>
        <w:t>502-852-0448</w:t>
      </w:r>
    </w:p>
    <w:p w:rsidR="000E322E" w:rsidRPr="000E322E" w:rsidRDefault="00B70D97" w:rsidP="000E322E">
      <w:pPr>
        <w:pStyle w:val="NoSpacing"/>
        <w:jc w:val="center"/>
        <w:rPr>
          <w:rFonts w:ascii="Book Antiqua" w:hAnsi="Book Antiqua"/>
          <w:sz w:val="24"/>
          <w:szCs w:val="24"/>
        </w:rPr>
      </w:pPr>
      <w:hyperlink r:id="rId5" w:history="1">
        <w:r w:rsidR="000E322E" w:rsidRPr="007E3746">
          <w:rPr>
            <w:rStyle w:val="Hyperlink"/>
            <w:rFonts w:ascii="Book Antiqua" w:hAnsi="Book Antiqua"/>
            <w:sz w:val="20"/>
            <w:szCs w:val="20"/>
          </w:rPr>
          <w:t>robert.kimball@louisville.edu</w:t>
        </w:r>
      </w:hyperlink>
    </w:p>
    <w:p w:rsidR="000E322E" w:rsidRDefault="000E322E" w:rsidP="003868AC">
      <w:pPr>
        <w:pStyle w:val="NoSpacing"/>
        <w:rPr>
          <w:b/>
          <w:sz w:val="24"/>
          <w:szCs w:val="24"/>
        </w:rPr>
      </w:pPr>
    </w:p>
    <w:p w:rsidR="00862518" w:rsidRDefault="003868AC" w:rsidP="003868AC">
      <w:pPr>
        <w:pStyle w:val="NoSpacing"/>
        <w:rPr>
          <w:b/>
          <w:sz w:val="24"/>
          <w:szCs w:val="24"/>
        </w:rPr>
      </w:pPr>
      <w:r w:rsidRPr="002C7B87">
        <w:rPr>
          <w:b/>
          <w:sz w:val="24"/>
          <w:szCs w:val="24"/>
        </w:rPr>
        <w:t>Education</w:t>
      </w:r>
    </w:p>
    <w:p w:rsidR="000E322E" w:rsidRPr="002C7B87" w:rsidRDefault="000E322E" w:rsidP="003868AC">
      <w:pPr>
        <w:pStyle w:val="NoSpacing"/>
        <w:rPr>
          <w:b/>
          <w:sz w:val="24"/>
          <w:szCs w:val="24"/>
        </w:rPr>
      </w:pPr>
    </w:p>
    <w:p w:rsidR="000E322E" w:rsidRDefault="000E322E" w:rsidP="000E322E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Ph.D. Yale University, 1974</w:t>
      </w:r>
    </w:p>
    <w:p w:rsidR="00DA2B3E" w:rsidRDefault="00DA2B3E" w:rsidP="000E322E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M.Phil. Yale University</w:t>
      </w:r>
      <w:r w:rsidR="009F5692">
        <w:rPr>
          <w:rFonts w:ascii="Book Antiqua" w:hAnsi="Book Antiqua"/>
          <w:sz w:val="24"/>
          <w:szCs w:val="24"/>
        </w:rPr>
        <w:t>, 1971</w:t>
      </w:r>
    </w:p>
    <w:p w:rsidR="000E322E" w:rsidRDefault="000E322E" w:rsidP="000E322E">
      <w:pPr>
        <w:pStyle w:val="NoSpacing"/>
        <w:ind w:left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B.A. Haverford College, 1969</w:t>
      </w:r>
    </w:p>
    <w:p w:rsidR="000E322E" w:rsidRDefault="000E322E" w:rsidP="000E322E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0E322E">
        <w:rPr>
          <w:rFonts w:ascii="Book Antiqua" w:hAnsi="Book Antiqua"/>
          <w:i/>
          <w:sz w:val="20"/>
          <w:szCs w:val="20"/>
        </w:rPr>
        <w:t>Honors in Philosophy</w:t>
      </w:r>
      <w:r>
        <w:rPr>
          <w:rFonts w:ascii="Book Antiqua" w:hAnsi="Book Antiqua"/>
          <w:sz w:val="24"/>
          <w:szCs w:val="24"/>
        </w:rPr>
        <w:t xml:space="preserve"> </w:t>
      </w:r>
    </w:p>
    <w:p w:rsidR="000E322E" w:rsidRDefault="000E322E" w:rsidP="000E322E">
      <w:pPr>
        <w:pStyle w:val="NoSpacing"/>
        <w:ind w:left="720" w:firstLine="720"/>
        <w:rPr>
          <w:rFonts w:ascii="Book Antiqua" w:hAnsi="Book Antiqua"/>
          <w:sz w:val="24"/>
          <w:szCs w:val="24"/>
        </w:rPr>
      </w:pPr>
      <w:r w:rsidRPr="000E322E">
        <w:rPr>
          <w:rFonts w:ascii="Book Antiqua" w:hAnsi="Book Antiqua"/>
          <w:i/>
          <w:sz w:val="20"/>
          <w:szCs w:val="20"/>
        </w:rPr>
        <w:t>Phi Beta Kappa</w:t>
      </w:r>
    </w:p>
    <w:p w:rsidR="002C7B87" w:rsidRPr="002C7B87" w:rsidRDefault="002C7B87" w:rsidP="003868AC">
      <w:pPr>
        <w:pStyle w:val="NoSpacing"/>
        <w:rPr>
          <w:rFonts w:ascii="Book Antiqua" w:hAnsi="Book Antiqua"/>
          <w:sz w:val="24"/>
          <w:szCs w:val="24"/>
        </w:rPr>
      </w:pPr>
    </w:p>
    <w:p w:rsidR="003868AC" w:rsidRDefault="003868AC" w:rsidP="003868AC">
      <w:pPr>
        <w:pStyle w:val="NoSpacing"/>
        <w:rPr>
          <w:b/>
          <w:sz w:val="24"/>
          <w:szCs w:val="24"/>
        </w:rPr>
      </w:pPr>
      <w:r w:rsidRPr="002C7B87">
        <w:rPr>
          <w:b/>
          <w:sz w:val="24"/>
          <w:szCs w:val="24"/>
        </w:rPr>
        <w:t>A</w:t>
      </w:r>
      <w:r w:rsidR="009F5692">
        <w:rPr>
          <w:b/>
          <w:sz w:val="24"/>
          <w:szCs w:val="24"/>
        </w:rPr>
        <w:t>reas of Specialization</w:t>
      </w:r>
    </w:p>
    <w:p w:rsidR="000E322E" w:rsidRDefault="000E322E" w:rsidP="003868AC">
      <w:pPr>
        <w:pStyle w:val="NoSpacing"/>
        <w:rPr>
          <w:b/>
          <w:sz w:val="24"/>
          <w:szCs w:val="24"/>
        </w:rPr>
      </w:pPr>
    </w:p>
    <w:p w:rsidR="008B18D4" w:rsidRPr="000E322E" w:rsidRDefault="008B18D4" w:rsidP="000E322E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E322E">
        <w:rPr>
          <w:rFonts w:ascii="Book Antiqua" w:hAnsi="Book Antiqua"/>
          <w:sz w:val="24"/>
          <w:szCs w:val="24"/>
        </w:rPr>
        <w:t>Philosophy of Emotions</w:t>
      </w:r>
    </w:p>
    <w:p w:rsidR="008B18D4" w:rsidRPr="000E322E" w:rsidRDefault="008B18D4" w:rsidP="000E322E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E322E">
        <w:rPr>
          <w:rFonts w:ascii="Book Antiqua" w:hAnsi="Book Antiqua"/>
          <w:sz w:val="24"/>
          <w:szCs w:val="24"/>
        </w:rPr>
        <w:t xml:space="preserve">Narrative &amp; </w:t>
      </w:r>
      <w:r w:rsidR="00B70D97">
        <w:rPr>
          <w:rFonts w:ascii="Book Antiqua" w:hAnsi="Book Antiqua"/>
          <w:sz w:val="24"/>
          <w:szCs w:val="24"/>
        </w:rPr>
        <w:t xml:space="preserve">Personal </w:t>
      </w:r>
      <w:bookmarkStart w:id="0" w:name="_GoBack"/>
      <w:bookmarkEnd w:id="0"/>
      <w:r w:rsidRPr="000E322E">
        <w:rPr>
          <w:rFonts w:ascii="Book Antiqua" w:hAnsi="Book Antiqua"/>
          <w:sz w:val="24"/>
          <w:szCs w:val="24"/>
        </w:rPr>
        <w:t>Identity</w:t>
      </w:r>
    </w:p>
    <w:p w:rsidR="008B18D4" w:rsidRPr="000E322E" w:rsidRDefault="008B18D4" w:rsidP="000E322E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E322E">
        <w:rPr>
          <w:rFonts w:ascii="Book Antiqua" w:hAnsi="Book Antiqua"/>
          <w:sz w:val="24"/>
          <w:szCs w:val="24"/>
        </w:rPr>
        <w:t>Human Time</w:t>
      </w:r>
    </w:p>
    <w:p w:rsidR="009F5692" w:rsidRPr="008B18D4" w:rsidRDefault="009F5692" w:rsidP="003868AC">
      <w:pPr>
        <w:pStyle w:val="NoSpacing"/>
        <w:rPr>
          <w:sz w:val="24"/>
          <w:szCs w:val="24"/>
        </w:rPr>
      </w:pPr>
    </w:p>
    <w:p w:rsidR="00BD35A3" w:rsidRDefault="00BD35A3" w:rsidP="003868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F5692">
        <w:rPr>
          <w:b/>
          <w:sz w:val="24"/>
          <w:szCs w:val="24"/>
        </w:rPr>
        <w:t>reas of Competence</w:t>
      </w:r>
    </w:p>
    <w:p w:rsidR="000E322E" w:rsidRDefault="000E322E" w:rsidP="003868AC">
      <w:pPr>
        <w:pStyle w:val="NoSpacing"/>
        <w:rPr>
          <w:b/>
          <w:sz w:val="24"/>
          <w:szCs w:val="24"/>
        </w:rPr>
      </w:pPr>
    </w:p>
    <w:p w:rsidR="008B18D4" w:rsidRPr="000E322E" w:rsidRDefault="008B18D4" w:rsidP="000E322E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E322E">
        <w:rPr>
          <w:rFonts w:ascii="Book Antiqua" w:hAnsi="Book Antiqua"/>
          <w:sz w:val="24"/>
          <w:szCs w:val="24"/>
        </w:rPr>
        <w:t>Informal Logic</w:t>
      </w:r>
    </w:p>
    <w:p w:rsidR="008B18D4" w:rsidRPr="000E322E" w:rsidRDefault="008B18D4" w:rsidP="000E322E">
      <w:pPr>
        <w:pStyle w:val="NoSpacing"/>
        <w:ind w:left="720"/>
        <w:rPr>
          <w:rFonts w:ascii="Book Antiqua" w:hAnsi="Book Antiqua"/>
          <w:sz w:val="24"/>
          <w:szCs w:val="24"/>
        </w:rPr>
      </w:pPr>
      <w:r w:rsidRPr="000E322E">
        <w:rPr>
          <w:rFonts w:ascii="Book Antiqua" w:hAnsi="Book Antiqua"/>
          <w:sz w:val="24"/>
          <w:szCs w:val="24"/>
        </w:rPr>
        <w:t>Early Modern Philosophy</w:t>
      </w:r>
    </w:p>
    <w:p w:rsidR="00BD35A3" w:rsidRPr="002C7B87" w:rsidRDefault="00BD35A3" w:rsidP="003868AC">
      <w:pPr>
        <w:pStyle w:val="NoSpacing"/>
        <w:rPr>
          <w:b/>
          <w:sz w:val="24"/>
          <w:szCs w:val="24"/>
        </w:rPr>
      </w:pPr>
    </w:p>
    <w:p w:rsidR="003868AC" w:rsidRDefault="006B4B7A" w:rsidP="003868AC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Publications </w:t>
      </w:r>
    </w:p>
    <w:p w:rsidR="006B4B7A" w:rsidRPr="006B4B7A" w:rsidRDefault="006B4B7A" w:rsidP="003868AC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C7B87" w:rsidRPr="00B84731" w:rsidRDefault="002C7B87" w:rsidP="006B4B7A">
      <w:pPr>
        <w:tabs>
          <w:tab w:val="left" w:pos="0"/>
          <w:tab w:val="left" w:pos="396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890" w:hanging="1890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"The Incoherence of Whitehead's Theory of Perception," </w:t>
      </w:r>
      <w:r w:rsidRPr="00B84731">
        <w:rPr>
          <w:rFonts w:ascii="Book Antiqua" w:hAnsi="Book Antiqua"/>
          <w:i/>
          <w:sz w:val="24"/>
          <w:szCs w:val="24"/>
        </w:rPr>
        <w:t xml:space="preserve">Process Studies </w:t>
      </w:r>
      <w:r w:rsidR="006B4B7A">
        <w:rPr>
          <w:rFonts w:ascii="Book Antiqua" w:hAnsi="Book Antiqua"/>
          <w:sz w:val="24"/>
          <w:szCs w:val="24"/>
        </w:rPr>
        <w:t>9 (1979): 94-104</w:t>
      </w:r>
    </w:p>
    <w:p w:rsidR="002C7B87" w:rsidRPr="00B84731" w:rsidRDefault="002C7B87" w:rsidP="006B4B7A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</w:p>
    <w:p w:rsidR="002C7B87" w:rsidRPr="00B84731" w:rsidRDefault="002C7B87" w:rsidP="006B4B7A">
      <w:pPr>
        <w:tabs>
          <w:tab w:val="left" w:pos="0"/>
          <w:tab w:val="left" w:pos="396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890" w:hanging="1890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"Private Criteria and the Private Language Argument," </w:t>
      </w:r>
      <w:r w:rsidRPr="00B84731">
        <w:rPr>
          <w:rFonts w:ascii="Book Antiqua" w:hAnsi="Book Antiqua"/>
          <w:i/>
          <w:sz w:val="24"/>
          <w:szCs w:val="24"/>
        </w:rPr>
        <w:t>Southern Journal of Philosophy</w:t>
      </w:r>
      <w:r w:rsidR="006B4B7A">
        <w:rPr>
          <w:rFonts w:ascii="Book Antiqua" w:hAnsi="Book Antiqua"/>
          <w:sz w:val="24"/>
          <w:szCs w:val="24"/>
        </w:rPr>
        <w:t xml:space="preserve"> 18 (1980): 411-16</w:t>
      </w:r>
    </w:p>
    <w:p w:rsidR="002C7B87" w:rsidRPr="00B84731" w:rsidRDefault="002C7B87" w:rsidP="006B4B7A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</w:p>
    <w:p w:rsidR="002C7B87" w:rsidRPr="00B84731" w:rsidRDefault="002C7B87" w:rsidP="006B4B7A">
      <w:pPr>
        <w:tabs>
          <w:tab w:val="left" w:pos="0"/>
          <w:tab w:val="left" w:pos="396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890" w:hanging="1890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"Nonverbal Thought," </w:t>
      </w:r>
      <w:r w:rsidRPr="00B84731">
        <w:rPr>
          <w:rFonts w:ascii="Book Antiqua" w:hAnsi="Book Antiqua"/>
          <w:i/>
          <w:sz w:val="24"/>
          <w:szCs w:val="24"/>
        </w:rPr>
        <w:t xml:space="preserve">Philosophical Topics </w:t>
      </w:r>
      <w:r w:rsidR="006B4B7A">
        <w:rPr>
          <w:rFonts w:ascii="Book Antiqua" w:hAnsi="Book Antiqua"/>
          <w:sz w:val="24"/>
          <w:szCs w:val="24"/>
        </w:rPr>
        <w:t>12 (1980): 53</w:t>
      </w:r>
      <w:r w:rsidR="006B4B7A">
        <w:rPr>
          <w:rFonts w:ascii="Book Antiqua" w:hAnsi="Book Antiqua"/>
          <w:sz w:val="24"/>
          <w:szCs w:val="24"/>
        </w:rPr>
        <w:noBreakHyphen/>
        <w:t>60</w:t>
      </w:r>
    </w:p>
    <w:p w:rsidR="002C7B87" w:rsidRPr="00B84731" w:rsidRDefault="002C7B87" w:rsidP="006B4B7A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890" w:hanging="1890"/>
        <w:rPr>
          <w:rFonts w:ascii="Book Antiqua" w:hAnsi="Book Antiqua"/>
          <w:sz w:val="24"/>
          <w:szCs w:val="24"/>
        </w:rPr>
      </w:pPr>
    </w:p>
    <w:p w:rsidR="002C7B87" w:rsidRPr="00B84731" w:rsidRDefault="002C7B87" w:rsidP="006B4B7A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890" w:hanging="1890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"Error in Causal Efficacy," </w:t>
      </w:r>
      <w:r w:rsidRPr="00B84731">
        <w:rPr>
          <w:rFonts w:ascii="Book Antiqua" w:hAnsi="Book Antiqua"/>
          <w:i/>
          <w:sz w:val="24"/>
          <w:szCs w:val="24"/>
        </w:rPr>
        <w:t xml:space="preserve">Process Studies </w:t>
      </w:r>
      <w:r w:rsidR="006B4B7A">
        <w:rPr>
          <w:rFonts w:ascii="Book Antiqua" w:hAnsi="Book Antiqua"/>
          <w:sz w:val="24"/>
          <w:szCs w:val="24"/>
        </w:rPr>
        <w:t>28 (1999): 56-67</w:t>
      </w:r>
    </w:p>
    <w:p w:rsidR="002C7B87" w:rsidRPr="00B84731" w:rsidRDefault="002C7B87" w:rsidP="002C7B87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2610" w:hanging="1890"/>
        <w:rPr>
          <w:rFonts w:ascii="Book Antiqua" w:hAnsi="Book Antiqua"/>
          <w:sz w:val="24"/>
          <w:szCs w:val="24"/>
        </w:rPr>
      </w:pPr>
    </w:p>
    <w:p w:rsidR="002C7B87" w:rsidRPr="00B84731" w:rsidRDefault="002C7B87" w:rsidP="006B4B7A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890" w:hanging="1890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"Is Humanitarian Intervention Ever Morally Justified?" </w:t>
      </w:r>
      <w:r w:rsidRPr="00B84731">
        <w:rPr>
          <w:rFonts w:ascii="Book Antiqua" w:hAnsi="Book Antiqua"/>
          <w:i/>
          <w:sz w:val="24"/>
          <w:szCs w:val="24"/>
        </w:rPr>
        <w:t xml:space="preserve">Culture and Quest </w:t>
      </w:r>
      <w:r w:rsidRPr="00096880">
        <w:rPr>
          <w:rFonts w:ascii="Book Antiqua" w:hAnsi="Book Antiqua"/>
        </w:rPr>
        <w:t>(journa</w:t>
      </w:r>
      <w:r w:rsidR="006B4B7A">
        <w:rPr>
          <w:rFonts w:ascii="Book Antiqua" w:hAnsi="Book Antiqua"/>
        </w:rPr>
        <w:t xml:space="preserve">l of </w:t>
      </w:r>
      <w:r w:rsidRPr="00096880">
        <w:rPr>
          <w:rFonts w:ascii="Book Antiqua" w:hAnsi="Book Antiqua"/>
          <w:i/>
        </w:rPr>
        <w:t>International Society for Interdisciplinary Studies and Research</w:t>
      </w:r>
      <w:r w:rsidRPr="00096880">
        <w:rPr>
          <w:rFonts w:ascii="Book Antiqua" w:hAnsi="Book Antiqua"/>
        </w:rPr>
        <w:t>, Calcutta, India)</w:t>
      </w:r>
    </w:p>
    <w:p w:rsidR="002C7B87" w:rsidRPr="00B84731" w:rsidRDefault="002C7B87" w:rsidP="006B4B7A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890" w:hanging="1890"/>
        <w:rPr>
          <w:rFonts w:ascii="Book Antiqua" w:hAnsi="Book Antiqua"/>
          <w:sz w:val="24"/>
          <w:szCs w:val="24"/>
        </w:rPr>
      </w:pPr>
    </w:p>
    <w:p w:rsidR="002C7B87" w:rsidRPr="00B84731" w:rsidRDefault="002C7B87" w:rsidP="006B4B7A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lastRenderedPageBreak/>
        <w:t xml:space="preserve">"Moral and Logical Perspectives on Appealing to Pity," </w:t>
      </w:r>
      <w:r w:rsidRPr="00B84731">
        <w:rPr>
          <w:rFonts w:ascii="Book Antiqua" w:hAnsi="Book Antiqua"/>
          <w:i/>
          <w:sz w:val="24"/>
          <w:szCs w:val="24"/>
        </w:rPr>
        <w:t>Argumentation</w:t>
      </w:r>
      <w:r w:rsidR="006B4B7A">
        <w:rPr>
          <w:rFonts w:ascii="Book Antiqua" w:hAnsi="Book Antiqua"/>
          <w:sz w:val="24"/>
          <w:szCs w:val="24"/>
        </w:rPr>
        <w:t xml:space="preserve"> 15:3 (August 2001): 331-46</w:t>
      </w:r>
    </w:p>
    <w:p w:rsidR="002C7B87" w:rsidRPr="00B84731" w:rsidRDefault="002C7B87" w:rsidP="006B4B7A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hanging="720"/>
        <w:rPr>
          <w:rFonts w:ascii="Book Antiqua" w:hAnsi="Book Antiqua"/>
          <w:sz w:val="24"/>
          <w:szCs w:val="24"/>
        </w:rPr>
      </w:pPr>
    </w:p>
    <w:p w:rsidR="002C7B87" w:rsidRPr="00B84731" w:rsidRDefault="002C7B87" w:rsidP="006B4B7A">
      <w:pPr>
        <w:ind w:left="789" w:hanging="720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“A Plea for Pity,” </w:t>
      </w:r>
      <w:r w:rsidRPr="00B84731">
        <w:rPr>
          <w:rFonts w:ascii="Book Antiqua" w:hAnsi="Book Antiqua"/>
          <w:i/>
          <w:sz w:val="24"/>
          <w:szCs w:val="24"/>
        </w:rPr>
        <w:t>Philosophy and Rhetoric</w:t>
      </w:r>
      <w:r w:rsidR="006B4B7A">
        <w:rPr>
          <w:rFonts w:ascii="Book Antiqua" w:hAnsi="Book Antiqua"/>
          <w:sz w:val="24"/>
          <w:szCs w:val="24"/>
        </w:rPr>
        <w:t xml:space="preserve"> 37:4 (2004): 301-16</w:t>
      </w:r>
    </w:p>
    <w:p w:rsidR="002C7B87" w:rsidRPr="00B84731" w:rsidRDefault="002C7B87" w:rsidP="006B4B7A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hanging="720"/>
        <w:rPr>
          <w:rFonts w:ascii="Book Antiqua" w:hAnsi="Book Antiqua"/>
          <w:sz w:val="24"/>
          <w:szCs w:val="24"/>
        </w:rPr>
      </w:pPr>
    </w:p>
    <w:p w:rsidR="002C7B87" w:rsidRDefault="002C7B87" w:rsidP="006B4B7A">
      <w:pPr>
        <w:ind w:left="789" w:hanging="720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"Is ‘Humanitarian Intervention’ an Oxymoron?" in Nancy Nyquist Potter, ed., </w:t>
      </w:r>
      <w:r w:rsidR="006B4B7A">
        <w:rPr>
          <w:rFonts w:ascii="Book Antiqua" w:hAnsi="Book Antiqua"/>
          <w:i/>
          <w:sz w:val="24"/>
          <w:szCs w:val="24"/>
        </w:rPr>
        <w:t xml:space="preserve">Putting </w:t>
      </w:r>
      <w:r w:rsidRPr="00B84731">
        <w:rPr>
          <w:rFonts w:ascii="Book Antiqua" w:hAnsi="Book Antiqua"/>
          <w:i/>
          <w:sz w:val="24"/>
          <w:szCs w:val="24"/>
        </w:rPr>
        <w:t>Peace into Practice</w:t>
      </w:r>
      <w:r w:rsidRPr="00B84731">
        <w:rPr>
          <w:rFonts w:ascii="Book Antiqua" w:hAnsi="Book Antiqua"/>
          <w:sz w:val="24"/>
          <w:szCs w:val="24"/>
        </w:rPr>
        <w:t xml:space="preserve"> (Amsterda</w:t>
      </w:r>
      <w:r w:rsidR="006B4B7A">
        <w:rPr>
          <w:rFonts w:ascii="Book Antiqua" w:hAnsi="Book Antiqua"/>
          <w:sz w:val="24"/>
          <w:szCs w:val="24"/>
        </w:rPr>
        <w:t xml:space="preserve">m/New York: </w:t>
      </w:r>
      <w:proofErr w:type="spellStart"/>
      <w:r w:rsidR="006B4B7A">
        <w:rPr>
          <w:rFonts w:ascii="Book Antiqua" w:hAnsi="Book Antiqua"/>
          <w:sz w:val="24"/>
          <w:szCs w:val="24"/>
        </w:rPr>
        <w:t>Rodopi</w:t>
      </w:r>
      <w:proofErr w:type="spellEnd"/>
      <w:r w:rsidR="006B4B7A">
        <w:rPr>
          <w:rFonts w:ascii="Book Antiqua" w:hAnsi="Book Antiqua"/>
          <w:sz w:val="24"/>
          <w:szCs w:val="24"/>
        </w:rPr>
        <w:t xml:space="preserve"> Press, 2004)</w:t>
      </w:r>
    </w:p>
    <w:p w:rsidR="002C7B87" w:rsidRDefault="002C7B87" w:rsidP="002C7B87">
      <w:pPr>
        <w:ind w:left="1509" w:hanging="69"/>
        <w:rPr>
          <w:rFonts w:ascii="Book Antiqua" w:hAnsi="Book Antiqua"/>
          <w:sz w:val="24"/>
          <w:szCs w:val="24"/>
        </w:rPr>
      </w:pPr>
    </w:p>
    <w:p w:rsidR="002C7B87" w:rsidRPr="00192AC8" w:rsidRDefault="002C7B87" w:rsidP="006B4B7A">
      <w:pPr>
        <w:ind w:left="7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“What’s </w:t>
      </w:r>
      <w:proofErr w:type="gramStart"/>
      <w:r>
        <w:rPr>
          <w:rFonts w:ascii="Book Antiqua" w:hAnsi="Book Antiqua"/>
          <w:sz w:val="24"/>
          <w:szCs w:val="24"/>
        </w:rPr>
        <w:t>Wrong</w:t>
      </w:r>
      <w:proofErr w:type="gramEnd"/>
      <w:r>
        <w:rPr>
          <w:rFonts w:ascii="Book Antiqua" w:hAnsi="Book Antiqua"/>
          <w:sz w:val="24"/>
          <w:szCs w:val="24"/>
        </w:rPr>
        <w:t xml:space="preserve"> with </w:t>
      </w:r>
      <w:r>
        <w:rPr>
          <w:rFonts w:ascii="Book Antiqua" w:hAnsi="Book Antiqua"/>
          <w:i/>
          <w:sz w:val="24"/>
          <w:szCs w:val="24"/>
        </w:rPr>
        <w:t xml:space="preserve">Argumentum ad </w:t>
      </w:r>
      <w:proofErr w:type="spellStart"/>
      <w:r>
        <w:rPr>
          <w:rFonts w:ascii="Book Antiqua" w:hAnsi="Book Antiqua"/>
          <w:i/>
          <w:sz w:val="24"/>
          <w:szCs w:val="24"/>
        </w:rPr>
        <w:t>Baculum</w:t>
      </w:r>
      <w:proofErr w:type="spellEnd"/>
      <w:r w:rsidR="006B4B7A">
        <w:rPr>
          <w:rFonts w:ascii="Book Antiqua" w:hAnsi="Book Antiqua"/>
          <w:sz w:val="24"/>
          <w:szCs w:val="24"/>
        </w:rPr>
        <w:t xml:space="preserve">? Reasons, Threats, and </w:t>
      </w:r>
      <w:r>
        <w:rPr>
          <w:rFonts w:ascii="Book Antiqua" w:hAnsi="Book Antiqua"/>
          <w:sz w:val="24"/>
          <w:szCs w:val="24"/>
        </w:rPr>
        <w:t xml:space="preserve">Logical Norms,” </w:t>
      </w:r>
      <w:r w:rsidR="006B4B7A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i/>
          <w:sz w:val="24"/>
          <w:szCs w:val="24"/>
        </w:rPr>
        <w:t>Argumentation</w:t>
      </w:r>
      <w:r w:rsidR="006B4B7A">
        <w:rPr>
          <w:rFonts w:ascii="Book Antiqua" w:hAnsi="Book Antiqua"/>
          <w:sz w:val="24"/>
          <w:szCs w:val="24"/>
        </w:rPr>
        <w:t xml:space="preserve"> 20:1 (2006): 89-100</w:t>
      </w:r>
    </w:p>
    <w:p w:rsidR="002C7B87" w:rsidRDefault="002C7B87" w:rsidP="006B4B7A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sz w:val="24"/>
        </w:rPr>
      </w:pPr>
    </w:p>
    <w:p w:rsidR="002C7B87" w:rsidRPr="006B4B7A" w:rsidRDefault="002C7B87" w:rsidP="006B4B7A">
      <w:pPr>
        <w:widowControl/>
        <w:suppressAutoHyphens/>
        <w:overflowPunct/>
        <w:autoSpaceDE/>
        <w:autoSpaceDN/>
        <w:adjustRightInd/>
        <w:textAlignment w:val="auto"/>
        <w:rPr>
          <w:rFonts w:ascii="Book Antiqua" w:hAnsi="Book Antiqua" w:cs="Arial"/>
          <w:sz w:val="24"/>
          <w:szCs w:val="24"/>
          <w:lang w:eastAsia="ar-SA"/>
        </w:rPr>
      </w:pPr>
      <w:r w:rsidRPr="00657BD1">
        <w:rPr>
          <w:rFonts w:ascii="Book Antiqua" w:hAnsi="Book Antiqua" w:cs="Arial"/>
          <w:sz w:val="24"/>
          <w:szCs w:val="24"/>
          <w:lang w:eastAsia="ar-SA"/>
        </w:rPr>
        <w:t xml:space="preserve">“Empiricism </w:t>
      </w:r>
      <w:r w:rsidRPr="00657BD1">
        <w:rPr>
          <w:rFonts w:ascii="Book Antiqua" w:hAnsi="Book Antiqua" w:cs="Arial"/>
          <w:i/>
          <w:sz w:val="24"/>
          <w:szCs w:val="24"/>
          <w:lang w:eastAsia="ar-SA"/>
        </w:rPr>
        <w:t>vs</w:t>
      </w:r>
      <w:r w:rsidRPr="00657BD1">
        <w:rPr>
          <w:rFonts w:ascii="Book Antiqua" w:hAnsi="Book Antiqua" w:cs="Arial"/>
          <w:sz w:val="24"/>
          <w:szCs w:val="24"/>
          <w:lang w:eastAsia="ar-SA"/>
        </w:rPr>
        <w:t>. Rationalism”</w:t>
      </w:r>
      <w:r w:rsidR="006B4B7A">
        <w:rPr>
          <w:rFonts w:ascii="Book Antiqua" w:hAnsi="Book Antiqua" w:cs="Arial"/>
          <w:sz w:val="24"/>
          <w:szCs w:val="24"/>
          <w:lang w:eastAsia="ar-SA"/>
        </w:rPr>
        <w:t xml:space="preserve"> </w:t>
      </w:r>
      <w:r w:rsidRPr="00F64C52">
        <w:rPr>
          <w:rFonts w:ascii="Book Antiqua" w:hAnsi="Book Antiqua" w:cs="Arial"/>
          <w:sz w:val="24"/>
          <w:szCs w:val="24"/>
          <w:lang w:eastAsia="ar-SA"/>
        </w:rPr>
        <w:t xml:space="preserve">in </w:t>
      </w:r>
      <w:r w:rsidRPr="00F64C52">
        <w:rPr>
          <w:rFonts w:ascii="Times New Roman" w:hAnsi="Times New Roman"/>
          <w:sz w:val="24"/>
          <w:szCs w:val="24"/>
          <w:lang w:eastAsia="ar-SA"/>
        </w:rPr>
        <w:t xml:space="preserve">Robin </w:t>
      </w:r>
      <w:proofErr w:type="spellStart"/>
      <w:r w:rsidRPr="00F64C52">
        <w:rPr>
          <w:rFonts w:ascii="Times New Roman" w:hAnsi="Times New Roman"/>
          <w:sz w:val="24"/>
          <w:szCs w:val="24"/>
          <w:lang w:eastAsia="ar-SA"/>
        </w:rPr>
        <w:t>Cautin</w:t>
      </w:r>
      <w:proofErr w:type="spellEnd"/>
      <w:r w:rsidRPr="00F64C52">
        <w:rPr>
          <w:rFonts w:ascii="Times New Roman" w:hAnsi="Times New Roman"/>
          <w:sz w:val="24"/>
          <w:szCs w:val="24"/>
          <w:lang w:eastAsia="ar-SA"/>
        </w:rPr>
        <w:t xml:space="preserve"> &amp; Scott </w:t>
      </w:r>
      <w:proofErr w:type="spellStart"/>
      <w:r w:rsidRPr="00F64C52">
        <w:rPr>
          <w:rFonts w:ascii="Times New Roman" w:hAnsi="Times New Roman"/>
          <w:sz w:val="24"/>
          <w:szCs w:val="24"/>
          <w:lang w:eastAsia="ar-SA"/>
        </w:rPr>
        <w:t>Lilienfeld</w:t>
      </w:r>
      <w:proofErr w:type="spellEnd"/>
      <w:r w:rsidRPr="00F64C52">
        <w:rPr>
          <w:rFonts w:ascii="Times New Roman" w:hAnsi="Times New Roman"/>
          <w:sz w:val="24"/>
          <w:szCs w:val="24"/>
          <w:lang w:eastAsia="ar-SA"/>
        </w:rPr>
        <w:t xml:space="preserve">, eds., </w:t>
      </w:r>
      <w:r w:rsidRPr="00F64C52">
        <w:rPr>
          <w:rFonts w:ascii="Times New Roman" w:hAnsi="Times New Roman"/>
          <w:i/>
          <w:sz w:val="24"/>
          <w:szCs w:val="24"/>
          <w:lang w:eastAsia="ar-SA"/>
        </w:rPr>
        <w:t>Encyclopedia of Clinical Psychology</w:t>
      </w:r>
      <w:r w:rsidRPr="00F64C52">
        <w:rPr>
          <w:rFonts w:ascii="Times New Roman" w:hAnsi="Times New Roman"/>
          <w:sz w:val="24"/>
          <w:szCs w:val="24"/>
          <w:lang w:eastAsia="ar-SA"/>
        </w:rPr>
        <w:t xml:space="preserve"> (Wiley-Blackwell</w:t>
      </w:r>
      <w:r>
        <w:rPr>
          <w:rFonts w:ascii="Times New Roman" w:hAnsi="Times New Roman"/>
          <w:sz w:val="24"/>
          <w:szCs w:val="24"/>
          <w:lang w:eastAsia="ar-SA"/>
        </w:rPr>
        <w:t>, 2014</w:t>
      </w:r>
      <w:r w:rsidRPr="00F64C52">
        <w:rPr>
          <w:rFonts w:ascii="Times New Roman" w:hAnsi="Times New Roman"/>
          <w:sz w:val="24"/>
          <w:szCs w:val="24"/>
          <w:lang w:eastAsia="ar-SA"/>
        </w:rPr>
        <w:t>)</w:t>
      </w:r>
    </w:p>
    <w:p w:rsidR="002C7B87" w:rsidRPr="00657BD1" w:rsidRDefault="002C7B87" w:rsidP="006B4B7A">
      <w:pPr>
        <w:widowControl/>
        <w:suppressAutoHyphens/>
        <w:overflowPunct/>
        <w:autoSpaceDE/>
        <w:autoSpaceDN/>
        <w:adjustRightInd/>
        <w:ind w:left="1440"/>
        <w:textAlignment w:val="auto"/>
        <w:rPr>
          <w:rFonts w:ascii="Book Antiqua" w:hAnsi="Book Antiqua" w:cs="Arial"/>
          <w:sz w:val="24"/>
          <w:szCs w:val="24"/>
          <w:lang w:eastAsia="ar-SA"/>
        </w:rPr>
      </w:pPr>
    </w:p>
    <w:p w:rsidR="002C7B87" w:rsidRPr="006B4B7A" w:rsidRDefault="002C7B87" w:rsidP="006B4B7A">
      <w:pPr>
        <w:widowControl/>
        <w:suppressAutoHyphens/>
        <w:overflowPunct/>
        <w:autoSpaceDE/>
        <w:autoSpaceDN/>
        <w:adjustRightInd/>
        <w:textAlignment w:val="auto"/>
        <w:rPr>
          <w:rFonts w:ascii="Book Antiqua" w:hAnsi="Book Antiqua" w:cs="Arial"/>
          <w:sz w:val="24"/>
          <w:szCs w:val="24"/>
          <w:lang w:eastAsia="ar-SA"/>
        </w:rPr>
      </w:pPr>
      <w:r w:rsidRPr="00657BD1">
        <w:rPr>
          <w:rFonts w:ascii="Book Antiqua" w:hAnsi="Book Antiqua" w:cs="Arial"/>
          <w:sz w:val="24"/>
          <w:szCs w:val="24"/>
          <w:lang w:eastAsia="ar-SA"/>
        </w:rPr>
        <w:t>“Intentionality</w:t>
      </w:r>
      <w:r w:rsidR="006B4B7A">
        <w:rPr>
          <w:rFonts w:ascii="Book Antiqua" w:hAnsi="Book Antiqua" w:cs="Arial"/>
          <w:sz w:val="24"/>
          <w:szCs w:val="24"/>
          <w:lang w:eastAsia="ar-SA"/>
        </w:rPr>
        <w:t xml:space="preserve"> and Psychological Explanation” </w:t>
      </w:r>
      <w:r w:rsidRPr="00F64C52">
        <w:rPr>
          <w:rFonts w:ascii="Book Antiqua" w:hAnsi="Book Antiqua"/>
          <w:bCs/>
          <w:sz w:val="24"/>
          <w:szCs w:val="24"/>
          <w:lang w:eastAsia="ar-SA"/>
        </w:rPr>
        <w:t xml:space="preserve">in </w:t>
      </w:r>
      <w:r w:rsidRPr="00F64C52">
        <w:rPr>
          <w:rFonts w:ascii="Book Antiqua" w:hAnsi="Book Antiqua"/>
          <w:sz w:val="24"/>
          <w:szCs w:val="24"/>
          <w:lang w:eastAsia="ar-SA"/>
        </w:rPr>
        <w:t xml:space="preserve">Robin </w:t>
      </w:r>
      <w:proofErr w:type="spellStart"/>
      <w:r w:rsidRPr="00F64C52">
        <w:rPr>
          <w:rFonts w:ascii="Book Antiqua" w:hAnsi="Book Antiqua"/>
          <w:sz w:val="24"/>
          <w:szCs w:val="24"/>
          <w:lang w:eastAsia="ar-SA"/>
        </w:rPr>
        <w:t>Cautin</w:t>
      </w:r>
      <w:proofErr w:type="spellEnd"/>
      <w:r w:rsidRPr="00F64C52">
        <w:rPr>
          <w:rFonts w:ascii="Book Antiqua" w:hAnsi="Book Antiqua"/>
          <w:sz w:val="24"/>
          <w:szCs w:val="24"/>
          <w:lang w:eastAsia="ar-SA"/>
        </w:rPr>
        <w:t xml:space="preserve"> &amp; Scott </w:t>
      </w:r>
      <w:proofErr w:type="spellStart"/>
      <w:r w:rsidRPr="00F64C52">
        <w:rPr>
          <w:rFonts w:ascii="Book Antiqua" w:hAnsi="Book Antiqua"/>
          <w:sz w:val="24"/>
          <w:szCs w:val="24"/>
          <w:lang w:eastAsia="ar-SA"/>
        </w:rPr>
        <w:t>Lilienfeld</w:t>
      </w:r>
      <w:proofErr w:type="spellEnd"/>
      <w:r w:rsidRPr="00F64C52">
        <w:rPr>
          <w:rFonts w:ascii="Book Antiqua" w:hAnsi="Book Antiqua"/>
          <w:sz w:val="24"/>
          <w:szCs w:val="24"/>
          <w:lang w:eastAsia="ar-SA"/>
        </w:rPr>
        <w:t xml:space="preserve">, eds., </w:t>
      </w:r>
      <w:r w:rsidRPr="00F64C52">
        <w:rPr>
          <w:rFonts w:ascii="Book Antiqua" w:hAnsi="Book Antiqua"/>
          <w:i/>
          <w:sz w:val="24"/>
          <w:szCs w:val="24"/>
          <w:lang w:eastAsia="ar-SA"/>
        </w:rPr>
        <w:t>Encyclopedia of Clinical Psychology</w:t>
      </w:r>
      <w:r w:rsidRPr="00F64C52">
        <w:rPr>
          <w:rFonts w:ascii="Book Antiqua" w:hAnsi="Book Antiqua"/>
          <w:sz w:val="24"/>
          <w:szCs w:val="24"/>
          <w:lang w:eastAsia="ar-SA"/>
        </w:rPr>
        <w:t xml:space="preserve"> (Wiley-Blackwell</w:t>
      </w:r>
      <w:r>
        <w:rPr>
          <w:rFonts w:ascii="Book Antiqua" w:hAnsi="Book Antiqua"/>
          <w:sz w:val="24"/>
          <w:szCs w:val="24"/>
          <w:lang w:eastAsia="ar-SA"/>
        </w:rPr>
        <w:t>, 2014</w:t>
      </w:r>
      <w:r w:rsidRPr="00F64C52">
        <w:rPr>
          <w:rFonts w:ascii="Book Antiqua" w:hAnsi="Book Antiqua"/>
          <w:sz w:val="24"/>
          <w:szCs w:val="24"/>
          <w:lang w:eastAsia="ar-SA"/>
        </w:rPr>
        <w:t>)</w:t>
      </w:r>
    </w:p>
    <w:p w:rsidR="002C7B87" w:rsidRDefault="002C7B87" w:rsidP="002C7B87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b/>
          <w:sz w:val="24"/>
        </w:rPr>
      </w:pPr>
    </w:p>
    <w:p w:rsidR="002C7B87" w:rsidRPr="002C7B87" w:rsidRDefault="002C7B87" w:rsidP="003868AC">
      <w:pPr>
        <w:pStyle w:val="NoSpacing"/>
        <w:rPr>
          <w:sz w:val="24"/>
          <w:szCs w:val="24"/>
        </w:rPr>
      </w:pPr>
    </w:p>
    <w:p w:rsidR="003868AC" w:rsidRDefault="003868AC" w:rsidP="003868AC">
      <w:pPr>
        <w:pStyle w:val="NoSpacing"/>
        <w:rPr>
          <w:rFonts w:ascii="Arial Rounded MT Bold" w:hAnsi="Arial Rounded MT Bold"/>
          <w:sz w:val="28"/>
          <w:szCs w:val="28"/>
        </w:rPr>
      </w:pPr>
      <w:r w:rsidRPr="006B4B7A">
        <w:rPr>
          <w:rFonts w:ascii="Arial Rounded MT Bold" w:hAnsi="Arial Rounded MT Bold"/>
          <w:sz w:val="28"/>
          <w:szCs w:val="28"/>
        </w:rPr>
        <w:t>Book reviews</w:t>
      </w:r>
    </w:p>
    <w:p w:rsidR="006B4B7A" w:rsidRPr="006B4B7A" w:rsidRDefault="006B4B7A" w:rsidP="003868AC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2C7B87" w:rsidRPr="00096880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24"/>
        </w:rPr>
      </w:pPr>
      <w:r w:rsidRPr="00096880">
        <w:rPr>
          <w:rFonts w:ascii="Book Antiqua" w:hAnsi="Book Antiqua"/>
          <w:sz w:val="24"/>
        </w:rPr>
        <w:t xml:space="preserve">Review of </w:t>
      </w:r>
      <w:proofErr w:type="spellStart"/>
      <w:r w:rsidRPr="00096880">
        <w:rPr>
          <w:rFonts w:ascii="Book Antiqua" w:hAnsi="Book Antiqua"/>
          <w:i/>
          <w:sz w:val="24"/>
        </w:rPr>
        <w:t>Gottlob</w:t>
      </w:r>
      <w:proofErr w:type="spellEnd"/>
      <w:r w:rsidRPr="00096880">
        <w:rPr>
          <w:rFonts w:ascii="Book Antiqua" w:hAnsi="Book Antiqua"/>
          <w:i/>
          <w:sz w:val="24"/>
        </w:rPr>
        <w:t xml:space="preserve"> </w:t>
      </w:r>
      <w:proofErr w:type="spellStart"/>
      <w:r w:rsidRPr="00096880">
        <w:rPr>
          <w:rFonts w:ascii="Book Antiqua" w:hAnsi="Book Antiqua"/>
          <w:i/>
          <w:sz w:val="24"/>
        </w:rPr>
        <w:t>Frege</w:t>
      </w:r>
      <w:proofErr w:type="spellEnd"/>
      <w:r w:rsidRPr="00096880">
        <w:rPr>
          <w:rFonts w:ascii="Book Antiqua" w:hAnsi="Book Antiqua"/>
          <w:i/>
          <w:sz w:val="24"/>
        </w:rPr>
        <w:t>: Collected Papers on Mathematics, Logic, and Philosophy, Review of Metaphysics</w:t>
      </w:r>
      <w:r w:rsidRPr="00096880">
        <w:rPr>
          <w:rFonts w:ascii="Book Antiqua" w:hAnsi="Book Antiqua"/>
          <w:sz w:val="24"/>
        </w:rPr>
        <w:t xml:space="preserve"> 40 (1986</w:t>
      </w:r>
      <w:r w:rsidRPr="00096880">
        <w:rPr>
          <w:rFonts w:ascii="Book Antiqua" w:hAnsi="Book Antiqua"/>
          <w:sz w:val="24"/>
        </w:rPr>
        <w:noBreakHyphen/>
        <w:t>87): 119</w:t>
      </w:r>
      <w:r w:rsidRPr="00096880">
        <w:rPr>
          <w:rFonts w:ascii="Book Antiqua" w:hAnsi="Book Antiqua"/>
          <w:sz w:val="24"/>
        </w:rPr>
        <w:noBreakHyphen/>
        <w:t>20.</w:t>
      </w:r>
    </w:p>
    <w:p w:rsidR="002C7B87" w:rsidRPr="00096880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hanging="720"/>
        <w:rPr>
          <w:rFonts w:ascii="Book Antiqua" w:hAnsi="Book Antiqua"/>
          <w:sz w:val="24"/>
        </w:rPr>
      </w:pPr>
    </w:p>
    <w:p w:rsidR="002C7B87" w:rsidRPr="00096880" w:rsidRDefault="002C7B87" w:rsidP="00B90525">
      <w:pPr>
        <w:tabs>
          <w:tab w:val="left" w:pos="0"/>
          <w:tab w:val="left" w:pos="288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24"/>
        </w:rPr>
      </w:pPr>
      <w:r w:rsidRPr="00096880">
        <w:rPr>
          <w:rFonts w:ascii="Book Antiqua" w:hAnsi="Book Antiqua"/>
          <w:sz w:val="24"/>
        </w:rPr>
        <w:t xml:space="preserve">Review of </w:t>
      </w:r>
      <w:r w:rsidRPr="00096880">
        <w:rPr>
          <w:rFonts w:ascii="Book Antiqua" w:hAnsi="Book Antiqua"/>
          <w:i/>
          <w:sz w:val="24"/>
        </w:rPr>
        <w:t>Appeal to Pity</w:t>
      </w:r>
      <w:r w:rsidRPr="00096880">
        <w:rPr>
          <w:rFonts w:ascii="Book Antiqua" w:hAnsi="Book Antiqua"/>
          <w:sz w:val="24"/>
        </w:rPr>
        <w:t xml:space="preserve"> by Douglas Walton, </w:t>
      </w:r>
      <w:r w:rsidRPr="00096880">
        <w:rPr>
          <w:rFonts w:ascii="Book Antiqua" w:hAnsi="Book Antiqua"/>
          <w:i/>
          <w:sz w:val="24"/>
        </w:rPr>
        <w:t>Philosophy in Review</w:t>
      </w:r>
      <w:r>
        <w:rPr>
          <w:rFonts w:ascii="Book Antiqua" w:hAnsi="Book Antiqua"/>
          <w:sz w:val="24"/>
        </w:rPr>
        <w:t xml:space="preserve"> 28:5</w:t>
      </w:r>
      <w:r w:rsidRPr="00096880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>(</w:t>
      </w:r>
      <w:r w:rsidRPr="00096880">
        <w:rPr>
          <w:rFonts w:ascii="Book Antiqua" w:hAnsi="Book Antiqua"/>
          <w:sz w:val="24"/>
        </w:rPr>
        <w:t xml:space="preserve">October </w:t>
      </w:r>
      <w:r>
        <w:rPr>
          <w:rFonts w:ascii="Book Antiqua" w:hAnsi="Book Antiqua"/>
          <w:sz w:val="24"/>
        </w:rPr>
        <w:t>1998):</w:t>
      </w:r>
      <w:r w:rsidRPr="00096880">
        <w:rPr>
          <w:rFonts w:ascii="Book Antiqua" w:hAnsi="Book Antiqua"/>
          <w:sz w:val="24"/>
        </w:rPr>
        <w:t xml:space="preserve"> 383-85.</w:t>
      </w:r>
    </w:p>
    <w:p w:rsidR="002C7B87" w:rsidRPr="00096880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hanging="720"/>
        <w:rPr>
          <w:rFonts w:ascii="Book Antiqua" w:hAnsi="Book Antiqua"/>
          <w:sz w:val="24"/>
        </w:rPr>
      </w:pPr>
    </w:p>
    <w:p w:rsidR="002C7B87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24"/>
        </w:rPr>
      </w:pPr>
      <w:r w:rsidRPr="00096880">
        <w:rPr>
          <w:rFonts w:ascii="Book Antiqua" w:hAnsi="Book Antiqua"/>
          <w:sz w:val="24"/>
        </w:rPr>
        <w:t xml:space="preserve">Review of </w:t>
      </w:r>
      <w:r w:rsidRPr="00096880">
        <w:rPr>
          <w:rFonts w:ascii="Book Antiqua" w:hAnsi="Book Antiqua"/>
          <w:i/>
          <w:sz w:val="24"/>
        </w:rPr>
        <w:t>Appeal to Expert Opinion</w:t>
      </w:r>
      <w:r w:rsidRPr="00096880">
        <w:rPr>
          <w:rFonts w:ascii="Book Antiqua" w:hAnsi="Book Antiqua"/>
          <w:sz w:val="24"/>
        </w:rPr>
        <w:t xml:space="preserve"> by Douglas Walton, </w:t>
      </w:r>
      <w:r w:rsidRPr="00096880">
        <w:rPr>
          <w:rFonts w:ascii="Book Antiqua" w:hAnsi="Book Antiqua"/>
          <w:i/>
          <w:sz w:val="24"/>
        </w:rPr>
        <w:t>Philosophy in Review</w:t>
      </w:r>
      <w:r>
        <w:rPr>
          <w:rFonts w:ascii="Book Antiqua" w:hAnsi="Book Antiqua"/>
          <w:sz w:val="24"/>
        </w:rPr>
        <w:t xml:space="preserve"> 29:2 (April 1999): </w:t>
      </w:r>
      <w:r w:rsidRPr="00096880">
        <w:rPr>
          <w:rFonts w:ascii="Book Antiqua" w:hAnsi="Book Antiqua"/>
          <w:sz w:val="24"/>
        </w:rPr>
        <w:t>164-65.</w:t>
      </w:r>
    </w:p>
    <w:p w:rsidR="002C7B87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24"/>
        </w:rPr>
      </w:pPr>
    </w:p>
    <w:p w:rsidR="002C7B87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</w:rPr>
        <w:t xml:space="preserve">Review of </w:t>
      </w:r>
      <w:r>
        <w:rPr>
          <w:rFonts w:ascii="Book Antiqua" w:hAnsi="Book Antiqua"/>
          <w:i/>
          <w:sz w:val="24"/>
        </w:rPr>
        <w:t>Body Language: Representation in Action</w:t>
      </w:r>
      <w:r>
        <w:rPr>
          <w:rFonts w:ascii="Book Antiqua" w:hAnsi="Book Antiqua"/>
          <w:sz w:val="24"/>
        </w:rPr>
        <w:t xml:space="preserve"> by Mark Rowlands, </w:t>
      </w:r>
      <w:r>
        <w:rPr>
          <w:rFonts w:ascii="Book Antiqua" w:hAnsi="Book Antiqua"/>
          <w:i/>
          <w:sz w:val="24"/>
        </w:rPr>
        <w:t xml:space="preserve">Metapsychology Online Reviews </w:t>
      </w:r>
      <w:r>
        <w:rPr>
          <w:rFonts w:ascii="Book Antiqua" w:hAnsi="Book Antiqua"/>
          <w:sz w:val="24"/>
        </w:rPr>
        <w:t>11:36</w:t>
      </w:r>
      <w:r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(September 4, 2007) </w:t>
      </w:r>
      <w:hyperlink r:id="rId6" w:history="1">
        <w:r w:rsidRPr="0069792F">
          <w:rPr>
            <w:rStyle w:val="Hyperlink"/>
            <w:rFonts w:ascii="Book Antiqua" w:hAnsi="Book Antiqua"/>
            <w:sz w:val="16"/>
            <w:szCs w:val="16"/>
          </w:rPr>
          <w:t>http://metapsychology.mentalhelp.net/poc/view_doc.php?type=book&amp;id=3808&amp;cn=394</w:t>
        </w:r>
      </w:hyperlink>
    </w:p>
    <w:p w:rsidR="002C7B87" w:rsidRPr="00624B6C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24"/>
        </w:rPr>
      </w:pPr>
    </w:p>
    <w:p w:rsidR="002C7B87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</w:rPr>
        <w:t xml:space="preserve">Review of </w:t>
      </w:r>
      <w:r>
        <w:rPr>
          <w:rFonts w:ascii="Book Antiqua" w:hAnsi="Book Antiqua"/>
          <w:i/>
          <w:sz w:val="24"/>
        </w:rPr>
        <w:t>Testimony</w:t>
      </w:r>
      <w:r>
        <w:rPr>
          <w:rFonts w:ascii="Book Antiqua" w:hAnsi="Book Antiqua"/>
          <w:sz w:val="24"/>
        </w:rPr>
        <w:t xml:space="preserve"> by Gillian </w:t>
      </w:r>
      <w:proofErr w:type="spellStart"/>
      <w:r>
        <w:rPr>
          <w:rFonts w:ascii="Book Antiqua" w:hAnsi="Book Antiqua"/>
          <w:sz w:val="24"/>
        </w:rPr>
        <w:t>Laub</w:t>
      </w:r>
      <w:proofErr w:type="spellEnd"/>
      <w:r>
        <w:rPr>
          <w:rFonts w:ascii="Book Antiqua" w:hAnsi="Book Antiqua"/>
          <w:sz w:val="24"/>
        </w:rPr>
        <w:t xml:space="preserve">, </w:t>
      </w:r>
      <w:r>
        <w:rPr>
          <w:rFonts w:ascii="Book Antiqua" w:hAnsi="Book Antiqua"/>
          <w:i/>
          <w:sz w:val="24"/>
        </w:rPr>
        <w:t>Metapsychology Online Reviews</w:t>
      </w:r>
      <w:r>
        <w:rPr>
          <w:rFonts w:ascii="Book Antiqua" w:hAnsi="Book Antiqua"/>
          <w:sz w:val="24"/>
        </w:rPr>
        <w:t xml:space="preserve"> 11:48 (November 27, 2007) </w:t>
      </w:r>
      <w:hyperlink r:id="rId7" w:history="1">
        <w:r w:rsidRPr="000D2D93">
          <w:rPr>
            <w:rStyle w:val="Hyperlink"/>
            <w:rFonts w:ascii="Book Antiqua" w:hAnsi="Book Antiqua"/>
            <w:sz w:val="16"/>
            <w:szCs w:val="16"/>
          </w:rPr>
          <w:t>http://metapsychology.mentalhelp.net/poc/view_doc.php?type=book&amp;id=3939&amp;cn=166</w:t>
        </w:r>
      </w:hyperlink>
    </w:p>
    <w:p w:rsidR="002C7B87" w:rsidRDefault="002C7B87" w:rsidP="002C7B87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2304" w:hanging="720"/>
        <w:rPr>
          <w:rFonts w:ascii="Book Antiqua" w:hAnsi="Book Antiqua"/>
          <w:sz w:val="24"/>
        </w:rPr>
      </w:pPr>
    </w:p>
    <w:p w:rsidR="002C7B87" w:rsidRPr="00D175F3" w:rsidRDefault="002C7B87" w:rsidP="006B4B7A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Review of </w:t>
      </w:r>
      <w:r>
        <w:rPr>
          <w:rFonts w:ascii="Book Antiqua" w:hAnsi="Book Antiqua"/>
          <w:i/>
          <w:sz w:val="24"/>
        </w:rPr>
        <w:t>A Couple of Ways of Doing Something</w:t>
      </w:r>
      <w:r>
        <w:rPr>
          <w:rFonts w:ascii="Book Antiqua" w:hAnsi="Book Antiqua"/>
          <w:sz w:val="24"/>
        </w:rPr>
        <w:t xml:space="preserve"> by Chuck Close &amp; Bob Holman, </w:t>
      </w:r>
      <w:r>
        <w:rPr>
          <w:rFonts w:ascii="Book Antiqua" w:hAnsi="Book Antiqua"/>
          <w:i/>
          <w:sz w:val="24"/>
        </w:rPr>
        <w:t>Metapsychology Online Reviews</w:t>
      </w:r>
      <w:r>
        <w:rPr>
          <w:rFonts w:ascii="Book Antiqua" w:hAnsi="Book Antiqua"/>
          <w:sz w:val="24"/>
        </w:rPr>
        <w:t xml:space="preserve"> 12:23 (June 3, 2008) </w:t>
      </w:r>
      <w:hyperlink r:id="rId8" w:history="1">
        <w:r w:rsidRPr="00D175F3">
          <w:rPr>
            <w:rStyle w:val="Hyperlink"/>
            <w:rFonts w:ascii="Book Antiqua" w:hAnsi="Book Antiqua"/>
            <w:sz w:val="16"/>
            <w:szCs w:val="16"/>
          </w:rPr>
          <w:t>http://metapsychology.mentalhelp.net/poc/view_doc.php?type=book&amp;id=4268&amp;cn=166</w:t>
        </w:r>
      </w:hyperlink>
      <w:r>
        <w:rPr>
          <w:rFonts w:ascii="Book Antiqua" w:hAnsi="Book Antiqua"/>
          <w:sz w:val="24"/>
        </w:rPr>
        <w:t xml:space="preserve"> </w:t>
      </w:r>
    </w:p>
    <w:p w:rsidR="002C7B87" w:rsidRPr="002C7B87" w:rsidRDefault="002C7B87" w:rsidP="003868AC">
      <w:pPr>
        <w:pStyle w:val="NoSpacing"/>
        <w:rPr>
          <w:b/>
          <w:sz w:val="24"/>
          <w:szCs w:val="24"/>
        </w:rPr>
      </w:pPr>
    </w:p>
    <w:p w:rsidR="007E3746" w:rsidRDefault="007E3746" w:rsidP="003868AC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7E3746" w:rsidRDefault="007E3746" w:rsidP="003868AC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7E3746" w:rsidRDefault="007E3746" w:rsidP="003868AC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3868AC" w:rsidRPr="006B4B7A" w:rsidRDefault="003868AC" w:rsidP="003868AC">
      <w:pPr>
        <w:pStyle w:val="NoSpacing"/>
        <w:rPr>
          <w:rFonts w:ascii="Arial Rounded MT Bold" w:hAnsi="Arial Rounded MT Bold"/>
          <w:sz w:val="28"/>
          <w:szCs w:val="28"/>
        </w:rPr>
      </w:pPr>
      <w:r w:rsidRPr="006B4B7A">
        <w:rPr>
          <w:rFonts w:ascii="Arial Rounded MT Bold" w:hAnsi="Arial Rounded MT Bold"/>
          <w:sz w:val="28"/>
          <w:szCs w:val="28"/>
        </w:rPr>
        <w:lastRenderedPageBreak/>
        <w:t>Conference presentations</w:t>
      </w:r>
    </w:p>
    <w:p w:rsidR="00B90525" w:rsidRDefault="00B90525" w:rsidP="003868AC">
      <w:pPr>
        <w:pStyle w:val="NoSpacing"/>
        <w:rPr>
          <w:b/>
          <w:sz w:val="24"/>
          <w:szCs w:val="24"/>
        </w:rPr>
      </w:pP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94" w:hanging="1494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"Thought and Speech"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B84731">
        <w:rPr>
          <w:rFonts w:ascii="Book Antiqua" w:hAnsi="Book Antiqua"/>
        </w:rPr>
        <w:t xml:space="preserve">Kentucky Philosophical Association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B84731">
        <w:rPr>
          <w:rFonts w:ascii="Book Antiqua" w:hAnsi="Book Antiqua"/>
        </w:rPr>
        <w:t xml:space="preserve">Georgetown, Kentucky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16"/>
          <w:szCs w:val="16"/>
        </w:rPr>
      </w:pPr>
      <w:r w:rsidRPr="00B84731">
        <w:rPr>
          <w:rFonts w:ascii="Book Antiqua" w:hAnsi="Book Antiqua"/>
          <w:sz w:val="16"/>
          <w:szCs w:val="16"/>
        </w:rPr>
        <w:t>April 10, 1976</w:t>
      </w:r>
    </w:p>
    <w:p w:rsidR="002C7B87" w:rsidRPr="00A050B3" w:rsidRDefault="002C7B87" w:rsidP="002C7B87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40"/>
        <w:rPr>
          <w:rFonts w:ascii="Book Antiqua" w:hAnsi="Book Antiqua"/>
          <w:sz w:val="24"/>
        </w:rPr>
      </w:pP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94" w:hanging="1494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"Nonverbal Thought"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B84731">
        <w:rPr>
          <w:rFonts w:ascii="Book Antiqua" w:hAnsi="Book Antiqua"/>
        </w:rPr>
        <w:t xml:space="preserve">Southwestern Philosophical Society, 42nd Annual Meeting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B84731">
        <w:rPr>
          <w:rFonts w:ascii="Book Antiqua" w:hAnsi="Book Antiqua"/>
        </w:rPr>
        <w:t xml:space="preserve">Denton, Texas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16"/>
          <w:szCs w:val="16"/>
        </w:rPr>
      </w:pPr>
      <w:r w:rsidRPr="00B84731">
        <w:rPr>
          <w:rFonts w:ascii="Book Antiqua" w:hAnsi="Book Antiqua"/>
          <w:sz w:val="16"/>
          <w:szCs w:val="16"/>
        </w:rPr>
        <w:t>November 13, 1980</w:t>
      </w:r>
    </w:p>
    <w:p w:rsidR="002C7B87" w:rsidRPr="00A050B3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</w:rPr>
      </w:pP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94" w:hanging="1494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"Could Consciousness Be an Invention?"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B84731">
        <w:rPr>
          <w:rFonts w:ascii="Book Antiqua" w:hAnsi="Book Antiqua"/>
        </w:rPr>
        <w:t xml:space="preserve">Southern Society for Philosophy and Psychology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B84731">
        <w:rPr>
          <w:rFonts w:ascii="Book Antiqua" w:hAnsi="Book Antiqua"/>
        </w:rPr>
        <w:t xml:space="preserve">Louisville, Kentucky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16"/>
          <w:szCs w:val="16"/>
        </w:rPr>
      </w:pPr>
      <w:r w:rsidRPr="00B84731">
        <w:rPr>
          <w:rFonts w:ascii="Book Antiqua" w:hAnsi="Book Antiqua"/>
          <w:sz w:val="16"/>
          <w:szCs w:val="16"/>
        </w:rPr>
        <w:t xml:space="preserve">April 17, 1981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i/>
          <w:sz w:val="24"/>
        </w:rPr>
      </w:pPr>
      <w:proofErr w:type="gramStart"/>
      <w:r w:rsidRPr="00752A44">
        <w:rPr>
          <w:rFonts w:ascii="Book Antiqua" w:hAnsi="Book Antiqua"/>
          <w:i/>
          <w:sz w:val="24"/>
        </w:rPr>
        <w:t>and</w:t>
      </w:r>
      <w:proofErr w:type="gramEnd"/>
      <w:r w:rsidRPr="00752A44">
        <w:rPr>
          <w:rFonts w:ascii="Book Antiqua" w:hAnsi="Book Antiqua"/>
          <w:i/>
          <w:sz w:val="24"/>
        </w:rPr>
        <w:t xml:space="preserve">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B84731">
        <w:rPr>
          <w:rFonts w:ascii="Book Antiqua" w:hAnsi="Book Antiqua"/>
        </w:rPr>
        <w:t>American Philosophical Association, Western Division</w:t>
      </w:r>
    </w:p>
    <w:p w:rsidR="002C7B87" w:rsidRPr="00A050B3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24"/>
        </w:rPr>
      </w:pPr>
      <w:r w:rsidRPr="00B84731">
        <w:rPr>
          <w:rFonts w:ascii="Book Antiqua" w:hAnsi="Book Antiqua"/>
        </w:rPr>
        <w:t>Milwaukee, Wisconsin</w:t>
      </w:r>
      <w:r w:rsidRPr="00A050B3">
        <w:rPr>
          <w:rFonts w:ascii="Book Antiqua" w:hAnsi="Book Antiqua"/>
          <w:sz w:val="24"/>
        </w:rPr>
        <w:t xml:space="preserve">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16"/>
          <w:szCs w:val="16"/>
        </w:rPr>
      </w:pPr>
      <w:r w:rsidRPr="00B84731">
        <w:rPr>
          <w:rFonts w:ascii="Book Antiqua" w:hAnsi="Book Antiqua"/>
          <w:sz w:val="16"/>
          <w:szCs w:val="16"/>
        </w:rPr>
        <w:t>April 24, 1981</w:t>
      </w:r>
    </w:p>
    <w:p w:rsidR="002C7B87" w:rsidRDefault="002C7B87" w:rsidP="002C7B87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40"/>
        <w:rPr>
          <w:rFonts w:ascii="Univers" w:hAnsi="Univers"/>
          <w:sz w:val="24"/>
        </w:rPr>
      </w:pP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94" w:hanging="1494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"Informal Fallacies as Cognitive Vices"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B84731">
        <w:rPr>
          <w:rFonts w:ascii="Book Antiqua" w:hAnsi="Book Antiqua"/>
        </w:rPr>
        <w:t xml:space="preserve">Mid-South Philosophy Conference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B84731">
        <w:rPr>
          <w:rFonts w:ascii="Book Antiqua" w:hAnsi="Book Antiqua"/>
        </w:rPr>
        <w:t xml:space="preserve">University of Memphis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16"/>
          <w:szCs w:val="16"/>
        </w:rPr>
      </w:pPr>
      <w:r w:rsidRPr="00B84731">
        <w:rPr>
          <w:rFonts w:ascii="Book Antiqua" w:hAnsi="Book Antiqua"/>
          <w:sz w:val="16"/>
          <w:szCs w:val="16"/>
        </w:rPr>
        <w:t>March 1, 1997</w:t>
      </w:r>
    </w:p>
    <w:p w:rsidR="002C7B87" w:rsidRPr="00A050B3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</w:rPr>
      </w:pP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94" w:hanging="1494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>"</w:t>
      </w:r>
      <w:r w:rsidRPr="00B84731">
        <w:rPr>
          <w:rFonts w:ascii="Book Antiqua" w:hAnsi="Book Antiqua"/>
          <w:i/>
          <w:sz w:val="24"/>
          <w:szCs w:val="24"/>
        </w:rPr>
        <w:t>Comments on</w:t>
      </w:r>
      <w:r w:rsidRPr="00B8473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84731">
        <w:rPr>
          <w:rFonts w:ascii="Book Antiqua" w:hAnsi="Book Antiqua"/>
          <w:sz w:val="24"/>
          <w:szCs w:val="24"/>
        </w:rPr>
        <w:t>Zhaolu</w:t>
      </w:r>
      <w:proofErr w:type="spellEnd"/>
      <w:r w:rsidRPr="00B84731">
        <w:rPr>
          <w:rFonts w:ascii="Book Antiqua" w:hAnsi="Book Antiqua"/>
          <w:sz w:val="24"/>
          <w:szCs w:val="24"/>
        </w:rPr>
        <w:t xml:space="preserve"> Lu, ‘The Putnam-Gibson Model of the Mind’" 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B84731">
        <w:rPr>
          <w:rFonts w:ascii="Book Antiqua" w:hAnsi="Book Antiqua"/>
        </w:rPr>
        <w:t>M</w:t>
      </w:r>
      <w:r w:rsidR="00BD35A3">
        <w:rPr>
          <w:rFonts w:ascii="Book Antiqua" w:hAnsi="Book Antiqua"/>
        </w:rPr>
        <w:t>id-</w:t>
      </w:r>
      <w:r w:rsidRPr="00B84731">
        <w:rPr>
          <w:rFonts w:ascii="Book Antiqua" w:hAnsi="Book Antiqua"/>
        </w:rPr>
        <w:t>South Philosophy Conference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B84731">
        <w:rPr>
          <w:rFonts w:ascii="Book Antiqua" w:hAnsi="Book Antiqua"/>
        </w:rPr>
        <w:t>University of Memphis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16"/>
          <w:szCs w:val="16"/>
        </w:rPr>
      </w:pPr>
      <w:r w:rsidRPr="00B84731">
        <w:rPr>
          <w:rFonts w:ascii="Book Antiqua" w:hAnsi="Book Antiqua"/>
          <w:sz w:val="16"/>
          <w:szCs w:val="16"/>
        </w:rPr>
        <w:t>February 28, 1997</w:t>
      </w:r>
    </w:p>
    <w:p w:rsidR="002C7B87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sz w:val="24"/>
        </w:rPr>
      </w:pP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24"/>
          <w:szCs w:val="24"/>
        </w:rPr>
      </w:pPr>
      <w:r w:rsidRPr="00B84731">
        <w:rPr>
          <w:rFonts w:ascii="Book Antiqua" w:hAnsi="Book Antiqua"/>
          <w:sz w:val="24"/>
          <w:szCs w:val="24"/>
        </w:rPr>
        <w:t xml:space="preserve">"The Origin of Representational Content in Descartes' Third Meditation Cosmological Argument" </w:t>
      </w:r>
    </w:p>
    <w:p w:rsidR="002C7B87" w:rsidRPr="00B84731" w:rsidRDefault="00BD35A3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>
        <w:rPr>
          <w:rFonts w:ascii="Book Antiqua" w:hAnsi="Book Antiqua"/>
        </w:rPr>
        <w:t>Mid-</w:t>
      </w:r>
      <w:r w:rsidR="002C7B87" w:rsidRPr="00B84731">
        <w:rPr>
          <w:rFonts w:ascii="Book Antiqua" w:hAnsi="Book Antiqua"/>
        </w:rPr>
        <w:t xml:space="preserve">South Philosophy Conference </w:t>
      </w:r>
    </w:p>
    <w:p w:rsidR="002C7B87" w:rsidRPr="00781DA2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24"/>
        </w:rPr>
      </w:pPr>
      <w:r w:rsidRPr="00B84731">
        <w:rPr>
          <w:rFonts w:ascii="Book Antiqua" w:hAnsi="Book Antiqua"/>
        </w:rPr>
        <w:t>University of Memphis</w:t>
      </w:r>
    </w:p>
    <w:p w:rsidR="002C7B87" w:rsidRPr="00B84731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16"/>
          <w:szCs w:val="16"/>
        </w:rPr>
      </w:pPr>
      <w:r w:rsidRPr="00B84731">
        <w:rPr>
          <w:rFonts w:ascii="Book Antiqua" w:hAnsi="Book Antiqua"/>
          <w:sz w:val="16"/>
          <w:szCs w:val="16"/>
        </w:rPr>
        <w:t>February 28, 1998</w:t>
      </w:r>
    </w:p>
    <w:p w:rsidR="002C7B87" w:rsidRDefault="002C7B87" w:rsidP="00B90525">
      <w:pPr>
        <w:tabs>
          <w:tab w:val="center" w:pos="540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94" w:hanging="1494"/>
        <w:rPr>
          <w:rFonts w:ascii="Book Antiqua" w:hAnsi="Book Antiqua"/>
          <w:sz w:val="24"/>
          <w:szCs w:val="24"/>
        </w:rPr>
      </w:pPr>
      <w:r w:rsidRPr="00752A44">
        <w:rPr>
          <w:rFonts w:ascii="Book Antiqua" w:hAnsi="Book Antiqua"/>
          <w:sz w:val="24"/>
          <w:szCs w:val="24"/>
        </w:rPr>
        <w:t xml:space="preserve">"Moral and Logical Perspectives on Appealing to Pity"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752A44">
        <w:rPr>
          <w:rFonts w:ascii="Book Antiqua" w:hAnsi="Book Antiqua"/>
        </w:rPr>
        <w:t>Mid-South Philosophy Conference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752A44">
        <w:rPr>
          <w:rFonts w:ascii="Book Antiqua" w:hAnsi="Book Antiqua"/>
        </w:rPr>
        <w:t xml:space="preserve">University of Memphis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March </w:t>
      </w:r>
      <w:r w:rsidRPr="00752A44">
        <w:rPr>
          <w:rFonts w:ascii="Book Antiqua" w:hAnsi="Book Antiqua"/>
          <w:sz w:val="16"/>
          <w:szCs w:val="16"/>
        </w:rPr>
        <w:t>5, 1999</w:t>
      </w:r>
    </w:p>
    <w:p w:rsidR="002C7B87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94" w:hanging="1494"/>
        <w:rPr>
          <w:rFonts w:ascii="Book Antiqua" w:hAnsi="Book Antiqua"/>
          <w:sz w:val="24"/>
          <w:szCs w:val="24"/>
        </w:rPr>
      </w:pPr>
      <w:r w:rsidRPr="00752A44">
        <w:rPr>
          <w:rFonts w:ascii="Book Antiqua" w:hAnsi="Book Antiqua"/>
          <w:sz w:val="24"/>
          <w:szCs w:val="24"/>
        </w:rPr>
        <w:t>"</w:t>
      </w:r>
      <w:r w:rsidRPr="00752A44">
        <w:rPr>
          <w:rFonts w:ascii="Book Antiqua" w:hAnsi="Book Antiqua"/>
          <w:i/>
          <w:sz w:val="24"/>
          <w:szCs w:val="24"/>
        </w:rPr>
        <w:t>Comments on</w:t>
      </w:r>
      <w:r w:rsidRPr="00752A44">
        <w:rPr>
          <w:rFonts w:ascii="Book Antiqua" w:hAnsi="Book Antiqua"/>
          <w:sz w:val="24"/>
          <w:szCs w:val="24"/>
        </w:rPr>
        <w:t xml:space="preserve"> Sanford C. Goldberg, 'Semantic Intentions and the Ascription of Meaning and Truth-Conditions to Utterances:  What Interlocution Cases Teach Us’"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</w:rPr>
      </w:pPr>
      <w:r w:rsidRPr="00752A44">
        <w:rPr>
          <w:rFonts w:ascii="Book Antiqua" w:hAnsi="Book Antiqua"/>
        </w:rPr>
        <w:t xml:space="preserve">Kentucky Philosophical Association </w:t>
      </w:r>
    </w:p>
    <w:p w:rsidR="002C7B87" w:rsidRPr="00781DA2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24"/>
        </w:rPr>
      </w:pPr>
      <w:proofErr w:type="spellStart"/>
      <w:r w:rsidRPr="00752A44">
        <w:rPr>
          <w:rFonts w:ascii="Book Antiqua" w:hAnsi="Book Antiqua"/>
        </w:rPr>
        <w:t>Bellarmine</w:t>
      </w:r>
      <w:proofErr w:type="spellEnd"/>
      <w:r w:rsidRPr="00752A44">
        <w:rPr>
          <w:rFonts w:ascii="Book Antiqua" w:hAnsi="Book Antiqua"/>
        </w:rPr>
        <w:t xml:space="preserve"> College</w:t>
      </w:r>
      <w:r w:rsidRPr="00781DA2">
        <w:rPr>
          <w:rFonts w:ascii="Book Antiqua" w:hAnsi="Book Antiqua"/>
          <w:sz w:val="24"/>
        </w:rPr>
        <w:t xml:space="preserve">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944" w:hanging="1494"/>
        <w:rPr>
          <w:rFonts w:ascii="Book Antiqua" w:hAnsi="Book Antiqua"/>
          <w:sz w:val="16"/>
          <w:szCs w:val="16"/>
        </w:rPr>
      </w:pPr>
      <w:r w:rsidRPr="00752A44">
        <w:rPr>
          <w:rFonts w:ascii="Book Antiqua" w:hAnsi="Book Antiqua"/>
          <w:sz w:val="16"/>
          <w:szCs w:val="16"/>
        </w:rPr>
        <w:t>November 20, 1999</w:t>
      </w:r>
    </w:p>
    <w:p w:rsidR="002C7B87" w:rsidRPr="00781DA2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</w:rPr>
      </w:pP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  <w:r w:rsidRPr="00752A44">
        <w:rPr>
          <w:rFonts w:ascii="Book Antiqua" w:hAnsi="Book Antiqua"/>
          <w:sz w:val="24"/>
          <w:szCs w:val="24"/>
        </w:rPr>
        <w:lastRenderedPageBreak/>
        <w:t xml:space="preserve">"Can Technology Individualize the Large Lecture Class?" 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 xml:space="preserve">Second Annual Colloquium on Teaching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 xml:space="preserve">University of Kentucky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  <w:sz w:val="16"/>
          <w:szCs w:val="16"/>
        </w:rPr>
      </w:pPr>
      <w:r w:rsidRPr="00752A44">
        <w:rPr>
          <w:rFonts w:ascii="Book Antiqua" w:hAnsi="Book Antiqua"/>
          <w:sz w:val="16"/>
          <w:szCs w:val="16"/>
        </w:rPr>
        <w:t>September 23, 2000</w:t>
      </w:r>
    </w:p>
    <w:p w:rsidR="002C7B87" w:rsidRPr="00781DA2" w:rsidRDefault="002C7B87" w:rsidP="002C7B87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40"/>
        <w:rPr>
          <w:rFonts w:ascii="Book Antiqua" w:hAnsi="Book Antiqua"/>
          <w:sz w:val="24"/>
        </w:rPr>
      </w:pP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  <w:r w:rsidRPr="00752A44">
        <w:rPr>
          <w:rFonts w:ascii="Book Antiqua" w:hAnsi="Book Antiqua"/>
          <w:sz w:val="24"/>
          <w:szCs w:val="24"/>
        </w:rPr>
        <w:t xml:space="preserve">"Is Humanitarian Intervention Ever Morally Justified?"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World Peace Thinkers' Meet</w:t>
      </w:r>
    </w:p>
    <w:p w:rsidR="002C7B87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 xml:space="preserve">International Society of Interdisciplinary Studies and Research </w:t>
      </w:r>
      <w:r w:rsidRPr="00752A44">
        <w:rPr>
          <w:rFonts w:ascii="Book Antiqua" w:hAnsi="Book Antiqua"/>
          <w:i/>
        </w:rPr>
        <w:t>together with</w:t>
      </w:r>
      <w:r w:rsidRPr="00752A44">
        <w:rPr>
          <w:rFonts w:ascii="Book Antiqua" w:hAnsi="Book Antiqua"/>
        </w:rPr>
        <w:t xml:space="preserve">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International Philosophers for Peace</w:t>
      </w:r>
    </w:p>
    <w:p w:rsidR="002C7B87" w:rsidRPr="00781DA2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  <w:sz w:val="24"/>
        </w:rPr>
      </w:pPr>
      <w:r w:rsidRPr="00752A44">
        <w:rPr>
          <w:rFonts w:ascii="Book Antiqua" w:hAnsi="Book Antiqua"/>
        </w:rPr>
        <w:t>Calcutta, India</w:t>
      </w:r>
      <w:r w:rsidRPr="00781DA2">
        <w:rPr>
          <w:rFonts w:ascii="Book Antiqua" w:hAnsi="Book Antiqua"/>
          <w:sz w:val="24"/>
        </w:rPr>
        <w:t xml:space="preserve">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  <w:sz w:val="16"/>
          <w:szCs w:val="16"/>
        </w:rPr>
      </w:pPr>
      <w:r w:rsidRPr="00752A44">
        <w:rPr>
          <w:rFonts w:ascii="Book Antiqua" w:hAnsi="Book Antiqua"/>
          <w:sz w:val="16"/>
          <w:szCs w:val="16"/>
        </w:rPr>
        <w:t>January 5, 2001</w:t>
      </w:r>
    </w:p>
    <w:p w:rsidR="002C7B87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sz w:val="24"/>
        </w:rPr>
      </w:pP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  <w:r w:rsidRPr="00752A44">
        <w:rPr>
          <w:rFonts w:ascii="Book Antiqua" w:hAnsi="Book Antiqua"/>
          <w:sz w:val="24"/>
          <w:szCs w:val="24"/>
        </w:rPr>
        <w:t xml:space="preserve">“Inessential Pity”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Royal Institute of Philosophy Conference on Philosophy and the Emotions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University of Manchester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  <w:sz w:val="16"/>
          <w:szCs w:val="16"/>
        </w:rPr>
      </w:pPr>
      <w:r w:rsidRPr="00752A44">
        <w:rPr>
          <w:rFonts w:ascii="Book Antiqua" w:hAnsi="Book Antiqua"/>
          <w:sz w:val="16"/>
          <w:szCs w:val="16"/>
        </w:rPr>
        <w:t>July 12, 2001</w:t>
      </w:r>
    </w:p>
    <w:p w:rsidR="002C7B87" w:rsidRPr="00781DA2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</w:rPr>
      </w:pP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  <w:r w:rsidRPr="00752A44">
        <w:rPr>
          <w:rFonts w:ascii="Book Antiqua" w:hAnsi="Book Antiqua"/>
          <w:sz w:val="24"/>
          <w:szCs w:val="24"/>
        </w:rPr>
        <w:t xml:space="preserve">“Constructing Healthy Personal and Social Narratives”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International Symposium on the Philosophy and Ethics of Psychiatry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Cape Town, South Africa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  <w:sz w:val="16"/>
          <w:szCs w:val="16"/>
        </w:rPr>
      </w:pPr>
      <w:r w:rsidRPr="00752A44">
        <w:rPr>
          <w:rFonts w:ascii="Book Antiqua" w:hAnsi="Book Antiqua"/>
          <w:sz w:val="16"/>
          <w:szCs w:val="16"/>
        </w:rPr>
        <w:t>September 23, 2002</w:t>
      </w:r>
    </w:p>
    <w:p w:rsidR="002C7B87" w:rsidRPr="00781DA2" w:rsidRDefault="002C7B87" w:rsidP="002C7B87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40"/>
        <w:rPr>
          <w:rFonts w:ascii="Book Antiqua" w:hAnsi="Book Antiqua"/>
          <w:sz w:val="24"/>
        </w:rPr>
      </w:pP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24"/>
          <w:szCs w:val="24"/>
        </w:rPr>
      </w:pPr>
      <w:r w:rsidRPr="00752A44">
        <w:rPr>
          <w:rFonts w:ascii="Book Antiqua" w:hAnsi="Book Antiqua"/>
          <w:sz w:val="24"/>
          <w:szCs w:val="24"/>
        </w:rPr>
        <w:t xml:space="preserve">“Does Anyone Have a Life Narrative?  The Problem of the Narrative Unity of a Life”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Mid</w:t>
      </w:r>
      <w:r w:rsidR="00BD35A3">
        <w:rPr>
          <w:rFonts w:ascii="Book Antiqua" w:hAnsi="Book Antiqua"/>
        </w:rPr>
        <w:t>-</w:t>
      </w:r>
      <w:r w:rsidRPr="00752A44">
        <w:rPr>
          <w:rFonts w:ascii="Book Antiqua" w:hAnsi="Book Antiqua"/>
        </w:rPr>
        <w:t xml:space="preserve">South Philosophy Conference </w:t>
      </w:r>
    </w:p>
    <w:p w:rsidR="002C7B87" w:rsidRPr="00781DA2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  <w:sz w:val="24"/>
        </w:rPr>
      </w:pPr>
      <w:r w:rsidRPr="00752A44">
        <w:rPr>
          <w:rFonts w:ascii="Book Antiqua" w:hAnsi="Book Antiqua"/>
        </w:rPr>
        <w:t>University of Memphis</w:t>
      </w:r>
      <w:r w:rsidRPr="00781DA2">
        <w:rPr>
          <w:rFonts w:ascii="Book Antiqua" w:hAnsi="Book Antiqua"/>
          <w:sz w:val="24"/>
        </w:rPr>
        <w:t xml:space="preserve">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  <w:sz w:val="16"/>
          <w:szCs w:val="16"/>
        </w:rPr>
      </w:pPr>
      <w:r w:rsidRPr="00752A44">
        <w:rPr>
          <w:rFonts w:ascii="Book Antiqua" w:hAnsi="Book Antiqua"/>
          <w:sz w:val="16"/>
          <w:szCs w:val="16"/>
        </w:rPr>
        <w:t>February 20, 2004</w:t>
      </w:r>
    </w:p>
    <w:p w:rsidR="002C7B87" w:rsidRPr="00CA7B7F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32"/>
          <w:szCs w:val="32"/>
        </w:rPr>
      </w:pP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 w:hanging="720"/>
        <w:rPr>
          <w:rFonts w:ascii="Book Antiqua" w:hAnsi="Book Antiqua"/>
          <w:sz w:val="24"/>
          <w:szCs w:val="24"/>
        </w:rPr>
      </w:pPr>
      <w:r w:rsidRPr="00752A44">
        <w:rPr>
          <w:rFonts w:ascii="Book Antiqua" w:hAnsi="Book Antiqua"/>
          <w:sz w:val="24"/>
          <w:szCs w:val="24"/>
        </w:rPr>
        <w:t>“</w:t>
      </w:r>
      <w:r w:rsidRPr="00752A44">
        <w:rPr>
          <w:rFonts w:ascii="Book Antiqua" w:hAnsi="Book Antiqua"/>
          <w:i/>
          <w:sz w:val="24"/>
          <w:szCs w:val="24"/>
        </w:rPr>
        <w:t>Comments on</w:t>
      </w:r>
      <w:r w:rsidRPr="00752A44">
        <w:rPr>
          <w:rFonts w:ascii="Book Antiqua" w:hAnsi="Book Antiqua"/>
          <w:sz w:val="24"/>
          <w:szCs w:val="24"/>
        </w:rPr>
        <w:t xml:space="preserve"> Pam R. Sailors, ‘Winning with an Asterisk: Performance-Enhanced Athletes’”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Mid</w:t>
      </w:r>
      <w:r w:rsidR="00BD35A3">
        <w:rPr>
          <w:rFonts w:ascii="Book Antiqua" w:hAnsi="Book Antiqua"/>
        </w:rPr>
        <w:t>-</w:t>
      </w:r>
      <w:r w:rsidRPr="00752A44">
        <w:rPr>
          <w:rFonts w:ascii="Book Antiqua" w:hAnsi="Book Antiqua"/>
        </w:rPr>
        <w:t xml:space="preserve">South Philosophy Conference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 xml:space="preserve">University of Memphis 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  <w:sz w:val="16"/>
          <w:szCs w:val="16"/>
        </w:rPr>
      </w:pPr>
      <w:r w:rsidRPr="00752A44">
        <w:rPr>
          <w:rFonts w:ascii="Book Antiqua" w:hAnsi="Book Antiqua"/>
          <w:sz w:val="16"/>
          <w:szCs w:val="16"/>
        </w:rPr>
        <w:t>February 21, 2004</w:t>
      </w:r>
    </w:p>
    <w:p w:rsidR="002C7B87" w:rsidRDefault="002C7B87" w:rsidP="002C7B87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1440"/>
        <w:rPr>
          <w:rFonts w:ascii="Univers" w:hAnsi="Univers"/>
          <w:sz w:val="24"/>
        </w:rPr>
      </w:pP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  <w:r w:rsidRPr="00752A44">
        <w:rPr>
          <w:rFonts w:ascii="Book Antiqua" w:hAnsi="Book Antiqua"/>
          <w:sz w:val="24"/>
          <w:szCs w:val="24"/>
        </w:rPr>
        <w:t>“Time, Narrative, and the Self”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7</w:t>
      </w:r>
      <w:r w:rsidRPr="00752A44">
        <w:rPr>
          <w:rFonts w:ascii="Book Antiqua" w:hAnsi="Book Antiqua"/>
          <w:vertAlign w:val="superscript"/>
        </w:rPr>
        <w:t>th</w:t>
      </w:r>
      <w:r w:rsidRPr="00752A44">
        <w:rPr>
          <w:rFonts w:ascii="Book Antiqua" w:hAnsi="Book Antiqua"/>
        </w:rPr>
        <w:t xml:space="preserve"> International Conference on Philosophy, Psychiatry, and Psychology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University of Heidelberg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Heidelberg, Germany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  <w:sz w:val="16"/>
          <w:szCs w:val="16"/>
        </w:rPr>
      </w:pPr>
      <w:r w:rsidRPr="00752A44">
        <w:rPr>
          <w:rFonts w:ascii="Book Antiqua" w:hAnsi="Book Antiqua"/>
          <w:sz w:val="16"/>
          <w:szCs w:val="16"/>
        </w:rPr>
        <w:t>September 24, 2004</w:t>
      </w:r>
    </w:p>
    <w:p w:rsidR="002C7B87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  <w:r w:rsidRPr="00752A44">
        <w:rPr>
          <w:rFonts w:ascii="Book Antiqua" w:hAnsi="Book Antiqua"/>
          <w:sz w:val="24"/>
          <w:szCs w:val="24"/>
        </w:rPr>
        <w:t xml:space="preserve">“Life Narratives and </w:t>
      </w:r>
      <w:proofErr w:type="spellStart"/>
      <w:r w:rsidRPr="00752A44">
        <w:rPr>
          <w:rFonts w:ascii="Book Antiqua" w:hAnsi="Book Antiqua"/>
          <w:sz w:val="24"/>
          <w:szCs w:val="24"/>
        </w:rPr>
        <w:t>Plotless</w:t>
      </w:r>
      <w:proofErr w:type="spellEnd"/>
      <w:r w:rsidRPr="00752A44">
        <w:rPr>
          <w:rFonts w:ascii="Book Antiqua" w:hAnsi="Book Antiqua"/>
          <w:sz w:val="24"/>
          <w:szCs w:val="24"/>
        </w:rPr>
        <w:t xml:space="preserve"> Lives”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Royal Institute of Philosophy Conference on Narrative and Understanding Persons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</w:rPr>
      </w:pPr>
      <w:r w:rsidRPr="00752A44">
        <w:rPr>
          <w:rFonts w:ascii="Book Antiqua" w:hAnsi="Book Antiqua"/>
        </w:rPr>
        <w:t>University of Hertfordshire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Book Antiqua" w:hAnsi="Book Antiqua"/>
          <w:sz w:val="16"/>
          <w:szCs w:val="16"/>
        </w:rPr>
      </w:pPr>
      <w:r w:rsidRPr="00752A44">
        <w:rPr>
          <w:rFonts w:ascii="Book Antiqua" w:hAnsi="Book Antiqua"/>
          <w:sz w:val="16"/>
          <w:szCs w:val="16"/>
        </w:rPr>
        <w:t>July 13, 2005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450"/>
        <w:rPr>
          <w:rFonts w:ascii="Comic Sans MS" w:hAnsi="Comic Sans MS"/>
          <w:sz w:val="16"/>
          <w:szCs w:val="16"/>
        </w:rPr>
      </w:pPr>
      <w:r w:rsidRPr="00752A44">
        <w:rPr>
          <w:rFonts w:ascii="Comic Sans MS" w:hAnsi="Comic Sans MS"/>
          <w:sz w:val="16"/>
          <w:szCs w:val="16"/>
        </w:rPr>
        <w:t>Paper accepted but not delivered because of London bombings just before conference</w:t>
      </w:r>
    </w:p>
    <w:p w:rsidR="002C7B87" w:rsidRPr="00657BD1" w:rsidRDefault="002C7B87" w:rsidP="00B90525">
      <w:pPr>
        <w:tabs>
          <w:tab w:val="center" w:pos="5400"/>
        </w:tabs>
        <w:suppressAutoHyphens/>
        <w:spacing w:line="240" w:lineRule="atLeast"/>
        <w:rPr>
          <w:rFonts w:ascii="Univers" w:hAnsi="Univers"/>
          <w:sz w:val="24"/>
        </w:rPr>
      </w:pPr>
    </w:p>
    <w:p w:rsidR="000E322E" w:rsidRDefault="000E322E" w:rsidP="00B90525">
      <w:pPr>
        <w:rPr>
          <w:rFonts w:ascii="Book Antiqua" w:hAnsi="Book Antiqua"/>
          <w:sz w:val="24"/>
          <w:szCs w:val="24"/>
        </w:rPr>
      </w:pPr>
    </w:p>
    <w:p w:rsidR="000E322E" w:rsidRDefault="000E322E" w:rsidP="00B90525">
      <w:pPr>
        <w:rPr>
          <w:rFonts w:ascii="Book Antiqua" w:hAnsi="Book Antiqua"/>
          <w:sz w:val="24"/>
          <w:szCs w:val="24"/>
        </w:rPr>
      </w:pPr>
    </w:p>
    <w:p w:rsidR="000E322E" w:rsidRDefault="000E322E" w:rsidP="00B90525">
      <w:pPr>
        <w:rPr>
          <w:rFonts w:ascii="Book Antiqua" w:hAnsi="Book Antiqua"/>
          <w:sz w:val="24"/>
          <w:szCs w:val="24"/>
        </w:rPr>
      </w:pPr>
    </w:p>
    <w:p w:rsidR="002C7B87" w:rsidRPr="00192AC8" w:rsidRDefault="002C7B87" w:rsidP="00B90525">
      <w:pPr>
        <w:rPr>
          <w:rFonts w:ascii="Book Antiqua" w:hAnsi="Book Antiqua"/>
        </w:rPr>
      </w:pPr>
      <w:r w:rsidRPr="00192AC8">
        <w:rPr>
          <w:rFonts w:ascii="Book Antiqua" w:hAnsi="Book Antiqua"/>
          <w:sz w:val="24"/>
          <w:szCs w:val="24"/>
        </w:rPr>
        <w:lastRenderedPageBreak/>
        <w:t xml:space="preserve">“Explaining the Brain, Understanding the Person: Perspectives from Phenomenology and Analytic Philosophy” </w:t>
      </w:r>
      <w:r w:rsidRPr="00192AC8">
        <w:rPr>
          <w:rFonts w:ascii="Book Antiqua" w:hAnsi="Book Antiqua"/>
        </w:rPr>
        <w:t>(</w:t>
      </w:r>
      <w:r w:rsidRPr="00B90525">
        <w:rPr>
          <w:rFonts w:ascii="Book Antiqua" w:hAnsi="Book Antiqua"/>
          <w:i/>
        </w:rPr>
        <w:t>with Osborne Wiggins</w:t>
      </w:r>
      <w:r w:rsidRPr="00192AC8">
        <w:rPr>
          <w:rFonts w:ascii="Book Antiqua" w:hAnsi="Book Antiqua"/>
        </w:rPr>
        <w:t>)</w:t>
      </w:r>
    </w:p>
    <w:p w:rsidR="002C7B87" w:rsidRPr="00192AC8" w:rsidRDefault="002C7B87" w:rsidP="00B90525">
      <w:pPr>
        <w:ind w:left="720"/>
        <w:rPr>
          <w:rFonts w:ascii="Book Antiqua" w:hAnsi="Book Antiqua"/>
        </w:rPr>
      </w:pPr>
      <w:r w:rsidRPr="00192AC8">
        <w:rPr>
          <w:rFonts w:ascii="Book Antiqua" w:hAnsi="Book Antiqua"/>
        </w:rPr>
        <w:t>9</w:t>
      </w:r>
      <w:r w:rsidRPr="00192AC8">
        <w:rPr>
          <w:rFonts w:ascii="Book Antiqua" w:hAnsi="Book Antiqua"/>
          <w:vertAlign w:val="superscript"/>
        </w:rPr>
        <w:t>th</w:t>
      </w:r>
      <w:r w:rsidRPr="00192AC8">
        <w:rPr>
          <w:rFonts w:ascii="Book Antiqua" w:hAnsi="Book Antiqua"/>
        </w:rPr>
        <w:t xml:space="preserve"> International Conference on Philosophy, Psychiatry, and Psychology</w:t>
      </w:r>
    </w:p>
    <w:p w:rsidR="002C7B87" w:rsidRPr="00192AC8" w:rsidRDefault="002C7B87" w:rsidP="00B90525">
      <w:pPr>
        <w:ind w:left="720"/>
        <w:rPr>
          <w:rFonts w:ascii="Book Antiqua" w:hAnsi="Book Antiqua"/>
        </w:rPr>
      </w:pPr>
      <w:r w:rsidRPr="00192AC8">
        <w:rPr>
          <w:rFonts w:ascii="Book Antiqua" w:hAnsi="Book Antiqua"/>
        </w:rPr>
        <w:t>University of Leiden</w:t>
      </w:r>
    </w:p>
    <w:p w:rsidR="002C7B87" w:rsidRPr="00192AC8" w:rsidRDefault="002C7B87" w:rsidP="00B90525">
      <w:pPr>
        <w:ind w:left="720"/>
        <w:rPr>
          <w:rFonts w:ascii="Book Antiqua" w:hAnsi="Book Antiqua"/>
        </w:rPr>
      </w:pPr>
      <w:r w:rsidRPr="00192AC8">
        <w:rPr>
          <w:rFonts w:ascii="Book Antiqua" w:hAnsi="Book Antiqua"/>
        </w:rPr>
        <w:t>Leiden, Netherlands</w:t>
      </w:r>
    </w:p>
    <w:p w:rsidR="002C7B87" w:rsidRPr="00192AC8" w:rsidRDefault="002C7B87" w:rsidP="00B90525">
      <w:pPr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June 30</w:t>
      </w:r>
      <w:r w:rsidRPr="00192AC8">
        <w:rPr>
          <w:rFonts w:ascii="Book Antiqua" w:hAnsi="Book Antiqua"/>
          <w:sz w:val="16"/>
          <w:szCs w:val="16"/>
        </w:rPr>
        <w:t>, 2006</w:t>
      </w:r>
    </w:p>
    <w:p w:rsidR="002C7B87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Univers" w:hAnsi="Univers"/>
          <w:sz w:val="24"/>
        </w:rPr>
      </w:pPr>
    </w:p>
    <w:p w:rsidR="002C7B87" w:rsidRPr="00752A44" w:rsidRDefault="002C7B87" w:rsidP="002C7B87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rPr>
          <w:rFonts w:ascii="Book Antiqua" w:hAnsi="Book Antiqua"/>
          <w:sz w:val="24"/>
          <w:szCs w:val="24"/>
        </w:rPr>
      </w:pPr>
      <w:r w:rsidRPr="00752A44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sz w:val="24"/>
          <w:szCs w:val="24"/>
        </w:rPr>
        <w:t>A Model of Human Time and Its Dysfunctions in Mania and Depression</w:t>
      </w:r>
      <w:r w:rsidRPr="00752A44">
        <w:rPr>
          <w:rFonts w:ascii="Book Antiqua" w:hAnsi="Book Antiqua"/>
          <w:sz w:val="24"/>
          <w:szCs w:val="24"/>
        </w:rPr>
        <w:t>”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  <w:r>
        <w:rPr>
          <w:rFonts w:ascii="Book Antiqua" w:hAnsi="Book Antiqua"/>
        </w:rPr>
        <w:t>12</w:t>
      </w:r>
      <w:r w:rsidRPr="00752A44">
        <w:rPr>
          <w:rFonts w:ascii="Book Antiqua" w:hAnsi="Book Antiqua"/>
          <w:vertAlign w:val="superscript"/>
        </w:rPr>
        <w:t>th</w:t>
      </w:r>
      <w:r w:rsidRPr="00752A44">
        <w:rPr>
          <w:rFonts w:ascii="Book Antiqua" w:hAnsi="Book Antiqua"/>
        </w:rPr>
        <w:t xml:space="preserve"> International Conference on Philosophy, Psychiatry, and Psychology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  <w:r w:rsidRPr="00752A44">
        <w:rPr>
          <w:rFonts w:ascii="Book Antiqua" w:hAnsi="Book Antiqua"/>
        </w:rPr>
        <w:t xml:space="preserve">University of </w:t>
      </w:r>
      <w:r>
        <w:rPr>
          <w:rFonts w:ascii="Book Antiqua" w:hAnsi="Book Antiqua"/>
        </w:rPr>
        <w:t>Lisbon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  <w:r>
        <w:rPr>
          <w:rFonts w:ascii="Book Antiqua" w:hAnsi="Book Antiqua"/>
        </w:rPr>
        <w:t>Lisbon</w:t>
      </w:r>
      <w:r w:rsidRPr="00752A4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Portugal</w:t>
      </w:r>
    </w:p>
    <w:p w:rsidR="002C7B87" w:rsidRDefault="002C7B87" w:rsidP="00B90525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16"/>
          <w:szCs w:val="16"/>
        </w:rPr>
        <w:t>October 24</w:t>
      </w:r>
      <w:r w:rsidRPr="00752A44">
        <w:rPr>
          <w:rFonts w:ascii="Book Antiqua" w:hAnsi="Book Antiqua"/>
          <w:sz w:val="16"/>
          <w:szCs w:val="16"/>
        </w:rPr>
        <w:t>, 200</w:t>
      </w:r>
      <w:r>
        <w:rPr>
          <w:rFonts w:ascii="Book Antiqua" w:hAnsi="Book Antiqua"/>
          <w:sz w:val="16"/>
          <w:szCs w:val="16"/>
        </w:rPr>
        <w:t>9</w:t>
      </w:r>
    </w:p>
    <w:p w:rsidR="002C7B87" w:rsidRDefault="002C7B87" w:rsidP="002C7B87">
      <w:pPr>
        <w:ind w:left="1890"/>
        <w:rPr>
          <w:rFonts w:ascii="Book Antiqua" w:hAnsi="Book Antiqua"/>
          <w:sz w:val="24"/>
          <w:szCs w:val="24"/>
        </w:rPr>
      </w:pPr>
    </w:p>
    <w:p w:rsidR="002C7B87" w:rsidRPr="00192AC8" w:rsidRDefault="002C7B87" w:rsidP="00B90525">
      <w:pPr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“Phenomenology </w:t>
      </w:r>
      <w:r w:rsidRPr="00986D26">
        <w:rPr>
          <w:rFonts w:ascii="Book Antiqua" w:hAnsi="Book Antiqua"/>
          <w:i/>
          <w:sz w:val="24"/>
          <w:szCs w:val="24"/>
        </w:rPr>
        <w:t>vs</w:t>
      </w:r>
      <w:r>
        <w:rPr>
          <w:rFonts w:ascii="Book Antiqua" w:hAnsi="Book Antiqua"/>
          <w:sz w:val="24"/>
          <w:szCs w:val="24"/>
        </w:rPr>
        <w:t xml:space="preserve">. Naturalism in Psychopathology” </w:t>
      </w:r>
      <w:r w:rsidRPr="00192AC8">
        <w:rPr>
          <w:rFonts w:ascii="Book Antiqua" w:hAnsi="Book Antiqua"/>
        </w:rPr>
        <w:t>(</w:t>
      </w:r>
      <w:r w:rsidRPr="00B90525">
        <w:rPr>
          <w:rFonts w:ascii="Book Antiqua" w:hAnsi="Book Antiqua"/>
          <w:i/>
        </w:rPr>
        <w:t>with Osborne Wiggins</w:t>
      </w:r>
      <w:r w:rsidRPr="00192AC8">
        <w:rPr>
          <w:rFonts w:ascii="Book Antiqua" w:hAnsi="Book Antiqua"/>
        </w:rPr>
        <w:t>)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  <w:r>
        <w:rPr>
          <w:rFonts w:ascii="Book Antiqua" w:hAnsi="Book Antiqua"/>
        </w:rPr>
        <w:t>14</w:t>
      </w:r>
      <w:r w:rsidRPr="00752A44">
        <w:rPr>
          <w:rFonts w:ascii="Book Antiqua" w:hAnsi="Book Antiqua"/>
          <w:vertAlign w:val="superscript"/>
        </w:rPr>
        <w:t>th</w:t>
      </w:r>
      <w:r w:rsidRPr="00752A44">
        <w:rPr>
          <w:rFonts w:ascii="Book Antiqua" w:hAnsi="Book Antiqua"/>
        </w:rPr>
        <w:t xml:space="preserve"> International Conference on Philosophy, Psychiatry, and Psychology</w:t>
      </w:r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  <w:r w:rsidRPr="00752A44">
        <w:rPr>
          <w:rFonts w:ascii="Book Antiqua" w:hAnsi="Book Antiqua"/>
        </w:rPr>
        <w:t xml:space="preserve">University of </w:t>
      </w:r>
      <w:proofErr w:type="spellStart"/>
      <w:r>
        <w:rPr>
          <w:rFonts w:ascii="Book Antiqua" w:hAnsi="Book Antiqua"/>
        </w:rPr>
        <w:t>Gothenberg</w:t>
      </w:r>
      <w:proofErr w:type="spellEnd"/>
    </w:p>
    <w:p w:rsidR="002C7B87" w:rsidRPr="00752A44" w:rsidRDefault="002C7B87" w:rsidP="00B90525">
      <w:pPr>
        <w:tabs>
          <w:tab w:val="left" w:pos="0"/>
          <w:tab w:val="left" w:pos="720"/>
          <w:tab w:val="left" w:pos="1152"/>
          <w:tab w:val="left" w:pos="1494"/>
          <w:tab w:val="left" w:pos="1890"/>
          <w:tab w:val="left" w:pos="5472"/>
          <w:tab w:val="left" w:pos="7920"/>
        </w:tabs>
        <w:suppressAutoHyphens/>
        <w:spacing w:line="240" w:lineRule="atLeast"/>
        <w:ind w:left="72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Gothenberg</w:t>
      </w:r>
      <w:proofErr w:type="spellEnd"/>
      <w:r w:rsidRPr="00752A4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Sweden</w:t>
      </w:r>
    </w:p>
    <w:p w:rsidR="002C7B87" w:rsidRDefault="002C7B87" w:rsidP="00B90525">
      <w:pPr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September 2</w:t>
      </w:r>
      <w:r w:rsidRPr="00752A44">
        <w:rPr>
          <w:rFonts w:ascii="Book Antiqua" w:hAnsi="Book Antiqua"/>
          <w:sz w:val="16"/>
          <w:szCs w:val="16"/>
        </w:rPr>
        <w:t>, 20</w:t>
      </w:r>
      <w:r>
        <w:rPr>
          <w:rFonts w:ascii="Book Antiqua" w:hAnsi="Book Antiqua"/>
          <w:sz w:val="16"/>
          <w:szCs w:val="16"/>
        </w:rPr>
        <w:t>11</w:t>
      </w:r>
    </w:p>
    <w:p w:rsidR="002C7B87" w:rsidRDefault="002C7B87" w:rsidP="00B90525">
      <w:pPr>
        <w:ind w:left="450"/>
        <w:rPr>
          <w:rFonts w:ascii="Book Antiqua" w:hAnsi="Book Antiqua"/>
          <w:sz w:val="16"/>
          <w:szCs w:val="16"/>
        </w:rPr>
      </w:pPr>
    </w:p>
    <w:p w:rsidR="002C7B87" w:rsidRDefault="002C7B87" w:rsidP="00B9052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“Why Different Modes of Explanation Matter to Psychiatry”</w:t>
      </w:r>
    </w:p>
    <w:p w:rsidR="002C7B87" w:rsidRDefault="00B90525" w:rsidP="00B90525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2C7B87">
        <w:rPr>
          <w:rFonts w:ascii="Book Antiqua" w:hAnsi="Book Antiqua"/>
        </w:rPr>
        <w:t>Grand Rounds in Psychiatry</w:t>
      </w:r>
    </w:p>
    <w:p w:rsidR="002C7B87" w:rsidRDefault="002C7B87" w:rsidP="00B9052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School of Medicine </w:t>
      </w:r>
    </w:p>
    <w:p w:rsidR="002C7B87" w:rsidRDefault="002C7B87" w:rsidP="00B90525">
      <w:pPr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University of Louisville</w:t>
      </w:r>
    </w:p>
    <w:p w:rsidR="002C7B87" w:rsidRPr="002251A0" w:rsidRDefault="002C7B87" w:rsidP="00B90525">
      <w:pPr>
        <w:ind w:firstLine="720"/>
        <w:rPr>
          <w:rFonts w:ascii="Book Antiqua" w:hAnsi="Book Antiqua"/>
        </w:rPr>
      </w:pPr>
      <w:r>
        <w:rPr>
          <w:rFonts w:ascii="Book Antiqua" w:hAnsi="Book Antiqua"/>
          <w:sz w:val="16"/>
          <w:szCs w:val="16"/>
        </w:rPr>
        <w:t>October 6, 2011</w:t>
      </w:r>
      <w:r>
        <w:rPr>
          <w:rFonts w:ascii="Book Antiqua" w:hAnsi="Book Antiqua"/>
        </w:rPr>
        <w:tab/>
      </w:r>
    </w:p>
    <w:p w:rsidR="002C7B87" w:rsidRPr="00986D26" w:rsidRDefault="002C7B87" w:rsidP="002C7B87">
      <w:pPr>
        <w:ind w:left="720"/>
        <w:rPr>
          <w:rFonts w:ascii="Book Antiqua" w:hAnsi="Book Antiqua"/>
        </w:rPr>
      </w:pPr>
    </w:p>
    <w:p w:rsidR="002C7B87" w:rsidRPr="002C7B87" w:rsidRDefault="002C7B87" w:rsidP="003868AC">
      <w:pPr>
        <w:pStyle w:val="NoSpacing"/>
        <w:rPr>
          <w:b/>
          <w:sz w:val="24"/>
          <w:szCs w:val="24"/>
        </w:rPr>
      </w:pPr>
    </w:p>
    <w:p w:rsidR="003868AC" w:rsidRDefault="003868AC" w:rsidP="003868AC">
      <w:pPr>
        <w:pStyle w:val="NoSpacing"/>
        <w:rPr>
          <w:b/>
          <w:sz w:val="24"/>
          <w:szCs w:val="24"/>
        </w:rPr>
      </w:pPr>
      <w:r w:rsidRPr="002C7B87">
        <w:rPr>
          <w:b/>
          <w:sz w:val="24"/>
          <w:szCs w:val="24"/>
        </w:rPr>
        <w:t>Teaching/courses</w:t>
      </w:r>
    </w:p>
    <w:p w:rsidR="000E322E" w:rsidRDefault="000E322E" w:rsidP="003868AC">
      <w:pPr>
        <w:pStyle w:val="NoSpacing"/>
        <w:rPr>
          <w:b/>
          <w:sz w:val="24"/>
          <w:szCs w:val="24"/>
        </w:rPr>
      </w:pPr>
    </w:p>
    <w:p w:rsidR="00BD35A3" w:rsidRDefault="000E322E" w:rsidP="000E322E">
      <w:pPr>
        <w:pStyle w:val="NoSpacing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</w:r>
      <w:r w:rsidR="00BD35A3">
        <w:rPr>
          <w:rFonts w:ascii="Book Antiqua" w:hAnsi="Book Antiqua"/>
          <w:i/>
          <w:sz w:val="24"/>
          <w:szCs w:val="24"/>
        </w:rPr>
        <w:t>Introductory Undergraduate</w:t>
      </w:r>
    </w:p>
    <w:p w:rsidR="00BD35A3" w:rsidRDefault="00BD35A3" w:rsidP="000E32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Introduction to Philosophy</w:t>
      </w:r>
    </w:p>
    <w:p w:rsidR="00BD35A3" w:rsidRDefault="00BD35A3" w:rsidP="000E32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Introduction to Logic</w:t>
      </w:r>
    </w:p>
    <w:p w:rsidR="00BD35A3" w:rsidRPr="00BD35A3" w:rsidRDefault="00BD35A3" w:rsidP="003868AC">
      <w:pPr>
        <w:pStyle w:val="NoSpacing"/>
        <w:rPr>
          <w:sz w:val="24"/>
          <w:szCs w:val="24"/>
        </w:rPr>
      </w:pPr>
    </w:p>
    <w:p w:rsidR="00BD35A3" w:rsidRDefault="00BD35A3" w:rsidP="000E322E">
      <w:pPr>
        <w:pStyle w:val="NoSpacing"/>
        <w:ind w:firstLine="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Mid-Level Undergraduate</w:t>
      </w:r>
    </w:p>
    <w:p w:rsidR="00BD35A3" w:rsidRDefault="00BD35A3" w:rsidP="000E32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Modern Philosophy</w:t>
      </w:r>
    </w:p>
    <w:p w:rsidR="00BD35A3" w:rsidRDefault="00BD35A3" w:rsidP="000E32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Symbolic Logic</w:t>
      </w:r>
    </w:p>
    <w:p w:rsidR="00BD35A3" w:rsidRDefault="00BD35A3" w:rsidP="000E32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Metaphysics</w:t>
      </w:r>
    </w:p>
    <w:p w:rsidR="00B90525" w:rsidRPr="00BD35A3" w:rsidRDefault="00B90525" w:rsidP="000E32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Philosophy of Language</w:t>
      </w:r>
    </w:p>
    <w:p w:rsidR="00BD35A3" w:rsidRDefault="00BD35A3" w:rsidP="000E32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Personal Identity &amp; the Self</w:t>
      </w:r>
    </w:p>
    <w:p w:rsidR="00B90525" w:rsidRDefault="00B90525" w:rsidP="00B90525">
      <w:pPr>
        <w:pStyle w:val="NoSpacing"/>
        <w:ind w:left="720"/>
        <w:rPr>
          <w:sz w:val="24"/>
          <w:szCs w:val="24"/>
        </w:rPr>
      </w:pPr>
    </w:p>
    <w:p w:rsidR="00BD35A3" w:rsidRDefault="00BD35A3" w:rsidP="000E322E">
      <w:pPr>
        <w:pStyle w:val="NoSpacing"/>
        <w:ind w:firstLine="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Advanced Undergraduate/Graduate</w:t>
      </w:r>
    </w:p>
    <w:p w:rsidR="00BD35A3" w:rsidRDefault="00BD35A3" w:rsidP="000E32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Philosophy of Emotions</w:t>
      </w:r>
    </w:p>
    <w:p w:rsidR="00BD35A3" w:rsidRDefault="00BD35A3" w:rsidP="000E32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Philosophy of Mind</w:t>
      </w:r>
    </w:p>
    <w:p w:rsidR="00B90525" w:rsidRDefault="00B90525" w:rsidP="000E32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Wittgenstein</w:t>
      </w:r>
    </w:p>
    <w:p w:rsidR="00B90525" w:rsidRDefault="009F5692" w:rsidP="000E32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Epistemology</w:t>
      </w:r>
    </w:p>
    <w:p w:rsidR="00B90525" w:rsidRDefault="00B90525" w:rsidP="00B9052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35A3" w:rsidRDefault="00BD35A3" w:rsidP="003868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Languages</w:t>
      </w:r>
    </w:p>
    <w:p w:rsidR="00B90525" w:rsidRPr="00B90525" w:rsidRDefault="00B90525" w:rsidP="000E322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French, German, Latin, Greek</w:t>
      </w:r>
    </w:p>
    <w:sectPr w:rsidR="00B90525" w:rsidRPr="00B9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AC"/>
    <w:rsid w:val="000458FF"/>
    <w:rsid w:val="000E322E"/>
    <w:rsid w:val="002C7B87"/>
    <w:rsid w:val="0037515A"/>
    <w:rsid w:val="003868AC"/>
    <w:rsid w:val="00386B34"/>
    <w:rsid w:val="004E090F"/>
    <w:rsid w:val="006B4B7A"/>
    <w:rsid w:val="007E3746"/>
    <w:rsid w:val="008B18D4"/>
    <w:rsid w:val="009F5692"/>
    <w:rsid w:val="00A852C5"/>
    <w:rsid w:val="00B20886"/>
    <w:rsid w:val="00B70D97"/>
    <w:rsid w:val="00B90525"/>
    <w:rsid w:val="00BD35A3"/>
    <w:rsid w:val="00DA2B3E"/>
    <w:rsid w:val="00F6360F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8AC"/>
    <w:pPr>
      <w:spacing w:after="0" w:line="240" w:lineRule="auto"/>
    </w:pPr>
  </w:style>
  <w:style w:type="character" w:styleId="Hyperlink">
    <w:name w:val="Hyperlink"/>
    <w:rsid w:val="002C7B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8AC"/>
    <w:pPr>
      <w:spacing w:after="0" w:line="240" w:lineRule="auto"/>
    </w:pPr>
  </w:style>
  <w:style w:type="character" w:styleId="Hyperlink">
    <w:name w:val="Hyperlink"/>
    <w:rsid w:val="002C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psychology.mentalhelp.net/poc/view_doc.php?type=book&amp;id=4268&amp;cn=1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apsychology.mentalhelp.net/poc/view_doc.php?type=book&amp;id=3939&amp;cn=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tapsychology.mentalhelp.net/poc/view_doc.php?type=book&amp;id=3808&amp;cn=394" TargetMode="External"/><Relationship Id="rId5" Type="http://schemas.openxmlformats.org/officeDocument/2006/relationships/hyperlink" Target="mailto:robert.kimball@louisville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Kimball</dc:creator>
  <cp:lastModifiedBy>Robert Kimball</cp:lastModifiedBy>
  <cp:revision>3</cp:revision>
  <dcterms:created xsi:type="dcterms:W3CDTF">2014-04-24T15:55:00Z</dcterms:created>
  <dcterms:modified xsi:type="dcterms:W3CDTF">2014-04-26T12:54:00Z</dcterms:modified>
</cp:coreProperties>
</file>