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714E" w14:textId="77777777" w:rsidR="00DA62DC" w:rsidRPr="00AA23DD" w:rsidRDefault="00DC1B4C" w:rsidP="00BC5E5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jc w:val="center"/>
        <w:rPr>
          <w:rFonts w:ascii="Baskerville" w:hAnsi="Baskerville"/>
          <w:b/>
          <w:bCs/>
          <w:color w:val="000000" w:themeColor="text1"/>
          <w:sz w:val="36"/>
          <w:szCs w:val="36"/>
        </w:rPr>
      </w:pPr>
      <w:r w:rsidRPr="00AA23DD">
        <w:rPr>
          <w:rFonts w:ascii="Baskerville" w:hAnsi="Baskerville"/>
          <w:b/>
          <w:bCs/>
          <w:color w:val="000000" w:themeColor="text1"/>
          <w:sz w:val="36"/>
          <w:szCs w:val="36"/>
        </w:rPr>
        <w:t>JOHN GIBSON</w:t>
      </w:r>
    </w:p>
    <w:p w14:paraId="4AE29985" w14:textId="05D637AB" w:rsidR="00DC1B4C" w:rsidRPr="00BC5E58" w:rsidRDefault="00BC5E58" w:rsidP="00BC5E5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jc w:val="center"/>
        <w:rPr>
          <w:rFonts w:ascii="Baskerville" w:hAnsi="Baskerville"/>
          <w:bCs/>
          <w:i/>
          <w:color w:val="000000" w:themeColor="text1"/>
          <w:sz w:val="32"/>
          <w:szCs w:val="32"/>
        </w:rPr>
      </w:pPr>
      <w:r>
        <w:rPr>
          <w:rFonts w:ascii="Baskerville" w:hAnsi="Baskerville"/>
          <w:bCs/>
          <w:i/>
          <w:color w:val="000000" w:themeColor="text1"/>
          <w:sz w:val="32"/>
          <w:szCs w:val="32"/>
        </w:rPr>
        <w:t xml:space="preserve">short </w:t>
      </w:r>
      <w:r w:rsidR="00DA62DC" w:rsidRPr="00AA23DD">
        <w:rPr>
          <w:rFonts w:ascii="Baskerville" w:hAnsi="Baskerville"/>
          <w:bCs/>
          <w:i/>
          <w:color w:val="000000" w:themeColor="text1"/>
          <w:sz w:val="32"/>
          <w:szCs w:val="32"/>
        </w:rPr>
        <w:t>curriculum vitae</w:t>
      </w:r>
      <w:r w:rsidR="00B07AA6" w:rsidRPr="00AA23DD">
        <w:rPr>
          <w:rFonts w:ascii="Baskerville" w:hAnsi="Baskerville"/>
          <w:bCs/>
          <w:i/>
          <w:color w:val="000000" w:themeColor="text1"/>
          <w:sz w:val="32"/>
          <w:szCs w:val="32"/>
        </w:rPr>
        <w:t xml:space="preserve"> </w:t>
      </w:r>
    </w:p>
    <w:p w14:paraId="72286492" w14:textId="378AFB77" w:rsidR="00DA62DC" w:rsidRPr="00AA23DD" w:rsidRDefault="00DA62DC" w:rsidP="00BC5E5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jc w:val="center"/>
        <w:rPr>
          <w:rFonts w:ascii="Baskerville" w:hAnsi="Baskerville"/>
          <w:bCs/>
          <w:i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t>313A Humanities Building</w:t>
      </w:r>
      <w:r w:rsidR="000A1463">
        <w:rPr>
          <w:rFonts w:ascii="Baskerville" w:hAnsi="Baskerville"/>
          <w:color w:val="000000" w:themeColor="text1"/>
        </w:rPr>
        <w:tab/>
      </w:r>
      <w:r w:rsidRPr="00AA23DD">
        <w:rPr>
          <w:rFonts w:ascii="Baskerville" w:hAnsi="Baskerville"/>
          <w:color w:val="000000" w:themeColor="text1"/>
        </w:rPr>
        <w:t>University of Louisville</w:t>
      </w:r>
      <w:r w:rsidR="000A1463">
        <w:rPr>
          <w:rFonts w:ascii="Baskerville" w:hAnsi="Baskerville"/>
          <w:color w:val="000000" w:themeColor="text1"/>
        </w:rPr>
        <w:tab/>
      </w:r>
      <w:proofErr w:type="spellStart"/>
      <w:r w:rsidRPr="00AA23DD">
        <w:rPr>
          <w:rFonts w:ascii="Baskerville" w:hAnsi="Baskerville"/>
          <w:color w:val="000000" w:themeColor="text1"/>
        </w:rPr>
        <w:t>Louisville</w:t>
      </w:r>
      <w:proofErr w:type="spellEnd"/>
      <w:r w:rsidRPr="00AA23DD">
        <w:rPr>
          <w:rFonts w:ascii="Baskerville" w:hAnsi="Baskerville"/>
          <w:color w:val="000000" w:themeColor="text1"/>
        </w:rPr>
        <w:t xml:space="preserve"> KY 40292</w:t>
      </w:r>
    </w:p>
    <w:p w14:paraId="325F2C88" w14:textId="5E392EA6" w:rsidR="00F229CF" w:rsidRPr="00AA23DD" w:rsidRDefault="00DA62DC" w:rsidP="00BC5E58">
      <w:pPr>
        <w:snapToGrid w:val="0"/>
        <w:spacing w:after="120"/>
        <w:jc w:val="center"/>
        <w:rPr>
          <w:rFonts w:ascii="Baskerville" w:hAnsi="Baskerville"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t>john.gibson@louisville</w:t>
      </w:r>
      <w:r w:rsidRPr="00781AA1">
        <w:rPr>
          <w:rFonts w:ascii="Baskerville" w:hAnsi="Baskerville"/>
          <w:color w:val="000000" w:themeColor="text1"/>
        </w:rPr>
        <w:t>.edu</w:t>
      </w:r>
      <w:r w:rsidR="00DC1B4C" w:rsidRPr="00781AA1">
        <w:rPr>
          <w:rFonts w:ascii="Baskerville" w:hAnsi="Baskerville"/>
          <w:color w:val="000000" w:themeColor="text1"/>
        </w:rPr>
        <w:tab/>
      </w:r>
      <w:r w:rsidRPr="00781AA1">
        <w:rPr>
          <w:rFonts w:ascii="Baskerville" w:hAnsi="Baskerville"/>
          <w:color w:val="000000" w:themeColor="text1"/>
        </w:rPr>
        <w:t>502/</w:t>
      </w:r>
      <w:r w:rsidR="00781AA1" w:rsidRPr="00781AA1">
        <w:rPr>
          <w:rFonts w:ascii="Baskerville" w:hAnsi="Baskerville"/>
          <w:color w:val="666666"/>
          <w:shd w:val="clear" w:color="auto" w:fill="FFFFFF"/>
        </w:rPr>
        <w:t>852-0452</w:t>
      </w:r>
    </w:p>
    <w:p w14:paraId="083C3154" w14:textId="77777777" w:rsidR="00DA62DC" w:rsidRPr="00AA23DD" w:rsidRDefault="00DA62DC" w:rsidP="00BC5E5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rPr>
          <w:rFonts w:ascii="Baskerville" w:hAnsi="Baskerville"/>
          <w:bCs/>
          <w:color w:val="000000" w:themeColor="text1"/>
        </w:rPr>
      </w:pPr>
    </w:p>
    <w:p w14:paraId="083D27C7" w14:textId="77777777" w:rsidR="00713DCC" w:rsidRPr="00AA23DD" w:rsidRDefault="00713DCC" w:rsidP="00BC5E5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rPr>
          <w:rFonts w:ascii="Baskerville" w:hAnsi="Baskerville"/>
          <w:b/>
          <w:bCs/>
          <w:color w:val="000000" w:themeColor="text1"/>
        </w:rPr>
      </w:pPr>
      <w:r w:rsidRPr="00AA23DD">
        <w:rPr>
          <w:rFonts w:ascii="Baskerville" w:hAnsi="Baskerville"/>
          <w:b/>
          <w:bCs/>
          <w:color w:val="000000" w:themeColor="text1"/>
        </w:rPr>
        <w:t>EMPLOYMENT</w:t>
      </w:r>
    </w:p>
    <w:p w14:paraId="5F63F3EA" w14:textId="77777777" w:rsidR="001836B8" w:rsidRPr="00AA23DD" w:rsidRDefault="001836B8" w:rsidP="001836B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hanging="288"/>
        <w:rPr>
          <w:rFonts w:ascii="Baskerville" w:hAnsi="Baskerville"/>
          <w:bCs/>
          <w:color w:val="000000" w:themeColor="text1"/>
        </w:rPr>
      </w:pPr>
      <w:r w:rsidRPr="00AA23DD">
        <w:rPr>
          <w:rFonts w:ascii="Baskerville" w:hAnsi="Baskerville"/>
          <w:bCs/>
          <w:color w:val="000000" w:themeColor="text1"/>
        </w:rPr>
        <w:t>201</w:t>
      </w:r>
      <w:r>
        <w:rPr>
          <w:rFonts w:ascii="Baskerville" w:hAnsi="Baskerville"/>
          <w:bCs/>
          <w:color w:val="000000" w:themeColor="text1"/>
        </w:rPr>
        <w:t>7</w:t>
      </w:r>
      <w:r>
        <w:rPr>
          <w:rFonts w:ascii="Baskerville" w:hAnsi="Baskerville"/>
          <w:bCs/>
          <w:color w:val="000000" w:themeColor="text1"/>
        </w:rPr>
        <w:tab/>
      </w:r>
      <w:r w:rsidRPr="00AA23DD">
        <w:rPr>
          <w:rFonts w:ascii="Baskerville" w:hAnsi="Baskerville"/>
          <w:bCs/>
          <w:color w:val="000000" w:themeColor="text1"/>
        </w:rPr>
        <w:t xml:space="preserve"> Professor of Philosophy, University of Louisville</w:t>
      </w:r>
    </w:p>
    <w:p w14:paraId="189152AB" w14:textId="77777777" w:rsidR="001836B8" w:rsidRDefault="001836B8" w:rsidP="001836B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hanging="288"/>
        <w:rPr>
          <w:rFonts w:ascii="Baskerville" w:hAnsi="Baskerville"/>
          <w:bCs/>
          <w:color w:val="000000" w:themeColor="text1"/>
        </w:rPr>
      </w:pPr>
      <w:r>
        <w:rPr>
          <w:rFonts w:ascii="Baskerville" w:hAnsi="Baskerville"/>
          <w:bCs/>
          <w:color w:val="000000" w:themeColor="text1"/>
        </w:rPr>
        <w:t xml:space="preserve">2023 </w:t>
      </w:r>
      <w:r>
        <w:rPr>
          <w:rFonts w:ascii="Baskerville" w:hAnsi="Baskerville"/>
          <w:bCs/>
          <w:color w:val="000000" w:themeColor="text1"/>
        </w:rPr>
        <w:tab/>
      </w:r>
      <w:r w:rsidRPr="00B94CBD">
        <w:rPr>
          <w:rFonts w:ascii="Baskerville" w:hAnsi="Baskerville"/>
          <w:bCs/>
          <w:color w:val="000000" w:themeColor="text1"/>
        </w:rPr>
        <w:t>Vice-chair and Director of Undergraduate Studies</w:t>
      </w:r>
    </w:p>
    <w:p w14:paraId="1A1D2ADD" w14:textId="77777777" w:rsidR="001836B8" w:rsidRDefault="001836B8" w:rsidP="001836B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hanging="288"/>
        <w:rPr>
          <w:rFonts w:ascii="Baskerville" w:hAnsi="Baskerville"/>
          <w:bCs/>
          <w:color w:val="000000" w:themeColor="text1"/>
        </w:rPr>
      </w:pPr>
      <w:r>
        <w:rPr>
          <w:rFonts w:ascii="Baskerville" w:hAnsi="Baskerville"/>
          <w:bCs/>
          <w:color w:val="000000" w:themeColor="text1"/>
        </w:rPr>
        <w:t xml:space="preserve">2021(Fall) </w:t>
      </w:r>
      <w:r>
        <w:rPr>
          <w:rFonts w:ascii="Baskerville" w:hAnsi="Baskerville"/>
          <w:bCs/>
          <w:color w:val="000000" w:themeColor="text1"/>
        </w:rPr>
        <w:tab/>
        <w:t>Interim Chair of Philosophy</w:t>
      </w:r>
    </w:p>
    <w:p w14:paraId="6C02115C" w14:textId="3E1F6D3E" w:rsidR="001836B8" w:rsidRPr="00AA23DD" w:rsidRDefault="001836B8" w:rsidP="001836B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72" w:hanging="1360"/>
        <w:rPr>
          <w:rFonts w:ascii="Baskerville" w:hAnsi="Baskerville"/>
          <w:bCs/>
          <w:color w:val="000000" w:themeColor="text1"/>
        </w:rPr>
      </w:pPr>
      <w:r w:rsidRPr="00AA23DD">
        <w:rPr>
          <w:rFonts w:ascii="Baskerville" w:hAnsi="Baskerville"/>
          <w:bCs/>
          <w:color w:val="000000" w:themeColor="text1"/>
        </w:rPr>
        <w:t>2016-</w:t>
      </w:r>
      <w:r>
        <w:rPr>
          <w:rFonts w:ascii="Baskerville" w:hAnsi="Baskerville"/>
          <w:bCs/>
          <w:color w:val="000000" w:themeColor="text1"/>
        </w:rPr>
        <w:t>2021</w:t>
      </w:r>
      <w:r w:rsidRPr="00AA23DD">
        <w:rPr>
          <w:rFonts w:ascii="Baskerville" w:hAnsi="Baskerville"/>
          <w:bCs/>
          <w:color w:val="000000" w:themeColor="text1"/>
        </w:rPr>
        <w:t xml:space="preserve">: </w:t>
      </w:r>
      <w:r>
        <w:rPr>
          <w:rFonts w:ascii="Baskerville" w:hAnsi="Baskerville"/>
          <w:bCs/>
          <w:color w:val="000000" w:themeColor="text1"/>
        </w:rPr>
        <w:tab/>
      </w:r>
      <w:r w:rsidRPr="00AA23DD">
        <w:rPr>
          <w:rFonts w:ascii="Baskerville" w:hAnsi="Baskerville"/>
          <w:bCs/>
          <w:color w:val="000000" w:themeColor="text1"/>
        </w:rPr>
        <w:t>Director of the Commonwealth Ce</w:t>
      </w:r>
      <w:r>
        <w:rPr>
          <w:rFonts w:ascii="Baskerville" w:hAnsi="Baskerville"/>
          <w:bCs/>
          <w:color w:val="000000" w:themeColor="text1"/>
        </w:rPr>
        <w:t>nter for Humanities and Society, University of      Louisville.</w:t>
      </w:r>
    </w:p>
    <w:p w14:paraId="2660F5A7" w14:textId="77777777" w:rsidR="001836B8" w:rsidRPr="00AA23DD" w:rsidRDefault="001836B8" w:rsidP="001836B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72" w:hanging="1360"/>
        <w:rPr>
          <w:rFonts w:ascii="Baskerville" w:hAnsi="Baskerville"/>
          <w:bCs/>
          <w:color w:val="000000" w:themeColor="text1"/>
        </w:rPr>
      </w:pPr>
      <w:r w:rsidRPr="00AA23DD">
        <w:rPr>
          <w:rFonts w:ascii="Baskerville" w:hAnsi="Baskerville"/>
          <w:bCs/>
          <w:color w:val="000000" w:themeColor="text1"/>
        </w:rPr>
        <w:t xml:space="preserve">2006-2017: </w:t>
      </w:r>
      <w:r>
        <w:rPr>
          <w:rFonts w:ascii="Baskerville" w:hAnsi="Baskerville"/>
          <w:bCs/>
          <w:color w:val="000000" w:themeColor="text1"/>
        </w:rPr>
        <w:tab/>
      </w:r>
      <w:r w:rsidRPr="00AA23DD">
        <w:rPr>
          <w:rFonts w:ascii="Baskerville" w:hAnsi="Baskerville"/>
          <w:bCs/>
          <w:color w:val="000000" w:themeColor="text1"/>
        </w:rPr>
        <w:t>Associate Professor, Department of Philosophy, University of Louisville (tenure granted in 2011).</w:t>
      </w:r>
    </w:p>
    <w:p w14:paraId="70BCCB7A" w14:textId="77777777" w:rsidR="001836B8" w:rsidRPr="00AA23DD" w:rsidRDefault="001836B8" w:rsidP="001836B8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864" w:hanging="1152"/>
        <w:rPr>
          <w:rFonts w:ascii="Baskerville" w:hAnsi="Baskerville"/>
          <w:bCs/>
          <w:color w:val="000000" w:themeColor="text1"/>
        </w:rPr>
      </w:pPr>
      <w:r w:rsidRPr="00AA23DD">
        <w:rPr>
          <w:rFonts w:ascii="Baskerville" w:hAnsi="Baskerville"/>
          <w:bCs/>
          <w:color w:val="000000" w:themeColor="text1"/>
        </w:rPr>
        <w:t xml:space="preserve">2002-2006: </w:t>
      </w:r>
      <w:r>
        <w:rPr>
          <w:rFonts w:ascii="Baskerville" w:hAnsi="Baskerville"/>
          <w:bCs/>
          <w:color w:val="000000" w:themeColor="text1"/>
        </w:rPr>
        <w:tab/>
      </w:r>
      <w:r w:rsidRPr="00AA23DD">
        <w:rPr>
          <w:rFonts w:ascii="Baskerville" w:hAnsi="Baskerville"/>
          <w:bCs/>
          <w:color w:val="000000" w:themeColor="text1"/>
        </w:rPr>
        <w:t>Visiting Assistant Professor, Department of Philosophy, Temple University</w:t>
      </w:r>
    </w:p>
    <w:p w14:paraId="77754BFA" w14:textId="77777777" w:rsidR="0068656A" w:rsidRPr="00AA23DD" w:rsidRDefault="0068656A" w:rsidP="00BC5E58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rPr>
          <w:rFonts w:ascii="Baskerville" w:hAnsi="Baskerville"/>
          <w:bCs/>
          <w:color w:val="000000" w:themeColor="text1"/>
        </w:rPr>
      </w:pPr>
    </w:p>
    <w:p w14:paraId="69F0B8B8" w14:textId="77777777" w:rsidR="005D309C" w:rsidRPr="00AA23DD" w:rsidRDefault="0068656A" w:rsidP="00BC5E58">
      <w:pPr>
        <w:widowControl w:val="0"/>
        <w:pBdr>
          <w:bottom w:val="single" w:sz="4" w:space="1" w:color="auto"/>
        </w:pBdr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rPr>
          <w:rFonts w:ascii="Baskerville" w:hAnsi="Baskerville"/>
          <w:b/>
          <w:color w:val="000000" w:themeColor="text1"/>
        </w:rPr>
      </w:pPr>
      <w:r w:rsidRPr="00AA23DD">
        <w:rPr>
          <w:rFonts w:ascii="Baskerville" w:hAnsi="Baskerville"/>
          <w:b/>
          <w:bCs/>
          <w:color w:val="000000" w:themeColor="text1"/>
        </w:rPr>
        <w:t>EDUCATION</w:t>
      </w:r>
    </w:p>
    <w:p w14:paraId="52EB6833" w14:textId="77777777" w:rsidR="00BE0093" w:rsidRPr="00AA23DD" w:rsidRDefault="0068656A" w:rsidP="00BC5E58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jc w:val="both"/>
        <w:rPr>
          <w:rFonts w:ascii="Baskerville" w:hAnsi="Baskerville"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t>2001</w:t>
      </w:r>
      <w:r w:rsidRPr="00AA23DD">
        <w:rPr>
          <w:rFonts w:ascii="Baskerville" w:hAnsi="Baskerville"/>
          <w:color w:val="000000" w:themeColor="text1"/>
        </w:rPr>
        <w:tab/>
        <w:t>Ph</w:t>
      </w:r>
      <w:r w:rsidR="00522A0F" w:rsidRPr="00AA23DD">
        <w:rPr>
          <w:rFonts w:ascii="Baskerville" w:hAnsi="Baskerville"/>
          <w:color w:val="000000" w:themeColor="text1"/>
        </w:rPr>
        <w:t>.</w:t>
      </w:r>
      <w:r w:rsidRPr="00AA23DD">
        <w:rPr>
          <w:rFonts w:ascii="Baskerville" w:hAnsi="Baskerville"/>
          <w:color w:val="000000" w:themeColor="text1"/>
        </w:rPr>
        <w:t>D</w:t>
      </w:r>
      <w:r w:rsidR="00522A0F" w:rsidRPr="00AA23DD">
        <w:rPr>
          <w:rFonts w:ascii="Baskerville" w:hAnsi="Baskerville"/>
          <w:color w:val="000000" w:themeColor="text1"/>
        </w:rPr>
        <w:t>.</w:t>
      </w:r>
      <w:r w:rsidRPr="00AA23DD">
        <w:rPr>
          <w:rFonts w:ascii="Baskerville" w:hAnsi="Baskerville"/>
          <w:color w:val="000000" w:themeColor="text1"/>
        </w:rPr>
        <w:t xml:space="preserve"> in Philosophy, University of Toronto</w:t>
      </w:r>
    </w:p>
    <w:p w14:paraId="2C0941F2" w14:textId="77777777" w:rsidR="005D309C" w:rsidRPr="00AA23DD" w:rsidRDefault="0068656A" w:rsidP="00BC5E58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jc w:val="both"/>
        <w:rPr>
          <w:rFonts w:ascii="Baskerville" w:hAnsi="Baskerville"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t>1993</w:t>
      </w:r>
      <w:r w:rsidRPr="00AA23DD">
        <w:rPr>
          <w:rFonts w:ascii="Baskerville" w:hAnsi="Baskerville"/>
          <w:color w:val="000000" w:themeColor="text1"/>
        </w:rPr>
        <w:tab/>
        <w:t>B</w:t>
      </w:r>
      <w:r w:rsidR="00522A0F" w:rsidRPr="00AA23DD">
        <w:rPr>
          <w:rFonts w:ascii="Baskerville" w:hAnsi="Baskerville"/>
          <w:color w:val="000000" w:themeColor="text1"/>
        </w:rPr>
        <w:t>.</w:t>
      </w:r>
      <w:r w:rsidRPr="00AA23DD">
        <w:rPr>
          <w:rFonts w:ascii="Baskerville" w:hAnsi="Baskerville"/>
          <w:color w:val="000000" w:themeColor="text1"/>
        </w:rPr>
        <w:t>A</w:t>
      </w:r>
      <w:r w:rsidR="00522A0F" w:rsidRPr="00AA23DD">
        <w:rPr>
          <w:rFonts w:ascii="Baskerville" w:hAnsi="Baskerville"/>
          <w:color w:val="000000" w:themeColor="text1"/>
        </w:rPr>
        <w:t>.</w:t>
      </w:r>
      <w:r w:rsidRPr="00AA23DD">
        <w:rPr>
          <w:rFonts w:ascii="Baskerville" w:hAnsi="Baskerville"/>
          <w:color w:val="000000" w:themeColor="text1"/>
        </w:rPr>
        <w:t xml:space="preserve"> in Philosophy (Honors), Indiana University-Bloomington</w:t>
      </w:r>
    </w:p>
    <w:p w14:paraId="7A33BD73" w14:textId="77777777" w:rsidR="0068656A" w:rsidRPr="00AA23DD" w:rsidRDefault="0068656A" w:rsidP="00BC5E58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jc w:val="both"/>
        <w:rPr>
          <w:rFonts w:ascii="Baskerville" w:hAnsi="Baskerville"/>
          <w:color w:val="000000" w:themeColor="text1"/>
        </w:rPr>
      </w:pPr>
    </w:p>
    <w:p w14:paraId="2DF7CB21" w14:textId="77777777" w:rsidR="0068656A" w:rsidRPr="00AA23DD" w:rsidRDefault="0068656A" w:rsidP="00BC5E58">
      <w:pPr>
        <w:widowControl w:val="0"/>
        <w:pBdr>
          <w:bottom w:val="single" w:sz="4" w:space="1" w:color="auto"/>
        </w:pBdr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jc w:val="both"/>
        <w:rPr>
          <w:rFonts w:ascii="Baskerville" w:hAnsi="Baskerville"/>
          <w:b/>
          <w:color w:val="000000" w:themeColor="text1"/>
        </w:rPr>
      </w:pPr>
      <w:r w:rsidRPr="00AA23DD">
        <w:rPr>
          <w:rFonts w:ascii="Baskerville" w:hAnsi="Baskerville"/>
          <w:b/>
          <w:color w:val="000000" w:themeColor="text1"/>
        </w:rPr>
        <w:t>SPECIALIZATION</w:t>
      </w:r>
    </w:p>
    <w:p w14:paraId="16388FA0" w14:textId="6EFA9C72" w:rsidR="00B07AA6" w:rsidRPr="00AA23DD" w:rsidRDefault="001836B8" w:rsidP="00BC5E58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jc w:val="both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P</w:t>
      </w:r>
      <w:r w:rsidR="00626A5D">
        <w:rPr>
          <w:rFonts w:ascii="Baskerville" w:hAnsi="Baskerville"/>
          <w:color w:val="000000" w:themeColor="text1"/>
        </w:rPr>
        <w:t xml:space="preserve">hilosophy of </w:t>
      </w:r>
      <w:r>
        <w:rPr>
          <w:rFonts w:ascii="Baskerville" w:hAnsi="Baskerville"/>
          <w:color w:val="000000" w:themeColor="text1"/>
        </w:rPr>
        <w:t xml:space="preserve"> Art &amp; </w:t>
      </w:r>
      <w:r w:rsidR="00626A5D">
        <w:rPr>
          <w:rFonts w:ascii="Baskerville" w:hAnsi="Baskerville"/>
          <w:color w:val="000000" w:themeColor="text1"/>
        </w:rPr>
        <w:t>Literature.</w:t>
      </w:r>
      <w:r w:rsidR="00AC5D82">
        <w:rPr>
          <w:rFonts w:ascii="Baskerville" w:hAnsi="Baskerville"/>
          <w:color w:val="000000" w:themeColor="text1"/>
        </w:rPr>
        <w:t xml:space="preserve"> </w:t>
      </w:r>
      <w:r w:rsidR="009B67A7" w:rsidRPr="00AA23DD">
        <w:rPr>
          <w:rFonts w:ascii="Baskerville" w:hAnsi="Baskerville"/>
          <w:color w:val="000000" w:themeColor="text1"/>
        </w:rPr>
        <w:t xml:space="preserve">Philosophy of Language. </w:t>
      </w:r>
      <w:r w:rsidR="00626A5D">
        <w:rPr>
          <w:rFonts w:ascii="Baskerville" w:hAnsi="Baskerville"/>
          <w:color w:val="000000" w:themeColor="text1"/>
        </w:rPr>
        <w:t xml:space="preserve">Value Theory. </w:t>
      </w:r>
      <w:r w:rsidR="00086638">
        <w:rPr>
          <w:rFonts w:ascii="Baskerville" w:hAnsi="Baskerville"/>
          <w:color w:val="000000" w:themeColor="text1"/>
        </w:rPr>
        <w:t xml:space="preserve">Philosophy of Self. </w:t>
      </w:r>
    </w:p>
    <w:p w14:paraId="6A6A5908" w14:textId="0CE67A7A" w:rsidR="00FF3587" w:rsidRDefault="00FF3587" w:rsidP="00BC5E58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rPr>
          <w:rFonts w:ascii="Baskerville" w:hAnsi="Baskerville"/>
          <w:color w:val="000000" w:themeColor="text1"/>
        </w:rPr>
      </w:pPr>
    </w:p>
    <w:p w14:paraId="36566305" w14:textId="77777777" w:rsidR="002A082E" w:rsidRDefault="00BC5E58" w:rsidP="002A082E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rPr>
          <w:rFonts w:ascii="Baskerville" w:hAnsi="Baskerville"/>
          <w:b/>
          <w:bCs/>
          <w:color w:val="000000" w:themeColor="text1"/>
          <w:u w:val="single"/>
        </w:rPr>
      </w:pPr>
      <w:r>
        <w:rPr>
          <w:rFonts w:ascii="Baskerville" w:hAnsi="Baskerville"/>
          <w:b/>
          <w:bCs/>
          <w:color w:val="000000" w:themeColor="text1"/>
          <w:u w:val="single"/>
        </w:rPr>
        <w:t xml:space="preserve">SELECT </w:t>
      </w:r>
      <w:r w:rsidR="00FF3587" w:rsidRPr="00F44A3A">
        <w:rPr>
          <w:rFonts w:ascii="Baskerville" w:hAnsi="Baskerville"/>
          <w:b/>
          <w:bCs/>
          <w:color w:val="000000" w:themeColor="text1"/>
          <w:u w:val="single"/>
        </w:rPr>
        <w:t>GRANTS</w:t>
      </w:r>
      <w:r w:rsidR="00D52CF1">
        <w:rPr>
          <w:rFonts w:ascii="Baskerville" w:hAnsi="Baskerville"/>
          <w:b/>
          <w:bCs/>
          <w:color w:val="000000" w:themeColor="text1"/>
          <w:u w:val="single"/>
        </w:rPr>
        <w:t xml:space="preserve"> &amp; </w:t>
      </w:r>
      <w:r w:rsidR="00FF3587">
        <w:rPr>
          <w:rFonts w:ascii="Baskerville" w:hAnsi="Baskerville"/>
          <w:b/>
          <w:bCs/>
          <w:color w:val="000000" w:themeColor="text1"/>
          <w:u w:val="single"/>
        </w:rPr>
        <w:t>AWARDS</w:t>
      </w:r>
    </w:p>
    <w:p w14:paraId="421BEFE4" w14:textId="550B6C10" w:rsidR="00BC5E58" w:rsidRPr="002A082E" w:rsidRDefault="002A082E" w:rsidP="00D24EFF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630" w:hanging="990"/>
        <w:rPr>
          <w:rFonts w:ascii="Baskerville" w:hAnsi="Baskerville"/>
          <w:b/>
          <w:bCs/>
          <w:color w:val="000000" w:themeColor="text1"/>
          <w:u w:val="single"/>
        </w:rPr>
      </w:pPr>
      <w:r>
        <w:rPr>
          <w:rFonts w:ascii="Baskerville" w:hAnsi="Baskerville"/>
          <w:color w:val="000000" w:themeColor="text1"/>
        </w:rPr>
        <w:t xml:space="preserve">2022-23 </w:t>
      </w:r>
      <w:r w:rsidR="007F6F18" w:rsidRPr="002A082E">
        <w:rPr>
          <w:rFonts w:ascii="Baskerville" w:hAnsi="Baskerville"/>
          <w:color w:val="000000" w:themeColor="text1"/>
        </w:rPr>
        <w:t xml:space="preserve"> </w:t>
      </w:r>
      <w:r w:rsidR="00BC5E58" w:rsidRPr="002A082E">
        <w:rPr>
          <w:rFonts w:ascii="Baskerville" w:hAnsi="Baskerville"/>
          <w:color w:val="000000" w:themeColor="text1"/>
        </w:rPr>
        <w:t xml:space="preserve">Co-PI on </w:t>
      </w:r>
      <w:r w:rsidR="00FF3587" w:rsidRPr="002A082E">
        <w:rPr>
          <w:rFonts w:ascii="Baskerville" w:hAnsi="Baskerville"/>
          <w:color w:val="000000" w:themeColor="text1"/>
        </w:rPr>
        <w:t>Templeton</w:t>
      </w:r>
      <w:r w:rsidR="007F3839" w:rsidRPr="002A082E">
        <w:rPr>
          <w:rFonts w:ascii="Baskerville" w:hAnsi="Baskerville"/>
          <w:color w:val="000000" w:themeColor="text1"/>
        </w:rPr>
        <w:t xml:space="preserve"> Foundation (TRT)</w:t>
      </w:r>
      <w:r w:rsidR="00BC5E58" w:rsidRPr="002A082E">
        <w:rPr>
          <w:rFonts w:ascii="Baskerville" w:hAnsi="Baskerville"/>
          <w:color w:val="000000" w:themeColor="text1"/>
        </w:rPr>
        <w:t xml:space="preserve">. </w:t>
      </w:r>
      <w:r w:rsidR="00FF3587" w:rsidRPr="002A082E">
        <w:rPr>
          <w:rFonts w:ascii="Baskerville" w:hAnsi="Baskerville"/>
          <w:color w:val="000000" w:themeColor="text1"/>
        </w:rPr>
        <w:t>Project title: “Perception, Knowledge, and the Prospects of Criticism”</w:t>
      </w:r>
      <w:r w:rsidR="00BC5E58" w:rsidRPr="002A082E">
        <w:rPr>
          <w:rFonts w:ascii="Baskerville" w:hAnsi="Baskerville"/>
          <w:color w:val="000000" w:themeColor="text1"/>
        </w:rPr>
        <w:t xml:space="preserve">. </w:t>
      </w:r>
      <w:r w:rsidR="00FF3587" w:rsidRPr="002A082E">
        <w:rPr>
          <w:rFonts w:ascii="Baskerville" w:hAnsi="Baskerville"/>
          <w:color w:val="000000" w:themeColor="text1"/>
        </w:rPr>
        <w:t xml:space="preserve">Award amount: $233, 536.22 </w:t>
      </w:r>
    </w:p>
    <w:p w14:paraId="20EA6ACD" w14:textId="35F59FFF" w:rsidR="00FF3587" w:rsidRPr="00BC5E58" w:rsidRDefault="00EB3187" w:rsidP="00D24EFF">
      <w:pPr>
        <w:pStyle w:val="ListParagraph"/>
        <w:widowControl w:val="0"/>
        <w:numPr>
          <w:ilvl w:val="0"/>
          <w:numId w:val="46"/>
        </w:numPr>
        <w:tabs>
          <w:tab w:val="left" w:pos="180"/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360" w:hanging="710"/>
        <w:contextualSpacing w:val="0"/>
        <w:rPr>
          <w:rFonts w:ascii="Baskerville" w:hAnsi="Baskerville"/>
          <w:b/>
          <w:bCs/>
          <w:color w:val="000000" w:themeColor="text1"/>
          <w:u w:val="single"/>
        </w:rPr>
      </w:pPr>
      <w:r>
        <w:rPr>
          <w:rFonts w:ascii="Baskerville" w:hAnsi="Baskerville"/>
          <w:color w:val="000000" w:themeColor="text1"/>
        </w:rPr>
        <w:t xml:space="preserve">  </w:t>
      </w:r>
      <w:r w:rsidR="00BC5E58">
        <w:rPr>
          <w:rFonts w:ascii="Baskerville" w:hAnsi="Baskerville"/>
          <w:color w:val="000000" w:themeColor="text1"/>
        </w:rPr>
        <w:t>Co-PI on</w:t>
      </w:r>
      <w:r>
        <w:rPr>
          <w:rFonts w:ascii="Baskerville" w:hAnsi="Baskerville"/>
          <w:color w:val="000000" w:themeColor="text1"/>
        </w:rPr>
        <w:t xml:space="preserve">  </w:t>
      </w:r>
      <w:r w:rsidR="00FF3587" w:rsidRPr="00EB3187">
        <w:rPr>
          <w:rFonts w:ascii="Baskerville" w:hAnsi="Baskerville"/>
          <w:color w:val="000000" w:themeColor="text1"/>
        </w:rPr>
        <w:t xml:space="preserve">Gladys </w:t>
      </w:r>
      <w:proofErr w:type="spellStart"/>
      <w:r w:rsidR="00FF3587" w:rsidRPr="00EB3187">
        <w:rPr>
          <w:rFonts w:ascii="Baskerville" w:hAnsi="Baskerville"/>
          <w:color w:val="000000" w:themeColor="text1"/>
        </w:rPr>
        <w:t>Krieble</w:t>
      </w:r>
      <w:proofErr w:type="spellEnd"/>
      <w:r w:rsidR="00FF3587" w:rsidRPr="00EB3187">
        <w:rPr>
          <w:rFonts w:ascii="Baskerville" w:hAnsi="Baskerville"/>
          <w:color w:val="000000" w:themeColor="text1"/>
        </w:rPr>
        <w:t xml:space="preserve"> Delmas Foundation Grant. </w:t>
      </w:r>
      <w:r w:rsidR="00FF3587" w:rsidRPr="00BC5E58">
        <w:rPr>
          <w:rFonts w:ascii="Baskerville" w:hAnsi="Baskerville"/>
          <w:color w:val="000000" w:themeColor="text1"/>
        </w:rPr>
        <w:t xml:space="preserve">Project: “Love Among the Ruins: A Performance of Plato’s </w:t>
      </w:r>
      <w:r w:rsidR="00FF3587" w:rsidRPr="00BC5E58">
        <w:rPr>
          <w:rFonts w:ascii="Baskerville" w:hAnsi="Baskerville"/>
          <w:i/>
          <w:iCs/>
          <w:color w:val="000000" w:themeColor="text1"/>
        </w:rPr>
        <w:t>Symposium</w:t>
      </w:r>
      <w:r w:rsidR="00BC5E58">
        <w:rPr>
          <w:rFonts w:ascii="Baskerville" w:hAnsi="Baskerville"/>
          <w:i/>
          <w:iCs/>
          <w:color w:val="000000" w:themeColor="text1"/>
        </w:rPr>
        <w:t xml:space="preserve">. </w:t>
      </w:r>
      <w:r w:rsidR="00FF3587" w:rsidRPr="00BC5E58">
        <w:rPr>
          <w:rFonts w:ascii="Baskerville" w:hAnsi="Baskerville"/>
          <w:color w:val="000000" w:themeColor="text1"/>
        </w:rPr>
        <w:t xml:space="preserve">”Award amount: $10,000.00. </w:t>
      </w:r>
    </w:p>
    <w:p w14:paraId="00F54363" w14:textId="0B0E4C38" w:rsidR="00FF3587" w:rsidRPr="00BC5E58" w:rsidRDefault="00FF3587" w:rsidP="00BC5E58">
      <w:pPr>
        <w:pStyle w:val="ListParagraph"/>
        <w:widowControl w:val="0"/>
        <w:numPr>
          <w:ilvl w:val="0"/>
          <w:numId w:val="45"/>
        </w:numPr>
        <w:tabs>
          <w:tab w:val="left" w:pos="180"/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0" w:hanging="350"/>
        <w:contextualSpacing w:val="0"/>
        <w:rPr>
          <w:rFonts w:ascii="Baskerville" w:hAnsi="Baskerville"/>
          <w:b/>
          <w:bCs/>
          <w:color w:val="000000" w:themeColor="text1"/>
          <w:u w:val="single"/>
        </w:rPr>
      </w:pPr>
      <w:r>
        <w:rPr>
          <w:rFonts w:ascii="Baskerville" w:hAnsi="Baskerville"/>
          <w:iCs/>
          <w:color w:val="000000" w:themeColor="text1"/>
        </w:rPr>
        <w:t xml:space="preserve"> University of Louisville </w:t>
      </w:r>
      <w:r w:rsidRPr="00FF3587">
        <w:rPr>
          <w:rFonts w:ascii="Baskerville" w:hAnsi="Baskerville"/>
          <w:iCs/>
          <w:color w:val="000000" w:themeColor="text1"/>
        </w:rPr>
        <w:t>Distinguished Service Award</w:t>
      </w:r>
    </w:p>
    <w:p w14:paraId="062A7338" w14:textId="77777777" w:rsidR="00BC5E58" w:rsidRPr="00BC5E58" w:rsidRDefault="00BC5E58" w:rsidP="00BC5E58">
      <w:pPr>
        <w:pStyle w:val="ListParagraph"/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0"/>
        <w:contextualSpacing w:val="0"/>
        <w:rPr>
          <w:rFonts w:ascii="Baskerville" w:hAnsi="Baskerville"/>
          <w:b/>
          <w:bCs/>
          <w:color w:val="000000" w:themeColor="text1"/>
          <w:u w:val="single"/>
        </w:rPr>
      </w:pPr>
    </w:p>
    <w:p w14:paraId="218D9EB8" w14:textId="1CDCAF82" w:rsidR="00BB07D5" w:rsidRPr="00AA23DD" w:rsidRDefault="00BC5E58" w:rsidP="00BC5E58">
      <w:pPr>
        <w:widowControl w:val="0"/>
        <w:pBdr>
          <w:bottom w:val="single" w:sz="4" w:space="1" w:color="auto"/>
        </w:pBdr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rPr>
          <w:rFonts w:ascii="Baskerville" w:hAnsi="Baskerville"/>
          <w:b/>
          <w:color w:val="000000" w:themeColor="text1"/>
        </w:rPr>
      </w:pPr>
      <w:r>
        <w:rPr>
          <w:rFonts w:ascii="Baskerville" w:hAnsi="Baskerville"/>
          <w:b/>
          <w:color w:val="000000" w:themeColor="text1"/>
        </w:rPr>
        <w:t xml:space="preserve">SELECT </w:t>
      </w:r>
      <w:r w:rsidR="00D24EFF">
        <w:rPr>
          <w:rFonts w:ascii="Baskerville" w:hAnsi="Baskerville"/>
          <w:b/>
          <w:color w:val="000000" w:themeColor="text1"/>
        </w:rPr>
        <w:t>BOOKS</w:t>
      </w:r>
      <w:r>
        <w:rPr>
          <w:rFonts w:ascii="Baskerville" w:hAnsi="Baskerville"/>
          <w:b/>
          <w:color w:val="000000" w:themeColor="text1"/>
        </w:rPr>
        <w:t xml:space="preserve"> </w:t>
      </w:r>
    </w:p>
    <w:p w14:paraId="510EC964" w14:textId="08F98231" w:rsidR="00BB07D5" w:rsidRPr="00AA23DD" w:rsidRDefault="00F229CF" w:rsidP="00BC5E58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88"/>
        <w:rPr>
          <w:rFonts w:ascii="Baskerville" w:hAnsi="Baskerville"/>
          <w:b/>
          <w:i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tab/>
      </w:r>
      <w:r w:rsidR="00FB5F23" w:rsidRPr="00AA23DD">
        <w:rPr>
          <w:rFonts w:ascii="Baskerville" w:hAnsi="Baskerville"/>
          <w:b/>
          <w:i/>
          <w:color w:val="000000" w:themeColor="text1"/>
        </w:rPr>
        <w:t>Books</w:t>
      </w:r>
    </w:p>
    <w:p w14:paraId="42221159" w14:textId="5490CF36" w:rsidR="00FB5F23" w:rsidRPr="00DF7051" w:rsidRDefault="00BE78F7" w:rsidP="002A082E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180" w:hanging="630"/>
        <w:jc w:val="both"/>
        <w:rPr>
          <w:rFonts w:ascii="Baskerville" w:hAnsi="Baskerville"/>
          <w:i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tab/>
      </w:r>
      <w:r w:rsidR="00FB5F23" w:rsidRPr="00AA23DD">
        <w:rPr>
          <w:rFonts w:ascii="Baskerville" w:hAnsi="Baskerville"/>
          <w:color w:val="000000" w:themeColor="text1"/>
        </w:rPr>
        <w:t xml:space="preserve"> </w:t>
      </w:r>
      <w:r w:rsidR="00FB5F23" w:rsidRPr="00AA23DD">
        <w:rPr>
          <w:rFonts w:ascii="Baskerville" w:hAnsi="Baskerville"/>
          <w:i/>
          <w:color w:val="000000" w:themeColor="text1"/>
        </w:rPr>
        <w:t>monographs</w:t>
      </w:r>
    </w:p>
    <w:p w14:paraId="771E27A0" w14:textId="77777777" w:rsidR="002A082E" w:rsidRDefault="005E3557" w:rsidP="002A082E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70"/>
        <w:jc w:val="both"/>
        <w:rPr>
          <w:rFonts w:ascii="Baskerville" w:hAnsi="Baskerville"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t>2007</w:t>
      </w:r>
      <w:r w:rsidR="00E5425C">
        <w:rPr>
          <w:rFonts w:ascii="Baskerville" w:hAnsi="Baskerville"/>
          <w:color w:val="000000" w:themeColor="text1"/>
        </w:rPr>
        <w:t xml:space="preserve"> </w:t>
      </w:r>
      <w:r w:rsidRPr="00AA23DD">
        <w:rPr>
          <w:rFonts w:ascii="Baskerville" w:hAnsi="Baskerville"/>
          <w:i/>
          <w:iCs/>
          <w:color w:val="000000" w:themeColor="text1"/>
        </w:rPr>
        <w:t>Fiction and the Weave of Life</w:t>
      </w:r>
      <w:r w:rsidRPr="00AA23DD">
        <w:rPr>
          <w:rFonts w:ascii="Baskerville" w:hAnsi="Baskerville"/>
          <w:color w:val="000000" w:themeColor="text1"/>
        </w:rPr>
        <w:t xml:space="preserve">. </w:t>
      </w:r>
      <w:r w:rsidR="00A4152F">
        <w:rPr>
          <w:rFonts w:ascii="Baskerville" w:hAnsi="Baskerville"/>
          <w:color w:val="000000" w:themeColor="text1"/>
        </w:rPr>
        <w:t>Oxford: Oxford University Press.</w:t>
      </w:r>
    </w:p>
    <w:p w14:paraId="2373B82B" w14:textId="18FB2DF1" w:rsidR="00A4152F" w:rsidRPr="00BC5E58" w:rsidRDefault="00DF7051" w:rsidP="002A082E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70"/>
        <w:jc w:val="both"/>
        <w:rPr>
          <w:rFonts w:ascii="Baskerville" w:hAnsi="Baskerville"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lastRenderedPageBreak/>
        <w:t xml:space="preserve">Under contract, </w:t>
      </w:r>
      <w:r w:rsidRPr="00AA23DD">
        <w:rPr>
          <w:rFonts w:ascii="Baskerville" w:hAnsi="Baskerville"/>
          <w:i/>
          <w:color w:val="000000" w:themeColor="text1"/>
        </w:rPr>
        <w:t xml:space="preserve">Poetry, Metaphor, and Nonsense: An Essay on Meaning. </w:t>
      </w:r>
      <w:r w:rsidRPr="00AA23DD">
        <w:rPr>
          <w:rFonts w:ascii="Baskerville" w:hAnsi="Baskerville"/>
          <w:color w:val="000000" w:themeColor="text1"/>
        </w:rPr>
        <w:t>Contract with Oxford University Press</w:t>
      </w:r>
      <w:r>
        <w:rPr>
          <w:rFonts w:ascii="Baskerville" w:hAnsi="Baskerville"/>
          <w:color w:val="000000" w:themeColor="text1"/>
        </w:rPr>
        <w:t>.</w:t>
      </w:r>
    </w:p>
    <w:p w14:paraId="4BF0461F" w14:textId="296D1D78" w:rsidR="00A4152F" w:rsidRPr="00AA23DD" w:rsidRDefault="00A4152F" w:rsidP="002A082E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before="240" w:after="120"/>
        <w:ind w:hanging="270"/>
        <w:jc w:val="both"/>
        <w:rPr>
          <w:rFonts w:ascii="Baskerville" w:hAnsi="Baskerville"/>
          <w:i/>
          <w:color w:val="000000" w:themeColor="text1"/>
        </w:rPr>
      </w:pPr>
      <w:r>
        <w:rPr>
          <w:rFonts w:ascii="Baskerville" w:hAnsi="Baskerville"/>
          <w:i/>
          <w:color w:val="000000" w:themeColor="text1"/>
        </w:rPr>
        <w:tab/>
      </w:r>
      <w:r w:rsidR="00B4462F" w:rsidRPr="00AA23DD">
        <w:rPr>
          <w:rFonts w:ascii="Baskerville" w:hAnsi="Baskerville"/>
          <w:i/>
          <w:color w:val="000000" w:themeColor="text1"/>
        </w:rPr>
        <w:t xml:space="preserve"> </w:t>
      </w:r>
      <w:r w:rsidR="00FB5F23" w:rsidRPr="00AA23DD">
        <w:rPr>
          <w:rFonts w:ascii="Baskerville" w:hAnsi="Baskerville"/>
          <w:i/>
          <w:color w:val="000000" w:themeColor="text1"/>
        </w:rPr>
        <w:t>edited</w:t>
      </w:r>
      <w:r w:rsidR="00F229CF" w:rsidRPr="00AA23DD">
        <w:rPr>
          <w:rFonts w:ascii="Baskerville" w:hAnsi="Baskerville"/>
          <w:i/>
          <w:color w:val="000000" w:themeColor="text1"/>
        </w:rPr>
        <w:tab/>
      </w:r>
    </w:p>
    <w:p w14:paraId="517118B0" w14:textId="0CFC5F13" w:rsidR="00EE5D2E" w:rsidRPr="00B17B09" w:rsidRDefault="00A11DFF" w:rsidP="002A082E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70"/>
        <w:jc w:val="both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202</w:t>
      </w:r>
      <w:r w:rsidR="00FF01D8">
        <w:rPr>
          <w:rFonts w:ascii="Baskerville" w:hAnsi="Baskerville"/>
          <w:color w:val="000000" w:themeColor="text1"/>
        </w:rPr>
        <w:t>3</w:t>
      </w:r>
      <w:r w:rsidR="00B17B09">
        <w:rPr>
          <w:rFonts w:ascii="Baskerville" w:hAnsi="Baskerville"/>
          <w:color w:val="000000" w:themeColor="text1"/>
        </w:rPr>
        <w:t xml:space="preserve"> </w:t>
      </w:r>
      <w:r w:rsidR="00B17B09">
        <w:rPr>
          <w:rFonts w:ascii="Baskerville" w:hAnsi="Baskerville"/>
          <w:i/>
          <w:color w:val="000000" w:themeColor="text1"/>
        </w:rPr>
        <w:t xml:space="preserve">Wittgenstein &amp; </w:t>
      </w:r>
      <w:r w:rsidR="00462C60">
        <w:rPr>
          <w:rFonts w:ascii="Baskerville" w:hAnsi="Baskerville"/>
          <w:i/>
          <w:color w:val="000000" w:themeColor="text1"/>
        </w:rPr>
        <w:t>Litera</w:t>
      </w:r>
      <w:r w:rsidR="00C301AD">
        <w:rPr>
          <w:rFonts w:ascii="Baskerville" w:hAnsi="Baskerville"/>
          <w:i/>
          <w:color w:val="000000" w:themeColor="text1"/>
        </w:rPr>
        <w:t>ry Studies</w:t>
      </w:r>
      <w:r w:rsidR="00B17B09">
        <w:rPr>
          <w:rFonts w:ascii="Baskerville" w:hAnsi="Baskerville"/>
          <w:color w:val="000000" w:themeColor="text1"/>
        </w:rPr>
        <w:t xml:space="preserve">. Cambridge University Press. Co-edited with Robert </w:t>
      </w:r>
      <w:proofErr w:type="spellStart"/>
      <w:r w:rsidR="00B17B09">
        <w:rPr>
          <w:rFonts w:ascii="Baskerville" w:hAnsi="Baskerville"/>
          <w:color w:val="000000" w:themeColor="text1"/>
        </w:rPr>
        <w:t>Chodat</w:t>
      </w:r>
      <w:proofErr w:type="spellEnd"/>
      <w:r w:rsidR="00B17B09">
        <w:rPr>
          <w:rFonts w:ascii="Baskerville" w:hAnsi="Baskerville"/>
          <w:color w:val="000000" w:themeColor="text1"/>
        </w:rPr>
        <w:t>.</w:t>
      </w:r>
      <w:r w:rsidR="00462C60">
        <w:rPr>
          <w:rFonts w:ascii="Baskerville" w:hAnsi="Baskerville"/>
          <w:color w:val="000000" w:themeColor="text1"/>
        </w:rPr>
        <w:t xml:space="preserve"> </w:t>
      </w:r>
      <w:r w:rsidR="00247687">
        <w:rPr>
          <w:rFonts w:ascii="Baskerville" w:hAnsi="Baskerville"/>
          <w:color w:val="000000" w:themeColor="text1"/>
        </w:rPr>
        <w:t>For</w:t>
      </w:r>
      <w:r w:rsidR="00462C60">
        <w:rPr>
          <w:rFonts w:ascii="Baskerville" w:hAnsi="Baskerville"/>
          <w:color w:val="000000" w:themeColor="text1"/>
        </w:rPr>
        <w:t xml:space="preserve"> series </w:t>
      </w:r>
      <w:r w:rsidR="00462C60">
        <w:rPr>
          <w:rFonts w:ascii="Baskerville" w:hAnsi="Baskerville"/>
          <w:i/>
          <w:color w:val="000000" w:themeColor="text1"/>
        </w:rPr>
        <w:t>Cambridge Studies in Philosophy and Literature</w:t>
      </w:r>
      <w:r w:rsidR="00462C60">
        <w:rPr>
          <w:rFonts w:ascii="Baskerville" w:hAnsi="Baskerville"/>
          <w:color w:val="000000" w:themeColor="text1"/>
        </w:rPr>
        <w:t xml:space="preserve">, edited by Anthony </w:t>
      </w:r>
      <w:proofErr w:type="spellStart"/>
      <w:r w:rsidR="00462C60">
        <w:rPr>
          <w:rFonts w:ascii="Baskerville" w:hAnsi="Baskerville"/>
          <w:color w:val="000000" w:themeColor="text1"/>
        </w:rPr>
        <w:t>Cascardi</w:t>
      </w:r>
      <w:proofErr w:type="spellEnd"/>
      <w:r w:rsidR="00462C60">
        <w:rPr>
          <w:rFonts w:ascii="Baskerville" w:hAnsi="Baskerville"/>
          <w:color w:val="000000" w:themeColor="text1"/>
        </w:rPr>
        <w:t>.</w:t>
      </w:r>
    </w:p>
    <w:p w14:paraId="0F285E50" w14:textId="77777777" w:rsidR="00BC5E58" w:rsidRDefault="005E3557" w:rsidP="002A082E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70"/>
        <w:jc w:val="both"/>
        <w:rPr>
          <w:rFonts w:ascii="Baskerville" w:hAnsi="Baskerville"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t>2015</w:t>
      </w:r>
      <w:r w:rsidRPr="00AA23DD">
        <w:rPr>
          <w:rFonts w:ascii="Baskerville" w:hAnsi="Baskerville"/>
          <w:i/>
          <w:color w:val="000000" w:themeColor="text1"/>
        </w:rPr>
        <w:tab/>
      </w:r>
      <w:r w:rsidRPr="00AA23DD">
        <w:rPr>
          <w:rFonts w:ascii="Baskerville" w:hAnsi="Baskerville"/>
          <w:i/>
          <w:iCs/>
          <w:color w:val="000000" w:themeColor="text1"/>
        </w:rPr>
        <w:t xml:space="preserve">The Philosophy of Poetry. </w:t>
      </w:r>
      <w:r w:rsidRPr="00AA23DD">
        <w:rPr>
          <w:rFonts w:ascii="Baskerville" w:hAnsi="Baskerville"/>
          <w:color w:val="000000" w:themeColor="text1"/>
        </w:rPr>
        <w:t>Oxford: Oxford University Press</w:t>
      </w:r>
      <w:r w:rsidR="00B84D78" w:rsidRPr="00AA23DD">
        <w:rPr>
          <w:rFonts w:ascii="Baskerville" w:hAnsi="Baskerville"/>
          <w:color w:val="000000" w:themeColor="text1"/>
        </w:rPr>
        <w:t>.</w:t>
      </w:r>
      <w:r w:rsidR="00033EE9" w:rsidRPr="00AA23DD">
        <w:rPr>
          <w:rFonts w:ascii="Baskerville" w:hAnsi="Baskerville"/>
          <w:color w:val="000000" w:themeColor="text1"/>
        </w:rPr>
        <w:t xml:space="preserve"> </w:t>
      </w:r>
    </w:p>
    <w:p w14:paraId="6D05AF81" w14:textId="77777777" w:rsidR="00D24EFF" w:rsidRDefault="005E3557" w:rsidP="00D24EFF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70"/>
        <w:jc w:val="both"/>
        <w:rPr>
          <w:rFonts w:ascii="Baskerville" w:hAnsi="Baskerville"/>
          <w:color w:val="000000" w:themeColor="text1"/>
        </w:rPr>
      </w:pPr>
      <w:r w:rsidRPr="00AA23DD">
        <w:rPr>
          <w:rFonts w:ascii="Baskerville" w:hAnsi="Baskerville"/>
          <w:color w:val="000000" w:themeColor="text1"/>
        </w:rPr>
        <w:t>2015</w:t>
      </w:r>
      <w:r w:rsidRPr="00AA23DD">
        <w:rPr>
          <w:rFonts w:ascii="Baskerville" w:hAnsi="Baskerville"/>
          <w:color w:val="000000" w:themeColor="text1"/>
        </w:rPr>
        <w:tab/>
      </w:r>
      <w:r w:rsidRPr="00AA23DD">
        <w:rPr>
          <w:rFonts w:ascii="Baskerville" w:hAnsi="Baskerville"/>
          <w:i/>
          <w:color w:val="000000" w:themeColor="text1"/>
        </w:rPr>
        <w:t>The Routledge Companion to the Philosophy of Literature</w:t>
      </w:r>
      <w:r w:rsidRPr="00AA23DD">
        <w:rPr>
          <w:rFonts w:ascii="Baskerville" w:hAnsi="Baskerville"/>
          <w:color w:val="000000" w:themeColor="text1"/>
        </w:rPr>
        <w:t>. London: Routledge. Coedited with Noël Carroll</w:t>
      </w:r>
      <w:r w:rsidR="00CA7665" w:rsidRPr="00AA23DD">
        <w:rPr>
          <w:rFonts w:ascii="Baskerville" w:hAnsi="Baskerville"/>
          <w:color w:val="000000" w:themeColor="text1"/>
        </w:rPr>
        <w:t>.</w:t>
      </w:r>
    </w:p>
    <w:p w14:paraId="1F0466B3" w14:textId="77777777" w:rsidR="00D24EFF" w:rsidRDefault="00D24EFF" w:rsidP="00D24EFF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70"/>
        <w:jc w:val="both"/>
        <w:rPr>
          <w:rFonts w:ascii="Baskerville" w:hAnsi="Baskerville"/>
          <w:color w:val="000000" w:themeColor="text1"/>
        </w:rPr>
      </w:pPr>
    </w:p>
    <w:p w14:paraId="097D28C2" w14:textId="23133BC0" w:rsidR="00D52CF1" w:rsidRPr="00D24EFF" w:rsidRDefault="00D24EFF" w:rsidP="00D24EFF">
      <w:pPr>
        <w:widowControl w:val="0"/>
        <w:tabs>
          <w:tab w:val="left" w:pos="45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70"/>
        <w:jc w:val="both"/>
        <w:rPr>
          <w:rFonts w:ascii="Baskerville" w:hAnsi="Baskerville"/>
          <w:b/>
          <w:bCs/>
          <w:color w:val="000000" w:themeColor="text1"/>
          <w:u w:val="single"/>
        </w:rPr>
      </w:pPr>
      <w:r w:rsidRPr="00D24EFF">
        <w:rPr>
          <w:rFonts w:ascii="Baskerville" w:hAnsi="Baskerville"/>
          <w:b/>
          <w:bCs/>
          <w:color w:val="000000" w:themeColor="text1"/>
          <w:u w:val="single"/>
        </w:rPr>
        <w:t xml:space="preserve">SELECT </w:t>
      </w:r>
      <w:r w:rsidRPr="00D24EFF">
        <w:rPr>
          <w:rFonts w:ascii="Baskerville" w:eastAsia="Hiragino Kaku Gothic Pro W3" w:hAnsi="Baskerville"/>
          <w:b/>
          <w:bCs/>
          <w:color w:val="000000" w:themeColor="text1"/>
          <w:u w:val="single"/>
        </w:rPr>
        <w:t xml:space="preserve">JOURNAL ARTICLES </w:t>
      </w:r>
      <w:r>
        <w:rPr>
          <w:rFonts w:ascii="Baskerville" w:eastAsia="Hiragino Kaku Gothic Pro W3" w:hAnsi="Baskerville"/>
          <w:b/>
          <w:bCs/>
          <w:color w:val="000000" w:themeColor="text1"/>
          <w:u w:val="single"/>
        </w:rPr>
        <w:t>&amp;</w:t>
      </w:r>
      <w:r w:rsidRPr="00D24EFF">
        <w:rPr>
          <w:rFonts w:ascii="Baskerville" w:eastAsia="Hiragino Kaku Gothic Pro W3" w:hAnsi="Baskerville"/>
          <w:b/>
          <w:bCs/>
          <w:color w:val="000000" w:themeColor="text1"/>
          <w:u w:val="single"/>
        </w:rPr>
        <w:t xml:space="preserve"> BOOK CHAPTERS </w:t>
      </w:r>
    </w:p>
    <w:p w14:paraId="7CE01097" w14:textId="44A22D72" w:rsidR="00921604" w:rsidRDefault="00BD535B" w:rsidP="00D24EFF">
      <w:pPr>
        <w:widowControl w:val="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180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>2023</w:t>
      </w:r>
      <w:r w:rsidR="00DF7051">
        <w:rPr>
          <w:rFonts w:ascii="Baskerville" w:eastAsia="Hiragino Kaku Gothic Pro W3" w:hAnsi="Baskerville"/>
          <w:color w:val="000000" w:themeColor="text1"/>
        </w:rPr>
        <w:t xml:space="preserve">, </w:t>
      </w:r>
      <w:r w:rsidR="00921604">
        <w:rPr>
          <w:rFonts w:ascii="Baskerville" w:eastAsia="Hiragino Kaku Gothic Pro W3" w:hAnsi="Baskerville"/>
          <w:color w:val="000000" w:themeColor="text1"/>
        </w:rPr>
        <w:t xml:space="preserve">“Painterly Aspirations in Poetry.” </w:t>
      </w:r>
      <w:r w:rsidR="00076BDE">
        <w:rPr>
          <w:rFonts w:ascii="Baskerville" w:eastAsia="Hiragino Kaku Gothic Pro W3" w:hAnsi="Baskerville"/>
          <w:color w:val="000000" w:themeColor="text1"/>
        </w:rPr>
        <w:t xml:space="preserve">In </w:t>
      </w:r>
      <w:r w:rsidR="00921604">
        <w:rPr>
          <w:rFonts w:ascii="Baskerville" w:eastAsia="Hiragino Kaku Gothic Pro W3" w:hAnsi="Baskerville"/>
          <w:color w:val="000000" w:themeColor="text1"/>
        </w:rPr>
        <w:t xml:space="preserve">Johnathan Gilmore and Noël Carroll </w:t>
      </w:r>
      <w:r w:rsidR="00921604" w:rsidRPr="004C1F23">
        <w:rPr>
          <w:rFonts w:ascii="Baskerville" w:eastAsia="Hiragino Kaku Gothic Pro W3" w:hAnsi="Baskerville"/>
          <w:iCs/>
          <w:color w:val="000000" w:themeColor="text1"/>
        </w:rPr>
        <w:t xml:space="preserve">(eds.) </w:t>
      </w:r>
      <w:r w:rsidR="00921604">
        <w:rPr>
          <w:rFonts w:ascii="Baskerville" w:eastAsia="Hiragino Kaku Gothic Pro W3" w:hAnsi="Baskerville"/>
          <w:i/>
          <w:color w:val="000000" w:themeColor="text1"/>
        </w:rPr>
        <w:t>Routledge Companion to the Philosophy of Painting &amp; Sculpture</w:t>
      </w:r>
      <w:r w:rsidR="00921604">
        <w:rPr>
          <w:rFonts w:ascii="Baskerville" w:eastAsia="Hiragino Kaku Gothic Pro W3" w:hAnsi="Baskerville"/>
          <w:color w:val="000000" w:themeColor="text1"/>
        </w:rPr>
        <w:t xml:space="preserve">. Routledge. </w:t>
      </w:r>
    </w:p>
    <w:p w14:paraId="6543F606" w14:textId="1843FEBB" w:rsidR="00A11DFF" w:rsidRDefault="00921604" w:rsidP="00D24EFF">
      <w:pPr>
        <w:widowControl w:val="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180"/>
        <w:rPr>
          <w:rFonts w:ascii="Baskerville" w:eastAsia="Hiragino Kaku Gothic Pro W3" w:hAnsi="Baskerville"/>
          <w:iCs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>2022</w:t>
      </w:r>
      <w:r w:rsidR="00A11DFF">
        <w:rPr>
          <w:rFonts w:ascii="Baskerville" w:eastAsia="Hiragino Kaku Gothic Pro W3" w:hAnsi="Baskerville"/>
          <w:color w:val="000000" w:themeColor="text1"/>
        </w:rPr>
        <w:t xml:space="preserve">, “Really Boring Art,” </w:t>
      </w:r>
      <w:r w:rsidR="00A11DFF">
        <w:rPr>
          <w:rFonts w:ascii="Baskerville" w:eastAsia="Hiragino Kaku Gothic Pro W3" w:hAnsi="Baskerville"/>
          <w:i/>
          <w:color w:val="000000" w:themeColor="text1"/>
        </w:rPr>
        <w:t>Ergo</w:t>
      </w:r>
      <w:r>
        <w:rPr>
          <w:rFonts w:ascii="Baskerville" w:eastAsia="Hiragino Kaku Gothic Pro W3" w:hAnsi="Baskerville"/>
          <w:iCs/>
          <w:color w:val="000000" w:themeColor="text1"/>
        </w:rPr>
        <w:t>, 8(30), 190-218</w:t>
      </w:r>
      <w:r w:rsidR="00A11DFF">
        <w:rPr>
          <w:rFonts w:ascii="Baskerville" w:eastAsia="Hiragino Kaku Gothic Pro W3" w:hAnsi="Baskerville"/>
          <w:iCs/>
          <w:color w:val="000000" w:themeColor="text1"/>
        </w:rPr>
        <w:t xml:space="preserve">. </w:t>
      </w:r>
      <w:r w:rsidR="00A11DFF" w:rsidRPr="00BC5E58">
        <w:rPr>
          <w:rFonts w:ascii="Baskerville" w:eastAsia="Hiragino Kaku Gothic Pro W3" w:hAnsi="Baskerville"/>
          <w:iCs/>
          <w:color w:val="000000" w:themeColor="text1"/>
        </w:rPr>
        <w:t>Coauthored with Andreas Elpidorou.</w:t>
      </w:r>
    </w:p>
    <w:p w14:paraId="016E7E30" w14:textId="77777777" w:rsidR="00BC5E58" w:rsidRDefault="00D14BD9" w:rsidP="00D24EFF">
      <w:pPr>
        <w:widowControl w:val="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180"/>
        <w:rPr>
          <w:rFonts w:ascii="Baskerville" w:eastAsia="Hiragino Kaku Gothic Pro W3" w:hAnsi="Baskerville"/>
          <w:iCs/>
          <w:color w:val="000000" w:themeColor="text1"/>
        </w:rPr>
      </w:pPr>
      <w:r>
        <w:rPr>
          <w:rFonts w:ascii="Baskerville" w:eastAsia="Hiragino Kaku Gothic Pro W3" w:hAnsi="Baskerville"/>
          <w:iCs/>
          <w:color w:val="000000" w:themeColor="text1"/>
        </w:rPr>
        <w:t>2021</w:t>
      </w:r>
      <w:r w:rsidR="004C1F23">
        <w:rPr>
          <w:rFonts w:ascii="Baskerville" w:eastAsia="Hiragino Kaku Gothic Pro W3" w:hAnsi="Baskerville"/>
          <w:iCs/>
          <w:color w:val="000000" w:themeColor="text1"/>
        </w:rPr>
        <w:t xml:space="preserve">, </w:t>
      </w:r>
      <w:r w:rsidR="004C1F23" w:rsidRPr="00E6688B">
        <w:rPr>
          <w:rFonts w:ascii="Baskerville" w:eastAsia="Hiragino Kaku Gothic Pro W3" w:hAnsi="Baskerville"/>
          <w:bCs/>
          <w:color w:val="000000" w:themeColor="text1"/>
        </w:rPr>
        <w:t xml:space="preserve">“Lyric Self-Expression.” </w:t>
      </w:r>
      <w:r w:rsidR="004C1F23">
        <w:rPr>
          <w:rFonts w:ascii="Baskerville" w:eastAsia="Hiragino Kaku Gothic Pro W3" w:hAnsi="Baskerville"/>
          <w:bCs/>
          <w:color w:val="000000" w:themeColor="text1"/>
        </w:rPr>
        <w:t xml:space="preserve">In Sonia </w:t>
      </w:r>
      <w:proofErr w:type="spellStart"/>
      <w:r w:rsidR="004C1F23">
        <w:rPr>
          <w:rFonts w:ascii="Baskerville" w:eastAsia="Hiragino Kaku Gothic Pro W3" w:hAnsi="Baskerville"/>
          <w:bCs/>
          <w:color w:val="000000" w:themeColor="text1"/>
        </w:rPr>
        <w:t>Sedivy</w:t>
      </w:r>
      <w:proofErr w:type="spellEnd"/>
      <w:r w:rsidR="004C1F23">
        <w:rPr>
          <w:rFonts w:ascii="Baskerville" w:eastAsia="Hiragino Kaku Gothic Pro W3" w:hAnsi="Baskerville"/>
          <w:bCs/>
          <w:color w:val="000000" w:themeColor="text1"/>
        </w:rPr>
        <w:t xml:space="preserve"> </w:t>
      </w:r>
      <w:r w:rsidR="004C1F23" w:rsidRPr="00076BDE">
        <w:rPr>
          <w:rFonts w:ascii="Baskerville" w:eastAsia="Hiragino Kaku Gothic Pro W3" w:hAnsi="Baskerville"/>
          <w:bCs/>
          <w:color w:val="000000" w:themeColor="text1"/>
        </w:rPr>
        <w:t>(ed.)</w:t>
      </w:r>
      <w:r w:rsidR="004C1F23">
        <w:rPr>
          <w:rFonts w:ascii="Baskerville" w:eastAsia="Hiragino Kaku Gothic Pro W3" w:hAnsi="Baskerville"/>
          <w:bCs/>
          <w:color w:val="000000" w:themeColor="text1"/>
        </w:rPr>
        <w:t xml:space="preserve"> </w:t>
      </w:r>
      <w:r w:rsidR="004C1F23">
        <w:rPr>
          <w:rFonts w:ascii="Baskerville" w:eastAsia="Hiragino Kaku Gothic Pro W3" w:hAnsi="Baskerville"/>
          <w:bCs/>
          <w:i/>
          <w:iCs/>
          <w:color w:val="000000" w:themeColor="text1"/>
        </w:rPr>
        <w:t xml:space="preserve">Art, </w:t>
      </w:r>
      <w:r w:rsidR="007315FD">
        <w:rPr>
          <w:rFonts w:ascii="Baskerville" w:eastAsia="Hiragino Kaku Gothic Pro W3" w:hAnsi="Baskerville"/>
          <w:bCs/>
          <w:i/>
          <w:iCs/>
          <w:color w:val="000000" w:themeColor="text1"/>
        </w:rPr>
        <w:t>Representation, &amp;</w:t>
      </w:r>
      <w:r w:rsidR="004C1F23">
        <w:rPr>
          <w:rFonts w:ascii="Baskerville" w:eastAsia="Hiragino Kaku Gothic Pro W3" w:hAnsi="Baskerville"/>
          <w:bCs/>
          <w:i/>
          <w:iCs/>
          <w:color w:val="000000" w:themeColor="text1"/>
        </w:rPr>
        <w:t xml:space="preserve"> Make-Believe</w:t>
      </w:r>
      <w:r w:rsidR="004C1F23">
        <w:rPr>
          <w:rFonts w:ascii="Baskerville" w:eastAsia="Hiragino Kaku Gothic Pro W3" w:hAnsi="Baskerville"/>
          <w:bCs/>
          <w:color w:val="000000" w:themeColor="text1"/>
        </w:rPr>
        <w:t xml:space="preserve">. Routledge.  </w:t>
      </w:r>
      <w:r w:rsidR="004C1F23" w:rsidRPr="00BC5E58">
        <w:rPr>
          <w:rFonts w:ascii="Baskerville" w:eastAsia="Hiragino Kaku Gothic Pro W3" w:hAnsi="Baskerville"/>
          <w:bCs/>
          <w:color w:val="000000" w:themeColor="text1"/>
        </w:rPr>
        <w:t>Coauthored with Hanna H. Kim.</w:t>
      </w:r>
    </w:p>
    <w:p w14:paraId="411E7754" w14:textId="0C168E5A" w:rsidR="00642C95" w:rsidRPr="00AA23DD" w:rsidRDefault="00AA0A14" w:rsidP="00D24EFF">
      <w:pPr>
        <w:widowControl w:val="0"/>
        <w:tabs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180"/>
        <w:jc w:val="both"/>
        <w:rPr>
          <w:rFonts w:ascii="Baskerville" w:eastAsia="Hiragino Kaku Gothic Pro W3" w:hAnsi="Baskerville"/>
          <w:color w:val="000000" w:themeColor="text1"/>
        </w:rPr>
      </w:pPr>
      <w:r w:rsidRPr="00AA23DD">
        <w:rPr>
          <w:rFonts w:ascii="Baskerville" w:eastAsia="Hiragino Kaku Gothic Pro W3" w:hAnsi="Baskerville"/>
          <w:color w:val="000000" w:themeColor="text1"/>
        </w:rPr>
        <w:t>2018</w:t>
      </w:r>
      <w:r w:rsidR="00642C95" w:rsidRPr="00AA23DD">
        <w:rPr>
          <w:rFonts w:ascii="Baskerville" w:eastAsia="Hiragino Kaku Gothic Pro W3" w:hAnsi="Baskerville"/>
          <w:color w:val="000000" w:themeColor="text1"/>
        </w:rPr>
        <w:t xml:space="preserve">, “On the Ethical Character of Literature,” in Espen Hammer (ed.), </w:t>
      </w:r>
      <w:r w:rsidR="00642C95" w:rsidRPr="00AA23DD">
        <w:rPr>
          <w:rFonts w:ascii="Baskerville" w:eastAsia="Hiragino Kaku Gothic Pro W3" w:hAnsi="Baskerville"/>
          <w:i/>
          <w:color w:val="000000" w:themeColor="text1"/>
        </w:rPr>
        <w:t>Kafka’s</w:t>
      </w:r>
      <w:r w:rsidR="00642C95" w:rsidRPr="00AA23DD">
        <w:rPr>
          <w:rFonts w:ascii="Baskerville" w:eastAsia="Hiragino Kaku Gothic Pro W3" w:hAnsi="Baskerville"/>
          <w:color w:val="000000" w:themeColor="text1"/>
        </w:rPr>
        <w:t xml:space="preserve"> The Trial; </w:t>
      </w:r>
      <w:r w:rsidR="00642C95" w:rsidRPr="00AA23DD">
        <w:rPr>
          <w:rFonts w:ascii="Baskerville" w:eastAsia="Hiragino Kaku Gothic Pro W3" w:hAnsi="Baskerville"/>
          <w:i/>
          <w:color w:val="000000" w:themeColor="text1"/>
        </w:rPr>
        <w:t>Philosophical Perspectives</w:t>
      </w:r>
      <w:r w:rsidR="00642C95" w:rsidRPr="00AA23DD">
        <w:rPr>
          <w:rFonts w:ascii="Baskerville" w:eastAsia="Hiragino Kaku Gothic Pro W3" w:hAnsi="Baskerville"/>
          <w:color w:val="000000" w:themeColor="text1"/>
        </w:rPr>
        <w:t>. Oxford: Oxford University Press</w:t>
      </w:r>
      <w:r w:rsidR="004555B0">
        <w:rPr>
          <w:rFonts w:ascii="Baskerville" w:eastAsia="Hiragino Kaku Gothic Pro W3" w:hAnsi="Baskerville"/>
          <w:color w:val="000000" w:themeColor="text1"/>
        </w:rPr>
        <w:t>, 85-110</w:t>
      </w:r>
      <w:r w:rsidR="00642C95" w:rsidRPr="00AA23DD">
        <w:rPr>
          <w:rFonts w:ascii="Baskerville" w:eastAsia="Hiragino Kaku Gothic Pro W3" w:hAnsi="Baskerville"/>
          <w:color w:val="000000" w:themeColor="text1"/>
        </w:rPr>
        <w:t>.</w:t>
      </w:r>
    </w:p>
    <w:p w14:paraId="2CE96FB6" w14:textId="51D41401" w:rsidR="00F67973" w:rsidRDefault="0006079B" w:rsidP="00D24EFF">
      <w:pPr>
        <w:widowControl w:val="0"/>
        <w:tabs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180"/>
        <w:jc w:val="both"/>
        <w:rPr>
          <w:rFonts w:ascii="Baskerville" w:eastAsia="Hiragino Kaku Gothic Pro W3" w:hAnsi="Baskerville"/>
          <w:color w:val="000000" w:themeColor="text1"/>
        </w:rPr>
      </w:pPr>
      <w:r w:rsidRPr="00AA23DD">
        <w:rPr>
          <w:rFonts w:ascii="Baskerville" w:eastAsia="Hiragino Kaku Gothic Pro W3" w:hAnsi="Baskerville"/>
          <w:color w:val="000000" w:themeColor="text1"/>
        </w:rPr>
        <w:t>201</w:t>
      </w:r>
      <w:r w:rsidR="004555B0">
        <w:rPr>
          <w:rFonts w:ascii="Baskerville" w:eastAsia="Hiragino Kaku Gothic Pro W3" w:hAnsi="Baskerville"/>
          <w:color w:val="000000" w:themeColor="text1"/>
        </w:rPr>
        <w:t>8</w:t>
      </w:r>
      <w:r w:rsidR="00F67973" w:rsidRPr="00AA23DD">
        <w:rPr>
          <w:rFonts w:ascii="Baskerville" w:eastAsia="Hiragino Kaku Gothic Pro W3" w:hAnsi="Baskerville"/>
          <w:color w:val="000000" w:themeColor="text1"/>
        </w:rPr>
        <w:t xml:space="preserve">, “On (Not) Knowing Oneself,” in </w:t>
      </w:r>
      <w:proofErr w:type="spellStart"/>
      <w:r w:rsidR="00F67973" w:rsidRPr="00AA23DD">
        <w:rPr>
          <w:rFonts w:ascii="Baskerville" w:eastAsia="Hiragino Kaku Gothic Pro W3" w:hAnsi="Baskerville"/>
          <w:color w:val="000000" w:themeColor="text1"/>
        </w:rPr>
        <w:t>Tzachi</w:t>
      </w:r>
      <w:proofErr w:type="spellEnd"/>
      <w:r w:rsidR="00F67973" w:rsidRPr="00AA23DD">
        <w:rPr>
          <w:rFonts w:ascii="Baskerville" w:eastAsia="Hiragino Kaku Gothic Pro W3" w:hAnsi="Baskerville"/>
          <w:color w:val="000000" w:themeColor="text1"/>
        </w:rPr>
        <w:t xml:space="preserve"> Zamir (ed.), </w:t>
      </w:r>
      <w:r w:rsidRPr="00AA23DD">
        <w:rPr>
          <w:rFonts w:ascii="Baskerville" w:eastAsia="Hiragino Kaku Gothic Pro W3" w:hAnsi="Baskerville"/>
          <w:i/>
          <w:color w:val="000000" w:themeColor="text1"/>
        </w:rPr>
        <w:t>Shakespeare’s</w:t>
      </w:r>
      <w:r w:rsidR="00F67973" w:rsidRPr="00AA23DD">
        <w:rPr>
          <w:rFonts w:ascii="Baskerville" w:eastAsia="Hiragino Kaku Gothic Pro W3" w:hAnsi="Baskerville"/>
          <w:color w:val="000000" w:themeColor="text1"/>
        </w:rPr>
        <w:t xml:space="preserve"> Hamlet</w:t>
      </w:r>
      <w:r w:rsidRPr="00AA23DD">
        <w:rPr>
          <w:rFonts w:ascii="Baskerville" w:eastAsia="Hiragino Kaku Gothic Pro W3" w:hAnsi="Baskerville"/>
          <w:color w:val="000000" w:themeColor="text1"/>
        </w:rPr>
        <w:t xml:space="preserve">: </w:t>
      </w:r>
      <w:r w:rsidRPr="00AA23DD">
        <w:rPr>
          <w:rFonts w:ascii="Baskerville" w:eastAsia="Hiragino Kaku Gothic Pro W3" w:hAnsi="Baskerville"/>
          <w:i/>
          <w:color w:val="000000" w:themeColor="text1"/>
        </w:rPr>
        <w:t>Philosophical Perspectives</w:t>
      </w:r>
      <w:r w:rsidR="00F67973" w:rsidRPr="00AA23DD">
        <w:rPr>
          <w:rFonts w:ascii="Baskerville" w:eastAsia="Hiragino Kaku Gothic Pro W3" w:hAnsi="Baskerville"/>
          <w:color w:val="000000" w:themeColor="text1"/>
        </w:rPr>
        <w:t>. Oxford: Oxford University Press.</w:t>
      </w:r>
      <w:r w:rsidR="001A2885" w:rsidRPr="00AA23DD">
        <w:rPr>
          <w:rFonts w:ascii="Baskerville" w:eastAsia="Hiragino Kaku Gothic Pro W3" w:hAnsi="Baskerville"/>
          <w:color w:val="000000" w:themeColor="text1"/>
        </w:rPr>
        <w:t>, 17-45.</w:t>
      </w:r>
    </w:p>
    <w:p w14:paraId="38C798C6" w14:textId="2DA55997" w:rsidR="001836B8" w:rsidRPr="00AA23DD" w:rsidRDefault="001836B8" w:rsidP="00D24EFF">
      <w:pPr>
        <w:widowControl w:val="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432" w:hanging="612"/>
        <w:jc w:val="both"/>
        <w:rPr>
          <w:rFonts w:ascii="Baskerville" w:eastAsia="Hiragino Kaku Gothic Pro W3" w:hAnsi="Baskerville"/>
          <w:color w:val="000000" w:themeColor="text1"/>
        </w:rPr>
      </w:pPr>
      <w:r w:rsidRPr="00AA23DD">
        <w:rPr>
          <w:rFonts w:ascii="Baskerville" w:eastAsia="Hiragino Kaku Gothic Pro W3" w:hAnsi="Baskerville"/>
          <w:color w:val="000000" w:themeColor="text1"/>
        </w:rPr>
        <w:t>2011</w:t>
      </w:r>
      <w:r w:rsidRPr="00AA23DD">
        <w:rPr>
          <w:rFonts w:ascii="Baskerville" w:eastAsia="Hiragino Kaku Gothic Pro W3" w:hAnsi="Baskerville"/>
          <w:color w:val="000000" w:themeColor="text1"/>
        </w:rPr>
        <w:tab/>
        <w:t xml:space="preserve"> “The Question of Poetic Meaning.” </w:t>
      </w:r>
      <w:proofErr w:type="spellStart"/>
      <w:r w:rsidRPr="00AA23DD">
        <w:rPr>
          <w:rFonts w:ascii="Baskerville" w:eastAsia="Hiragino Kaku Gothic Pro W3" w:hAnsi="Baskerville"/>
          <w:i/>
          <w:iCs/>
          <w:color w:val="000000" w:themeColor="text1"/>
        </w:rPr>
        <w:t>Nonsite</w:t>
      </w:r>
      <w:proofErr w:type="spellEnd"/>
      <w:r w:rsidRPr="00AA23DD">
        <w:rPr>
          <w:rFonts w:ascii="Baskerville" w:eastAsia="Hiragino Kaku Gothic Pro W3" w:hAnsi="Baskerville"/>
          <w:color w:val="000000" w:themeColor="text1"/>
        </w:rPr>
        <w:t>, Issue #4</w:t>
      </w:r>
    </w:p>
    <w:p w14:paraId="7EBFCF19" w14:textId="77777777" w:rsidR="001836B8" w:rsidRPr="00AA23DD" w:rsidRDefault="001836B8" w:rsidP="00D24EFF">
      <w:pPr>
        <w:widowControl w:val="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432" w:hanging="612"/>
        <w:jc w:val="both"/>
        <w:rPr>
          <w:rFonts w:ascii="Baskerville" w:eastAsia="Hiragino Kaku Gothic Pro W3" w:hAnsi="Baskerville"/>
          <w:color w:val="000000" w:themeColor="text1"/>
        </w:rPr>
      </w:pPr>
      <w:r w:rsidRPr="00AA23DD">
        <w:rPr>
          <w:rFonts w:ascii="Baskerville" w:eastAsia="Hiragino Kaku Gothic Pro W3" w:hAnsi="Baskerville"/>
          <w:color w:val="000000" w:themeColor="text1"/>
        </w:rPr>
        <w:t>2009</w:t>
      </w:r>
      <w:r w:rsidRPr="00AA23DD">
        <w:rPr>
          <w:rFonts w:ascii="Baskerville" w:eastAsia="Hiragino Kaku Gothic Pro W3" w:hAnsi="Baskerville"/>
          <w:color w:val="000000" w:themeColor="text1"/>
        </w:rPr>
        <w:tab/>
        <w:t xml:space="preserve"> “Literature and Knowledge.” In R. Eldridge (ed.), </w:t>
      </w:r>
      <w:r w:rsidRPr="00AA23DD">
        <w:rPr>
          <w:rFonts w:ascii="Baskerville" w:eastAsia="Hiragino Kaku Gothic Pro W3" w:hAnsi="Baskerville"/>
          <w:i/>
          <w:iCs/>
          <w:color w:val="000000" w:themeColor="text1"/>
        </w:rPr>
        <w:t>The Oxford Handbook of Philosophy and Literature</w:t>
      </w:r>
      <w:r w:rsidRPr="00AA23DD">
        <w:rPr>
          <w:rFonts w:ascii="Baskerville" w:eastAsia="Hiragino Kaku Gothic Pro W3" w:hAnsi="Baskerville"/>
          <w:color w:val="000000" w:themeColor="text1"/>
        </w:rPr>
        <w:t xml:space="preserve">. Oxford: Oxford University </w:t>
      </w:r>
      <w:proofErr w:type="gramStart"/>
      <w:r w:rsidRPr="00AA23DD">
        <w:rPr>
          <w:rFonts w:ascii="Baskerville" w:eastAsia="Hiragino Kaku Gothic Pro W3" w:hAnsi="Baskerville"/>
          <w:color w:val="000000" w:themeColor="text1"/>
        </w:rPr>
        <w:t>Press..</w:t>
      </w:r>
      <w:proofErr w:type="gramEnd"/>
    </w:p>
    <w:p w14:paraId="1F78F4FC" w14:textId="77777777" w:rsidR="001836B8" w:rsidRPr="00AA23DD" w:rsidRDefault="001836B8" w:rsidP="00D24EFF">
      <w:pPr>
        <w:widowControl w:val="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432" w:hanging="612"/>
        <w:jc w:val="both"/>
        <w:rPr>
          <w:rFonts w:ascii="Baskerville" w:eastAsia="Hiragino Kaku Gothic Pro W3" w:hAnsi="Baskerville"/>
          <w:i/>
          <w:color w:val="000000" w:themeColor="text1"/>
        </w:rPr>
      </w:pPr>
      <w:r w:rsidRPr="00AA23DD">
        <w:rPr>
          <w:rFonts w:ascii="Baskerville" w:eastAsia="Hiragino Kaku Gothic Pro W3" w:hAnsi="Baskerville"/>
          <w:color w:val="000000" w:themeColor="text1"/>
        </w:rPr>
        <w:t>2008</w:t>
      </w:r>
      <w:r w:rsidRPr="00AA23DD">
        <w:rPr>
          <w:rFonts w:ascii="Baskerville" w:eastAsia="Hiragino Kaku Gothic Pro W3" w:hAnsi="Baskerville"/>
          <w:i/>
          <w:color w:val="000000" w:themeColor="text1"/>
        </w:rPr>
        <w:tab/>
      </w:r>
      <w:r w:rsidRPr="00AA23DD">
        <w:rPr>
          <w:rFonts w:ascii="Baskerville" w:eastAsia="Hiragino Kaku Gothic Pro W3" w:hAnsi="Baskerville"/>
          <w:color w:val="000000" w:themeColor="text1"/>
        </w:rPr>
        <w:t xml:space="preserve"> “Cognitivism and the Arts.” </w:t>
      </w:r>
      <w:r w:rsidRPr="00AA23DD">
        <w:rPr>
          <w:rFonts w:ascii="Baskerville" w:eastAsia="Hiragino Kaku Gothic Pro W3" w:hAnsi="Baskerville"/>
          <w:i/>
          <w:iCs/>
          <w:color w:val="000000" w:themeColor="text1"/>
        </w:rPr>
        <w:t>Philosophy Compass</w:t>
      </w:r>
      <w:r w:rsidRPr="00AA23DD">
        <w:rPr>
          <w:rFonts w:ascii="Baskerville" w:eastAsia="Hiragino Kaku Gothic Pro W3" w:hAnsi="Baskerville"/>
          <w:color w:val="000000" w:themeColor="text1"/>
        </w:rPr>
        <w:t>, 3:4, 2008.</w:t>
      </w:r>
    </w:p>
    <w:p w14:paraId="73FFB037" w14:textId="77777777" w:rsidR="001836B8" w:rsidRPr="00AA23DD" w:rsidRDefault="001836B8" w:rsidP="00D24EFF">
      <w:pPr>
        <w:widowControl w:val="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432" w:hanging="612"/>
        <w:jc w:val="both"/>
        <w:rPr>
          <w:rFonts w:ascii="Baskerville" w:eastAsia="Hiragino Kaku Gothic Pro W3" w:hAnsi="Baskerville"/>
          <w:i/>
          <w:color w:val="000000" w:themeColor="text1"/>
        </w:rPr>
      </w:pPr>
      <w:r w:rsidRPr="00AA23DD">
        <w:rPr>
          <w:rFonts w:ascii="Baskerville" w:eastAsia="Hiragino Kaku Gothic Pro W3" w:hAnsi="Baskerville"/>
          <w:color w:val="000000" w:themeColor="text1"/>
        </w:rPr>
        <w:t>2006</w:t>
      </w:r>
      <w:r w:rsidRPr="00AA23DD">
        <w:rPr>
          <w:rFonts w:ascii="Baskerville" w:eastAsia="Hiragino Kaku Gothic Pro W3" w:hAnsi="Baskerville"/>
          <w:i/>
          <w:color w:val="000000" w:themeColor="text1"/>
        </w:rPr>
        <w:t xml:space="preserve"> </w:t>
      </w:r>
      <w:r w:rsidRPr="00AA23DD">
        <w:rPr>
          <w:rFonts w:ascii="Baskerville" w:eastAsia="Hiragino Kaku Gothic Pro W3" w:hAnsi="Baskerville"/>
          <w:color w:val="000000" w:themeColor="text1"/>
        </w:rPr>
        <w:t xml:space="preserve">  “Interpreting Words, Interpreting Worlds.” </w:t>
      </w:r>
      <w:r w:rsidRPr="00AA23DD">
        <w:rPr>
          <w:rFonts w:ascii="Baskerville" w:eastAsia="Hiragino Kaku Gothic Pro W3" w:hAnsi="Baskerville"/>
          <w:i/>
          <w:iCs/>
          <w:color w:val="000000" w:themeColor="text1"/>
        </w:rPr>
        <w:t xml:space="preserve">Journal of Aesthetics and Art Criticism, </w:t>
      </w:r>
      <w:r w:rsidRPr="00AA23DD">
        <w:rPr>
          <w:rFonts w:ascii="Baskerville" w:eastAsia="Hiragino Kaku Gothic Pro W3" w:hAnsi="Baskerville"/>
          <w:color w:val="000000" w:themeColor="text1"/>
        </w:rPr>
        <w:t>64:4.</w:t>
      </w:r>
    </w:p>
    <w:p w14:paraId="29C6C2F1" w14:textId="77777777" w:rsidR="001836B8" w:rsidRPr="00AA23DD" w:rsidRDefault="001836B8" w:rsidP="00D24EFF">
      <w:pPr>
        <w:widowControl w:val="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432" w:hanging="612"/>
        <w:jc w:val="both"/>
        <w:rPr>
          <w:rFonts w:ascii="Baskerville" w:eastAsia="Hiragino Kaku Gothic Pro W3" w:hAnsi="Baskerville"/>
          <w:i/>
          <w:color w:val="000000" w:themeColor="text1"/>
        </w:rPr>
      </w:pPr>
      <w:r w:rsidRPr="00AA23DD">
        <w:rPr>
          <w:rFonts w:ascii="Baskerville" w:eastAsia="Hiragino Kaku Gothic Pro W3" w:hAnsi="Baskerville"/>
          <w:color w:val="000000" w:themeColor="text1"/>
        </w:rPr>
        <w:t>2003</w:t>
      </w:r>
      <w:r w:rsidRPr="00AA23DD">
        <w:rPr>
          <w:rFonts w:ascii="Baskerville" w:eastAsia="Hiragino Kaku Gothic Pro W3" w:hAnsi="Baskerville"/>
          <w:i/>
          <w:color w:val="000000" w:themeColor="text1"/>
        </w:rPr>
        <w:tab/>
      </w:r>
      <w:r w:rsidRPr="00AA23DD">
        <w:rPr>
          <w:rFonts w:ascii="Baskerville" w:eastAsia="Hiragino Kaku Gothic Pro W3" w:hAnsi="Baskerville"/>
          <w:i/>
          <w:iCs/>
          <w:color w:val="000000" w:themeColor="text1"/>
        </w:rPr>
        <w:t>“</w:t>
      </w:r>
      <w:r w:rsidRPr="00AA23DD">
        <w:rPr>
          <w:rFonts w:ascii="Baskerville" w:eastAsia="Hiragino Kaku Gothic Pro W3" w:hAnsi="Baskerville"/>
          <w:color w:val="000000" w:themeColor="text1"/>
        </w:rPr>
        <w:t xml:space="preserve">Between Truth &amp; Triviality.” </w:t>
      </w:r>
      <w:r w:rsidRPr="00AA23DD">
        <w:rPr>
          <w:rFonts w:ascii="Baskerville" w:eastAsia="Hiragino Kaku Gothic Pro W3" w:hAnsi="Baskerville"/>
          <w:i/>
          <w:iCs/>
          <w:color w:val="000000" w:themeColor="text1"/>
        </w:rPr>
        <w:t>British Journal of Aesthetics</w:t>
      </w:r>
      <w:r w:rsidRPr="00AA23DD">
        <w:rPr>
          <w:rFonts w:ascii="Baskerville" w:eastAsia="Hiragino Kaku Gothic Pro W3" w:hAnsi="Baskerville"/>
          <w:color w:val="000000" w:themeColor="text1"/>
        </w:rPr>
        <w:t>, 43 (3): 224-37.</w:t>
      </w:r>
      <w:r w:rsidRPr="00AA23DD">
        <w:rPr>
          <w:rFonts w:ascii="Baskerville" w:eastAsia="Hiragino Kaku Gothic Pro W3" w:hAnsi="Baskerville"/>
          <w:i/>
          <w:iCs/>
          <w:color w:val="000000" w:themeColor="text1"/>
        </w:rPr>
        <w:t xml:space="preserve"> </w:t>
      </w:r>
    </w:p>
    <w:p w14:paraId="75751435" w14:textId="77777777" w:rsidR="002A082E" w:rsidRDefault="002A082E" w:rsidP="00BC5E58">
      <w:pPr>
        <w:widowControl w:val="0"/>
        <w:pBdr>
          <w:bottom w:val="single" w:sz="4" w:space="1" w:color="auto"/>
        </w:pBdr>
        <w:tabs>
          <w:tab w:val="left" w:pos="81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446"/>
        <w:rPr>
          <w:rFonts w:ascii="Baskerville" w:eastAsia="Hiragino Kaku Gothic Pro W3" w:hAnsi="Baskerville"/>
          <w:b/>
          <w:bCs/>
          <w:color w:val="000000" w:themeColor="text1"/>
        </w:rPr>
      </w:pPr>
    </w:p>
    <w:p w14:paraId="41E2E7EA" w14:textId="1C8916B1" w:rsidR="00630170" w:rsidRPr="002A082E" w:rsidRDefault="00BC5E58" w:rsidP="002A082E">
      <w:pPr>
        <w:widowControl w:val="0"/>
        <w:pBdr>
          <w:bottom w:val="single" w:sz="4" w:space="1" w:color="auto"/>
        </w:pBdr>
        <w:tabs>
          <w:tab w:val="left" w:pos="81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446"/>
        <w:rPr>
          <w:rFonts w:ascii="Baskerville" w:eastAsia="Hiragino Kaku Gothic Pro W3" w:hAnsi="Baskerville"/>
          <w:b/>
          <w:color w:val="000000" w:themeColor="text1"/>
        </w:rPr>
      </w:pPr>
      <w:r w:rsidRPr="00BC5E58">
        <w:rPr>
          <w:rFonts w:ascii="Baskerville" w:eastAsia="Hiragino Kaku Gothic Pro W3" w:hAnsi="Baskerville"/>
          <w:b/>
          <w:bCs/>
          <w:color w:val="000000" w:themeColor="text1"/>
        </w:rPr>
        <w:t>SE</w:t>
      </w:r>
      <w:r>
        <w:rPr>
          <w:rFonts w:ascii="Baskerville" w:eastAsia="Hiragino Kaku Gothic Pro W3" w:hAnsi="Baskerville"/>
          <w:b/>
          <w:bCs/>
          <w:color w:val="000000" w:themeColor="text1"/>
        </w:rPr>
        <w:t>L</w:t>
      </w:r>
      <w:r w:rsidRPr="00BC5E58">
        <w:rPr>
          <w:rFonts w:ascii="Baskerville" w:eastAsia="Hiragino Kaku Gothic Pro W3" w:hAnsi="Baskerville"/>
          <w:b/>
          <w:bCs/>
          <w:color w:val="000000" w:themeColor="text1"/>
        </w:rPr>
        <w:t xml:space="preserve">ECT </w:t>
      </w:r>
      <w:r w:rsidR="00026B90" w:rsidRPr="00AA23DD">
        <w:rPr>
          <w:rFonts w:ascii="Baskerville" w:eastAsia="Hiragino Kaku Gothic Pro W3" w:hAnsi="Baskerville"/>
          <w:b/>
          <w:color w:val="000000" w:themeColor="text1"/>
        </w:rPr>
        <w:t>PRESENTATIONS</w:t>
      </w:r>
      <w:r>
        <w:rPr>
          <w:rFonts w:ascii="Baskerville" w:eastAsia="Hiragino Kaku Gothic Pro W3" w:hAnsi="Baskerville"/>
          <w:b/>
          <w:color w:val="000000" w:themeColor="text1"/>
        </w:rPr>
        <w:t xml:space="preserve"> (since 201</w:t>
      </w:r>
      <w:r w:rsidR="001836B8">
        <w:rPr>
          <w:rFonts w:ascii="Baskerville" w:eastAsia="Hiragino Kaku Gothic Pro W3" w:hAnsi="Baskerville"/>
          <w:b/>
          <w:color w:val="000000" w:themeColor="text1"/>
        </w:rPr>
        <w:t>6</w:t>
      </w:r>
      <w:r>
        <w:rPr>
          <w:rFonts w:ascii="Baskerville" w:eastAsia="Hiragino Kaku Gothic Pro W3" w:hAnsi="Baskerville"/>
          <w:b/>
          <w:color w:val="000000" w:themeColor="text1"/>
        </w:rPr>
        <w:t>)</w:t>
      </w:r>
    </w:p>
    <w:p w14:paraId="326C65AD" w14:textId="35266420" w:rsidR="001174B5" w:rsidRDefault="001174B5" w:rsidP="002A082E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180"/>
        <w:jc w:val="both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 xml:space="preserve">2023. Keynote. </w:t>
      </w:r>
      <w:r w:rsidR="00BC5E58">
        <w:rPr>
          <w:rFonts w:ascii="Baskerville" w:eastAsia="Hiragino Kaku Gothic Pro W3" w:hAnsi="Baskerville"/>
          <w:color w:val="000000" w:themeColor="text1"/>
        </w:rPr>
        <w:t>“Everyday Catastrophes</w:t>
      </w:r>
      <w:r>
        <w:rPr>
          <w:rFonts w:ascii="Baskerville" w:eastAsia="Hiragino Kaku Gothic Pro W3" w:hAnsi="Baskerville"/>
          <w:color w:val="000000" w:themeColor="text1"/>
        </w:rPr>
        <w:t>.</w:t>
      </w:r>
      <w:r w:rsidR="00BC5E58">
        <w:rPr>
          <w:rFonts w:ascii="Baskerville" w:eastAsia="Hiragino Kaku Gothic Pro W3" w:hAnsi="Baskerville"/>
          <w:color w:val="000000" w:themeColor="text1"/>
        </w:rPr>
        <w:t>”</w:t>
      </w:r>
      <w:r>
        <w:rPr>
          <w:rFonts w:ascii="Baskerville" w:eastAsia="Hiragino Kaku Gothic Pro W3" w:hAnsi="Baskerville"/>
          <w:color w:val="000000" w:themeColor="text1"/>
        </w:rPr>
        <w:t xml:space="preserve"> Conference on Philosophy &amp; Film. Hamilton College, October 2023.</w:t>
      </w:r>
    </w:p>
    <w:p w14:paraId="3EBDB290" w14:textId="46E68B39" w:rsidR="00630170" w:rsidRPr="00630170" w:rsidRDefault="001174B5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450" w:hanging="630"/>
        <w:jc w:val="both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 xml:space="preserve">2022. </w:t>
      </w:r>
      <w:r w:rsidR="00630170">
        <w:rPr>
          <w:rFonts w:ascii="Baskerville" w:eastAsia="Hiragino Kaku Gothic Pro W3" w:hAnsi="Baskerville"/>
          <w:color w:val="000000" w:themeColor="text1"/>
        </w:rPr>
        <w:t xml:space="preserve">Invited lecture. “Ordinary Returns in </w:t>
      </w:r>
      <w:r w:rsidR="00630170">
        <w:rPr>
          <w:rFonts w:ascii="Baskerville" w:eastAsia="Hiragino Kaku Gothic Pro W3" w:hAnsi="Baskerville"/>
          <w:i/>
          <w:iCs/>
          <w:color w:val="000000" w:themeColor="text1"/>
        </w:rPr>
        <w:t xml:space="preserve">Le </w:t>
      </w:r>
      <w:proofErr w:type="spellStart"/>
      <w:r w:rsidR="00630170">
        <w:rPr>
          <w:rFonts w:ascii="Baskerville" w:eastAsia="Hiragino Kaku Gothic Pro W3" w:hAnsi="Baskerville"/>
          <w:i/>
          <w:iCs/>
          <w:color w:val="000000" w:themeColor="text1"/>
        </w:rPr>
        <w:t>notti</w:t>
      </w:r>
      <w:proofErr w:type="spellEnd"/>
      <w:r w:rsidR="00630170">
        <w:rPr>
          <w:rFonts w:ascii="Baskerville" w:eastAsia="Hiragino Kaku Gothic Pro W3" w:hAnsi="Baskerville"/>
          <w:i/>
          <w:iCs/>
          <w:color w:val="000000" w:themeColor="text1"/>
        </w:rPr>
        <w:t xml:space="preserve"> d</w:t>
      </w:r>
      <w:r w:rsidR="00742E0E">
        <w:rPr>
          <w:rFonts w:ascii="Baskerville" w:eastAsia="Hiragino Kaku Gothic Pro W3" w:hAnsi="Baskerville"/>
          <w:i/>
          <w:iCs/>
          <w:color w:val="000000" w:themeColor="text1"/>
        </w:rPr>
        <w:t>i</w:t>
      </w:r>
      <w:r w:rsidR="00630170">
        <w:rPr>
          <w:rFonts w:ascii="Baskerville" w:eastAsia="Hiragino Kaku Gothic Pro W3" w:hAnsi="Baskerville"/>
          <w:i/>
          <w:iCs/>
          <w:color w:val="000000" w:themeColor="text1"/>
        </w:rPr>
        <w:t xml:space="preserve"> </w:t>
      </w:r>
      <w:proofErr w:type="spellStart"/>
      <w:r w:rsidR="00630170">
        <w:rPr>
          <w:rFonts w:ascii="Baskerville" w:eastAsia="Hiragino Kaku Gothic Pro W3" w:hAnsi="Baskerville"/>
          <w:i/>
          <w:iCs/>
          <w:color w:val="000000" w:themeColor="text1"/>
        </w:rPr>
        <w:t>Cabiria</w:t>
      </w:r>
      <w:proofErr w:type="spellEnd"/>
      <w:r w:rsidR="00630170">
        <w:rPr>
          <w:rFonts w:ascii="Baskerville" w:eastAsia="Hiragino Kaku Gothic Pro W3" w:hAnsi="Baskerville"/>
          <w:color w:val="000000" w:themeColor="text1"/>
        </w:rPr>
        <w:t>.</w:t>
      </w:r>
      <w:r>
        <w:rPr>
          <w:rFonts w:ascii="Baskerville" w:eastAsia="Hiragino Kaku Gothic Pro W3" w:hAnsi="Baskerville"/>
          <w:color w:val="000000" w:themeColor="text1"/>
        </w:rPr>
        <w:t>”</w:t>
      </w:r>
      <w:r w:rsidR="00630170">
        <w:rPr>
          <w:rFonts w:ascii="Baskerville" w:eastAsia="Hiragino Kaku Gothic Pro W3" w:hAnsi="Baskerville"/>
          <w:color w:val="000000" w:themeColor="text1"/>
        </w:rPr>
        <w:t xml:space="preserve"> University of Pennsylvania (Dept of Romance </w:t>
      </w:r>
      <w:r w:rsidR="005B665E">
        <w:rPr>
          <w:rFonts w:ascii="Baskerville" w:eastAsia="Hiragino Kaku Gothic Pro W3" w:hAnsi="Baskerville"/>
          <w:color w:val="000000" w:themeColor="text1"/>
        </w:rPr>
        <w:t>L</w:t>
      </w:r>
      <w:r w:rsidR="00630170">
        <w:rPr>
          <w:rFonts w:ascii="Baskerville" w:eastAsia="Hiragino Kaku Gothic Pro W3" w:hAnsi="Baskerville"/>
          <w:color w:val="000000" w:themeColor="text1"/>
        </w:rPr>
        <w:t>anguages</w:t>
      </w:r>
      <w:r w:rsidR="005B665E">
        <w:rPr>
          <w:rFonts w:ascii="Baskerville" w:eastAsia="Hiragino Kaku Gothic Pro W3" w:hAnsi="Baskerville"/>
          <w:color w:val="000000" w:themeColor="text1"/>
        </w:rPr>
        <w:t xml:space="preserve"> speaker series</w:t>
      </w:r>
      <w:r w:rsidR="00630170">
        <w:rPr>
          <w:rFonts w:ascii="Baskerville" w:eastAsia="Hiragino Kaku Gothic Pro W3" w:hAnsi="Baskerville"/>
          <w:color w:val="000000" w:themeColor="text1"/>
        </w:rPr>
        <w:t>). December</w:t>
      </w:r>
      <w:r w:rsidR="005B665E">
        <w:rPr>
          <w:rFonts w:ascii="Baskerville" w:eastAsia="Hiragino Kaku Gothic Pro W3" w:hAnsi="Baskerville"/>
          <w:color w:val="000000" w:themeColor="text1"/>
        </w:rPr>
        <w:t xml:space="preserve"> 12</w:t>
      </w:r>
      <w:r w:rsidR="005B665E" w:rsidRPr="005B665E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 w:rsidR="00871D9D">
        <w:rPr>
          <w:rFonts w:ascii="Baskerville" w:eastAsia="Hiragino Kaku Gothic Pro W3" w:hAnsi="Baskerville"/>
          <w:color w:val="000000" w:themeColor="text1"/>
        </w:rPr>
        <w:t xml:space="preserve"> </w:t>
      </w:r>
    </w:p>
    <w:p w14:paraId="6D0C0B21" w14:textId="45EDDB33" w:rsidR="001E2B63" w:rsidRDefault="001E2B63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>2021.  Invited talk. “Painterly Aspirations in Poetry.” Dubrovnik Philosophy of Art Conference. April 13</w:t>
      </w:r>
      <w:r w:rsidRPr="001E2B63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>
        <w:rPr>
          <w:rFonts w:ascii="Baskerville" w:eastAsia="Hiragino Kaku Gothic Pro W3" w:hAnsi="Baskerville"/>
          <w:color w:val="000000" w:themeColor="text1"/>
        </w:rPr>
        <w:t xml:space="preserve">. </w:t>
      </w:r>
    </w:p>
    <w:p w14:paraId="30BFFA60" w14:textId="117EF13D" w:rsidR="001E2B63" w:rsidRPr="001E2B63" w:rsidRDefault="001E2B63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>2021.  Guest Lecture. “</w:t>
      </w:r>
      <w:r w:rsidRPr="001E2B63">
        <w:rPr>
          <w:rFonts w:ascii="Baskerville" w:eastAsia="Hiragino Kaku Gothic Pro W3" w:hAnsi="Baskerville"/>
          <w:i/>
          <w:iCs/>
          <w:color w:val="000000" w:themeColor="text1"/>
        </w:rPr>
        <w:t>Strange Fruit</w:t>
      </w:r>
      <w:r>
        <w:rPr>
          <w:rFonts w:ascii="Baskerville" w:eastAsia="Hiragino Kaku Gothic Pro W3" w:hAnsi="Baskerville"/>
          <w:color w:val="000000" w:themeColor="text1"/>
        </w:rPr>
        <w:t xml:space="preserve"> at the </w:t>
      </w:r>
      <w:r w:rsidR="007519BF">
        <w:rPr>
          <w:rFonts w:ascii="Baskerville" w:eastAsia="Hiragino Kaku Gothic Pro W3" w:hAnsi="Baskerville"/>
          <w:color w:val="000000" w:themeColor="text1"/>
        </w:rPr>
        <w:t>I</w:t>
      </w:r>
      <w:r>
        <w:rPr>
          <w:rFonts w:ascii="Baskerville" w:eastAsia="Hiragino Kaku Gothic Pro W3" w:hAnsi="Baskerville"/>
          <w:color w:val="000000" w:themeColor="text1"/>
        </w:rPr>
        <w:t>ntersection of Art and Politics.” University of Milan</w:t>
      </w:r>
      <w:r w:rsidR="00306779">
        <w:rPr>
          <w:rFonts w:ascii="Baskerville" w:eastAsia="Hiragino Kaku Gothic Pro W3" w:hAnsi="Baskerville"/>
          <w:color w:val="000000" w:themeColor="text1"/>
        </w:rPr>
        <w:t xml:space="preserve">. </w:t>
      </w:r>
      <w:r>
        <w:rPr>
          <w:rFonts w:ascii="Baskerville" w:eastAsia="Hiragino Kaku Gothic Pro W3" w:hAnsi="Baskerville"/>
          <w:color w:val="000000" w:themeColor="text1"/>
        </w:rPr>
        <w:t>March 18</w:t>
      </w:r>
      <w:r w:rsidRPr="001E2B63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>
        <w:rPr>
          <w:rFonts w:ascii="Baskerville" w:eastAsia="Hiragino Kaku Gothic Pro W3" w:hAnsi="Baskerville"/>
          <w:color w:val="000000" w:themeColor="text1"/>
        </w:rPr>
        <w:t xml:space="preserve">.  </w:t>
      </w:r>
    </w:p>
    <w:p w14:paraId="2C6A4E42" w14:textId="24283B8F" w:rsidR="001E2B63" w:rsidRDefault="001E2B63" w:rsidP="002A082E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180"/>
        <w:jc w:val="both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>2021. Invited talk. “</w:t>
      </w:r>
      <w:r w:rsidR="008E2449">
        <w:rPr>
          <w:rFonts w:ascii="Baskerville" w:eastAsia="Hiragino Kaku Gothic Pro W3" w:hAnsi="Baskerville"/>
          <w:color w:val="000000" w:themeColor="text1"/>
        </w:rPr>
        <w:t>Poetry, Metaphor, and I</w:t>
      </w:r>
      <w:r>
        <w:rPr>
          <w:rFonts w:ascii="Baskerville" w:eastAsia="Hiragino Kaku Gothic Pro W3" w:hAnsi="Baskerville"/>
          <w:color w:val="000000" w:themeColor="text1"/>
        </w:rPr>
        <w:t xml:space="preserve">magistic Meaning.” University of Turin, as part of the </w:t>
      </w:r>
      <w:proofErr w:type="spellStart"/>
      <w:r w:rsidRPr="001E2B63">
        <w:rPr>
          <w:rFonts w:ascii="Baskerville" w:eastAsia="Hiragino Kaku Gothic Pro W3" w:hAnsi="Baskerville"/>
          <w:i/>
          <w:iCs/>
          <w:color w:val="000000" w:themeColor="text1"/>
        </w:rPr>
        <w:t>Paroleim</w:t>
      </w:r>
      <w:r>
        <w:rPr>
          <w:rFonts w:ascii="Baskerville" w:eastAsia="Hiragino Kaku Gothic Pro W3" w:hAnsi="Baskerville"/>
          <w:i/>
          <w:iCs/>
          <w:color w:val="000000" w:themeColor="text1"/>
        </w:rPr>
        <w:t>m</w:t>
      </w:r>
      <w:r w:rsidRPr="001E2B63">
        <w:rPr>
          <w:rFonts w:ascii="Baskerville" w:eastAsia="Hiragino Kaku Gothic Pro W3" w:hAnsi="Baskerville"/>
          <w:i/>
          <w:iCs/>
          <w:color w:val="000000" w:themeColor="text1"/>
        </w:rPr>
        <w:t>agin</w:t>
      </w:r>
      <w:r>
        <w:rPr>
          <w:rFonts w:ascii="Baskerville" w:eastAsia="Hiragino Kaku Gothic Pro W3" w:hAnsi="Baskerville"/>
          <w:i/>
          <w:iCs/>
          <w:color w:val="000000" w:themeColor="text1"/>
        </w:rPr>
        <w:t>i</w:t>
      </w:r>
      <w:proofErr w:type="spellEnd"/>
      <w:r>
        <w:rPr>
          <w:rFonts w:ascii="Baskerville" w:eastAsia="Hiragino Kaku Gothic Pro W3" w:hAnsi="Baskerville"/>
          <w:color w:val="000000" w:themeColor="text1"/>
        </w:rPr>
        <w:t xml:space="preserve"> series. January 25</w:t>
      </w:r>
      <w:r w:rsidRPr="001E2B63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>
        <w:rPr>
          <w:rFonts w:ascii="Baskerville" w:eastAsia="Hiragino Kaku Gothic Pro W3" w:hAnsi="Baskerville"/>
          <w:color w:val="000000" w:themeColor="text1"/>
        </w:rPr>
        <w:t xml:space="preserve">. </w:t>
      </w:r>
    </w:p>
    <w:p w14:paraId="1038C423" w14:textId="3EC393EE" w:rsidR="00C10656" w:rsidRPr="00507A25" w:rsidRDefault="00B86129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630" w:hanging="810"/>
        <w:jc w:val="both"/>
        <w:rPr>
          <w:rFonts w:ascii="Baskerville" w:eastAsia="Hiragino Kaku Gothic Pro W3" w:hAnsi="Baskerville"/>
          <w:color w:val="000000" w:themeColor="text1"/>
        </w:rPr>
      </w:pPr>
      <w:r w:rsidRPr="00507A25">
        <w:rPr>
          <w:rFonts w:ascii="Baskerville" w:eastAsia="Hiragino Kaku Gothic Pro W3" w:hAnsi="Baskerville"/>
          <w:color w:val="000000" w:themeColor="text1"/>
        </w:rPr>
        <w:t xml:space="preserve">2019. </w:t>
      </w:r>
      <w:r w:rsidR="003C3609" w:rsidRPr="00507A25">
        <w:rPr>
          <w:rFonts w:ascii="Baskerville" w:eastAsia="Hiragino Kaku Gothic Pro W3" w:hAnsi="Baskerville"/>
          <w:color w:val="000000" w:themeColor="text1"/>
        </w:rPr>
        <w:t xml:space="preserve"> </w:t>
      </w:r>
      <w:r w:rsidR="00C10656" w:rsidRPr="00507A25">
        <w:rPr>
          <w:rFonts w:ascii="Baskerville" w:eastAsia="Hiragino Kaku Gothic Pro W3" w:hAnsi="Baskerville"/>
          <w:color w:val="000000" w:themeColor="text1"/>
        </w:rPr>
        <w:t xml:space="preserve">Invited participant. </w:t>
      </w:r>
      <w:r w:rsidR="006D4FBE" w:rsidRPr="00507A25">
        <w:rPr>
          <w:rFonts w:ascii="Baskerville" w:eastAsia="Hiragino Kaku Gothic Pro W3" w:hAnsi="Baskerville"/>
          <w:color w:val="000000" w:themeColor="text1"/>
        </w:rPr>
        <w:t>“Metaphor &amp; the Aesthetics of Insight</w:t>
      </w:r>
      <w:r w:rsidR="00C10656" w:rsidRPr="00507A25">
        <w:rPr>
          <w:rFonts w:ascii="Baskerville" w:eastAsia="Hiragino Kaku Gothic Pro W3" w:hAnsi="Baskerville"/>
          <w:color w:val="000000" w:themeColor="text1"/>
        </w:rPr>
        <w:t>.</w:t>
      </w:r>
      <w:r w:rsidR="006D4FBE" w:rsidRPr="00507A25">
        <w:rPr>
          <w:rFonts w:ascii="Baskerville" w:eastAsia="Hiragino Kaku Gothic Pro W3" w:hAnsi="Baskerville"/>
          <w:color w:val="000000" w:themeColor="text1"/>
        </w:rPr>
        <w:t>”</w:t>
      </w:r>
      <w:r w:rsidR="00C10656" w:rsidRPr="00507A25">
        <w:rPr>
          <w:rFonts w:ascii="Baskerville" w:eastAsia="Hiragino Kaku Gothic Pro W3" w:hAnsi="Baskerville"/>
          <w:color w:val="000000" w:themeColor="text1"/>
        </w:rPr>
        <w:t xml:space="preserve"> Symposium on Aesthetics</w:t>
      </w:r>
      <w:r w:rsidR="007F6161" w:rsidRPr="00507A25">
        <w:rPr>
          <w:rFonts w:ascii="Baskerville" w:eastAsia="Hiragino Kaku Gothic Pro W3" w:hAnsi="Baskerville"/>
          <w:color w:val="000000" w:themeColor="text1"/>
        </w:rPr>
        <w:t xml:space="preserve"> &amp; Ethics</w:t>
      </w:r>
      <w:r w:rsidR="00C10656" w:rsidRPr="00507A25">
        <w:rPr>
          <w:rFonts w:ascii="Baskerville" w:eastAsia="Hiragino Kaku Gothic Pro W3" w:hAnsi="Baskerville"/>
          <w:color w:val="000000" w:themeColor="text1"/>
        </w:rPr>
        <w:t>. Dartmouth University. May 21</w:t>
      </w:r>
      <w:r w:rsidR="00C10656" w:rsidRPr="00507A25">
        <w:rPr>
          <w:rFonts w:ascii="Baskerville" w:eastAsia="Hiragino Kaku Gothic Pro W3" w:hAnsi="Baskerville"/>
          <w:color w:val="000000" w:themeColor="text1"/>
          <w:vertAlign w:val="superscript"/>
        </w:rPr>
        <w:t>st</w:t>
      </w:r>
      <w:r w:rsidR="00C10656" w:rsidRPr="00507A25">
        <w:rPr>
          <w:rFonts w:ascii="Baskerville" w:eastAsia="Hiragino Kaku Gothic Pro W3" w:hAnsi="Baskerville"/>
          <w:color w:val="000000" w:themeColor="text1"/>
        </w:rPr>
        <w:t xml:space="preserve">. </w:t>
      </w:r>
    </w:p>
    <w:p w14:paraId="4ABC10EE" w14:textId="42777D21" w:rsidR="00B86129" w:rsidRPr="00507A25" w:rsidRDefault="00C10656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630" w:hanging="810"/>
        <w:jc w:val="both"/>
        <w:rPr>
          <w:rFonts w:ascii="Baskerville" w:eastAsia="Hiragino Kaku Gothic Pro W3" w:hAnsi="Baskerville"/>
          <w:color w:val="000000" w:themeColor="text1"/>
        </w:rPr>
      </w:pPr>
      <w:r w:rsidRPr="00507A25">
        <w:rPr>
          <w:rFonts w:ascii="Baskerville" w:eastAsia="Hiragino Kaku Gothic Pro W3" w:hAnsi="Baskerville"/>
          <w:color w:val="000000" w:themeColor="text1"/>
        </w:rPr>
        <w:t xml:space="preserve">2019. </w:t>
      </w:r>
      <w:r w:rsidR="00646C4B" w:rsidRPr="00507A25">
        <w:rPr>
          <w:rFonts w:ascii="Baskerville" w:eastAsia="Hiragino Kaku Gothic Pro W3" w:hAnsi="Baskerville"/>
          <w:color w:val="000000" w:themeColor="text1"/>
        </w:rPr>
        <w:t xml:space="preserve"> </w:t>
      </w:r>
      <w:r w:rsidR="003C5D6B">
        <w:rPr>
          <w:rFonts w:ascii="Baskerville" w:eastAsia="Hiragino Kaku Gothic Pro W3" w:hAnsi="Baskerville"/>
          <w:color w:val="000000" w:themeColor="text1"/>
        </w:rPr>
        <w:t xml:space="preserve"> </w:t>
      </w:r>
      <w:r w:rsidR="00B86129" w:rsidRPr="00507A25">
        <w:rPr>
          <w:rFonts w:ascii="Baskerville" w:eastAsia="Hiragino Kaku Gothic Pro W3" w:hAnsi="Baskerville"/>
          <w:color w:val="000000" w:themeColor="text1"/>
        </w:rPr>
        <w:t xml:space="preserve">Invited </w:t>
      </w:r>
      <w:r w:rsidR="00A810BD">
        <w:rPr>
          <w:rFonts w:ascii="Baskerville" w:eastAsia="Hiragino Kaku Gothic Pro W3" w:hAnsi="Baskerville"/>
          <w:color w:val="000000" w:themeColor="text1"/>
        </w:rPr>
        <w:t>lecture</w:t>
      </w:r>
      <w:r w:rsidR="00B86129" w:rsidRPr="00507A25">
        <w:rPr>
          <w:rFonts w:ascii="Baskerville" w:eastAsia="Hiragino Kaku Gothic Pro W3" w:hAnsi="Baskerville"/>
          <w:color w:val="000000" w:themeColor="text1"/>
        </w:rPr>
        <w:t xml:space="preserve">. </w:t>
      </w:r>
      <w:r w:rsidR="006D4FBE" w:rsidRPr="00507A25">
        <w:rPr>
          <w:rFonts w:ascii="Baskerville" w:eastAsia="Hiragino Kaku Gothic Pro W3" w:hAnsi="Baskerville"/>
          <w:color w:val="000000" w:themeColor="text1"/>
        </w:rPr>
        <w:t xml:space="preserve">“Metaphor &amp; the Aesthetics of Insight.” </w:t>
      </w:r>
      <w:r w:rsidR="000A1463" w:rsidRPr="00507A25">
        <w:rPr>
          <w:rFonts w:ascii="Baskerville" w:eastAsia="Hiragino Kaku Gothic Pro W3" w:hAnsi="Baskerville"/>
          <w:color w:val="000000" w:themeColor="text1"/>
        </w:rPr>
        <w:t xml:space="preserve"> University of Chicago Philosophy and Literature </w:t>
      </w:r>
      <w:r w:rsidR="000A1463" w:rsidRPr="00507A25">
        <w:rPr>
          <w:rFonts w:ascii="Baskerville" w:eastAsia="Hiragino Kaku Gothic Pro W3" w:hAnsi="Baskerville"/>
          <w:color w:val="000000" w:themeColor="text1"/>
        </w:rPr>
        <w:lastRenderedPageBreak/>
        <w:t>Workgroup</w:t>
      </w:r>
      <w:r w:rsidR="00B86129" w:rsidRPr="00507A25">
        <w:rPr>
          <w:rFonts w:ascii="Baskerville" w:eastAsia="Hiragino Kaku Gothic Pro W3" w:hAnsi="Baskerville"/>
          <w:color w:val="000000" w:themeColor="text1"/>
        </w:rPr>
        <w:t xml:space="preserve">. </w:t>
      </w:r>
      <w:r w:rsidR="000A1463" w:rsidRPr="00507A25">
        <w:rPr>
          <w:rFonts w:ascii="Baskerville" w:eastAsia="Hiragino Kaku Gothic Pro W3" w:hAnsi="Baskerville"/>
          <w:color w:val="000000" w:themeColor="text1"/>
        </w:rPr>
        <w:t xml:space="preserve"> </w:t>
      </w:r>
      <w:r w:rsidRPr="00507A25">
        <w:rPr>
          <w:rFonts w:ascii="Baskerville" w:eastAsia="Hiragino Kaku Gothic Pro W3" w:hAnsi="Baskerville"/>
          <w:color w:val="000000" w:themeColor="text1"/>
        </w:rPr>
        <w:t xml:space="preserve">University of Chicago, </w:t>
      </w:r>
      <w:r w:rsidR="000A1463" w:rsidRPr="00507A25">
        <w:rPr>
          <w:rFonts w:ascii="Baskerville" w:eastAsia="Hiragino Kaku Gothic Pro W3" w:hAnsi="Baskerville"/>
          <w:color w:val="000000" w:themeColor="text1"/>
        </w:rPr>
        <w:t>May 9</w:t>
      </w:r>
      <w:r w:rsidR="000A1463" w:rsidRPr="00507A25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 w:rsidR="000A1463" w:rsidRPr="00507A25">
        <w:rPr>
          <w:rFonts w:ascii="Baskerville" w:eastAsia="Hiragino Kaku Gothic Pro W3" w:hAnsi="Baskerville"/>
          <w:color w:val="000000" w:themeColor="text1"/>
        </w:rPr>
        <w:t xml:space="preserve">. </w:t>
      </w:r>
    </w:p>
    <w:p w14:paraId="16B6D626" w14:textId="7B78C19F" w:rsidR="00591B72" w:rsidRPr="00507A25" w:rsidRDefault="00FB2ECF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color w:val="000000" w:themeColor="text1"/>
        </w:rPr>
      </w:pPr>
      <w:r w:rsidRPr="00507A25">
        <w:rPr>
          <w:rFonts w:ascii="Baskerville" w:eastAsia="Hiragino Kaku Gothic Pro W3" w:hAnsi="Baskerville"/>
          <w:color w:val="000000" w:themeColor="text1"/>
        </w:rPr>
        <w:t>2019</w:t>
      </w:r>
      <w:r w:rsidR="00AB28A1">
        <w:rPr>
          <w:rFonts w:ascii="Baskerville" w:eastAsia="Hiragino Kaku Gothic Pro W3" w:hAnsi="Baskerville"/>
          <w:color w:val="000000" w:themeColor="text1"/>
        </w:rPr>
        <w:t>.</w:t>
      </w:r>
      <w:r w:rsidR="00591B72" w:rsidRPr="00507A25">
        <w:rPr>
          <w:rFonts w:ascii="Baskerville" w:eastAsia="Hiragino Kaku Gothic Pro W3" w:hAnsi="Baskerville"/>
          <w:color w:val="000000" w:themeColor="text1"/>
        </w:rPr>
        <w:t xml:space="preserve"> </w:t>
      </w:r>
      <w:r w:rsidR="003C3609" w:rsidRPr="00507A25">
        <w:rPr>
          <w:rFonts w:ascii="Baskerville" w:eastAsia="Hiragino Kaku Gothic Pro W3" w:hAnsi="Baskerville"/>
          <w:color w:val="000000" w:themeColor="text1"/>
        </w:rPr>
        <w:t xml:space="preserve"> </w:t>
      </w:r>
      <w:r w:rsidR="0070040F" w:rsidRPr="00507A25">
        <w:rPr>
          <w:rFonts w:ascii="Baskerville" w:eastAsia="Hiragino Kaku Gothic Pro W3" w:hAnsi="Baskerville"/>
          <w:color w:val="000000" w:themeColor="text1"/>
        </w:rPr>
        <w:t xml:space="preserve"> </w:t>
      </w:r>
      <w:r w:rsidR="00591B72" w:rsidRPr="00507A25">
        <w:rPr>
          <w:rFonts w:ascii="Baskerville" w:eastAsia="Hiragino Kaku Gothic Pro W3" w:hAnsi="Baskerville"/>
          <w:color w:val="000000" w:themeColor="text1"/>
        </w:rPr>
        <w:t xml:space="preserve">Keynote. </w:t>
      </w:r>
      <w:r w:rsidR="008A5307" w:rsidRPr="00507A25">
        <w:rPr>
          <w:rFonts w:ascii="Baskerville" w:eastAsia="Hiragino Kaku Gothic Pro W3" w:hAnsi="Baskerville"/>
          <w:color w:val="000000" w:themeColor="text1"/>
        </w:rPr>
        <w:t>“On the Peculiar Conditions of Poetic Insight.”</w:t>
      </w:r>
      <w:r w:rsidR="00B42B22" w:rsidRPr="00507A25">
        <w:rPr>
          <w:rFonts w:ascii="Baskerville" w:eastAsia="Hiragino Kaku Gothic Pro W3" w:hAnsi="Baskerville"/>
          <w:color w:val="000000" w:themeColor="text1"/>
        </w:rPr>
        <w:t xml:space="preserve"> </w:t>
      </w:r>
      <w:r w:rsidR="00A95300" w:rsidRPr="00507A25">
        <w:rPr>
          <w:rFonts w:ascii="Baskerville" w:eastAsia="Hiragino Kaku Gothic Pro W3" w:hAnsi="Baskerville"/>
          <w:color w:val="000000" w:themeColor="text1"/>
        </w:rPr>
        <w:t xml:space="preserve">Meeting of the </w:t>
      </w:r>
      <w:proofErr w:type="spellStart"/>
      <w:r w:rsidR="00B4659B" w:rsidRPr="00507A25">
        <w:rPr>
          <w:rFonts w:ascii="Baskerville" w:eastAsia="Hiragino Kaku Gothic Pro W3" w:hAnsi="Baskerville"/>
          <w:i/>
          <w:color w:val="000000" w:themeColor="text1"/>
        </w:rPr>
        <w:t>Netzwerk</w:t>
      </w:r>
      <w:proofErr w:type="spellEnd"/>
      <w:r w:rsidR="00B4659B" w:rsidRPr="00507A25">
        <w:rPr>
          <w:rFonts w:ascii="Baskerville" w:eastAsia="Hiragino Kaku Gothic Pro W3" w:hAnsi="Baskerville"/>
          <w:i/>
          <w:color w:val="000000" w:themeColor="text1"/>
        </w:rPr>
        <w:t xml:space="preserve"> </w:t>
      </w:r>
      <w:proofErr w:type="spellStart"/>
      <w:r w:rsidR="00B4659B" w:rsidRPr="00507A25">
        <w:rPr>
          <w:rFonts w:ascii="Baskerville" w:eastAsia="Hiragino Kaku Gothic Pro W3" w:hAnsi="Baskerville"/>
          <w:i/>
          <w:color w:val="000000" w:themeColor="text1"/>
        </w:rPr>
        <w:t>Lyrikologie</w:t>
      </w:r>
      <w:proofErr w:type="spellEnd"/>
      <w:r w:rsidR="00B4462F" w:rsidRPr="00507A25">
        <w:rPr>
          <w:rFonts w:ascii="Baskerville" w:eastAsia="Hiragino Kaku Gothic Pro W3" w:hAnsi="Baskerville"/>
          <w:color w:val="000000" w:themeColor="text1"/>
        </w:rPr>
        <w:t xml:space="preserve"> (Lyric Poetry Research N</w:t>
      </w:r>
      <w:r w:rsidR="00B4659B" w:rsidRPr="00507A25">
        <w:rPr>
          <w:rFonts w:ascii="Baskerville" w:eastAsia="Hiragino Kaku Gothic Pro W3" w:hAnsi="Baskerville"/>
          <w:color w:val="000000" w:themeColor="text1"/>
        </w:rPr>
        <w:t xml:space="preserve">etwork). </w:t>
      </w:r>
      <w:r w:rsidR="00591B72" w:rsidRPr="00507A25">
        <w:rPr>
          <w:rFonts w:ascii="Baskerville" w:eastAsia="Hiragino Kaku Gothic Pro W3" w:hAnsi="Baskerville"/>
          <w:color w:val="000000" w:themeColor="text1"/>
        </w:rPr>
        <w:t xml:space="preserve">University of Jena (Germany), April </w:t>
      </w:r>
      <w:r w:rsidR="00C10656" w:rsidRPr="00507A25">
        <w:rPr>
          <w:rFonts w:ascii="Baskerville" w:eastAsia="Hiragino Kaku Gothic Pro W3" w:hAnsi="Baskerville"/>
          <w:color w:val="000000" w:themeColor="text1"/>
        </w:rPr>
        <w:t>9</w:t>
      </w:r>
      <w:r w:rsidR="00591B72" w:rsidRPr="00507A25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 w:rsidR="00591B72" w:rsidRPr="00507A25">
        <w:rPr>
          <w:rFonts w:ascii="Baskerville" w:eastAsia="Hiragino Kaku Gothic Pro W3" w:hAnsi="Baskerville"/>
          <w:color w:val="000000" w:themeColor="text1"/>
        </w:rPr>
        <w:t xml:space="preserve">. </w:t>
      </w:r>
    </w:p>
    <w:p w14:paraId="42F13E70" w14:textId="77777777" w:rsidR="00E84BE2" w:rsidRDefault="00C10656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color w:val="000000" w:themeColor="text1"/>
        </w:rPr>
      </w:pPr>
      <w:r w:rsidRPr="00507A25">
        <w:rPr>
          <w:rFonts w:ascii="Baskerville" w:eastAsia="Hiragino Kaku Gothic Pro W3" w:hAnsi="Baskerville"/>
          <w:color w:val="000000" w:themeColor="text1"/>
        </w:rPr>
        <w:t>2019. Keynote</w:t>
      </w:r>
      <w:r>
        <w:rPr>
          <w:rFonts w:ascii="Baskerville" w:eastAsia="Hiragino Kaku Gothic Pro W3" w:hAnsi="Baskerville"/>
          <w:color w:val="000000" w:themeColor="text1"/>
        </w:rPr>
        <w:t xml:space="preserve">. </w:t>
      </w:r>
      <w:r w:rsidR="008A5307">
        <w:rPr>
          <w:rFonts w:ascii="Baskerville" w:eastAsia="Hiragino Kaku Gothic Pro W3" w:hAnsi="Baskerville"/>
          <w:color w:val="000000" w:themeColor="text1"/>
        </w:rPr>
        <w:t>“On the Peculiar Conditions of Aesthetic Insight.”</w:t>
      </w:r>
      <w:r>
        <w:rPr>
          <w:rFonts w:ascii="Baskerville" w:eastAsia="Hiragino Kaku Gothic Pro W3" w:hAnsi="Baskerville"/>
          <w:color w:val="000000" w:themeColor="text1"/>
        </w:rPr>
        <w:t xml:space="preserve"> Stanford-Duke Graduate Conference in Philosophy and Literature. Duke University, April 6</w:t>
      </w:r>
      <w:r w:rsidRPr="00C10656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>
        <w:rPr>
          <w:rFonts w:ascii="Baskerville" w:eastAsia="Hiragino Kaku Gothic Pro W3" w:hAnsi="Baskerville"/>
          <w:color w:val="000000" w:themeColor="text1"/>
        </w:rPr>
        <w:t>.</w:t>
      </w:r>
    </w:p>
    <w:p w14:paraId="212769C9" w14:textId="2C0B5DBA" w:rsidR="00B86129" w:rsidRDefault="00B86129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 xml:space="preserve">2018. </w:t>
      </w:r>
      <w:r w:rsidR="000A1463">
        <w:rPr>
          <w:rFonts w:ascii="Baskerville" w:eastAsia="Hiragino Kaku Gothic Pro W3" w:hAnsi="Baskerville"/>
          <w:color w:val="000000" w:themeColor="text1"/>
        </w:rPr>
        <w:t>Invited participant. “The Aesthetics of Insight.</w:t>
      </w:r>
      <w:r w:rsidR="004E2031">
        <w:rPr>
          <w:rFonts w:ascii="Baskerville" w:eastAsia="Hiragino Kaku Gothic Pro W3" w:hAnsi="Baskerville"/>
          <w:color w:val="000000" w:themeColor="text1"/>
        </w:rPr>
        <w:t>”</w:t>
      </w:r>
      <w:r w:rsidR="000A1463">
        <w:rPr>
          <w:rFonts w:ascii="Baskerville" w:eastAsia="Hiragino Kaku Gothic Pro W3" w:hAnsi="Baskerville"/>
          <w:color w:val="000000" w:themeColor="text1"/>
        </w:rPr>
        <w:t xml:space="preserve"> </w:t>
      </w:r>
      <w:r>
        <w:rPr>
          <w:rFonts w:ascii="Baskerville" w:eastAsia="Hiragino Kaku Gothic Pro W3" w:hAnsi="Baskerville"/>
          <w:color w:val="000000" w:themeColor="text1"/>
        </w:rPr>
        <w:t>Boston University</w:t>
      </w:r>
      <w:r w:rsidR="000A1463">
        <w:rPr>
          <w:rFonts w:ascii="Baskerville" w:eastAsia="Hiragino Kaku Gothic Pro W3" w:hAnsi="Baskerville"/>
          <w:color w:val="000000" w:themeColor="text1"/>
        </w:rPr>
        <w:t>, Symposium on</w:t>
      </w:r>
      <w:r>
        <w:rPr>
          <w:rFonts w:ascii="Baskerville" w:eastAsia="Hiragino Kaku Gothic Pro W3" w:hAnsi="Baskerville"/>
          <w:color w:val="000000" w:themeColor="text1"/>
        </w:rPr>
        <w:t xml:space="preserve"> Philosophy and Literature</w:t>
      </w:r>
      <w:r w:rsidR="004E2031">
        <w:rPr>
          <w:rFonts w:ascii="Baskerville" w:eastAsia="Hiragino Kaku Gothic Pro W3" w:hAnsi="Baskerville"/>
          <w:color w:val="000000" w:themeColor="text1"/>
        </w:rPr>
        <w:t>, October 28</w:t>
      </w:r>
      <w:r w:rsidR="004E2031" w:rsidRPr="004E2031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 w:rsidR="004E2031">
        <w:rPr>
          <w:rFonts w:ascii="Baskerville" w:eastAsia="Hiragino Kaku Gothic Pro W3" w:hAnsi="Baskerville"/>
          <w:color w:val="000000" w:themeColor="text1"/>
        </w:rPr>
        <w:t>-29</w:t>
      </w:r>
      <w:r w:rsidR="004E2031" w:rsidRPr="004E2031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 w:rsidR="004E2031">
        <w:rPr>
          <w:rFonts w:ascii="Baskerville" w:eastAsia="Hiragino Kaku Gothic Pro W3" w:hAnsi="Baskerville"/>
          <w:color w:val="000000" w:themeColor="text1"/>
        </w:rPr>
        <w:t xml:space="preserve"> </w:t>
      </w:r>
    </w:p>
    <w:p w14:paraId="2F1331A8" w14:textId="11E50D8D" w:rsidR="00880F2A" w:rsidRDefault="00880F2A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>2018</w:t>
      </w:r>
      <w:r w:rsidR="00AB28A1">
        <w:rPr>
          <w:rFonts w:ascii="Baskerville" w:eastAsia="Hiragino Kaku Gothic Pro W3" w:hAnsi="Baskerville"/>
          <w:color w:val="000000" w:themeColor="text1"/>
        </w:rPr>
        <w:t>.</w:t>
      </w:r>
      <w:r>
        <w:rPr>
          <w:rFonts w:ascii="Baskerville" w:eastAsia="Hiragino Kaku Gothic Pro W3" w:hAnsi="Baskerville"/>
          <w:color w:val="000000" w:themeColor="text1"/>
        </w:rPr>
        <w:t xml:space="preserve">  Invited </w:t>
      </w:r>
      <w:r w:rsidR="00A810BD">
        <w:rPr>
          <w:rFonts w:ascii="Baskerville" w:eastAsia="Hiragino Kaku Gothic Pro W3" w:hAnsi="Baskerville"/>
          <w:color w:val="000000" w:themeColor="text1"/>
        </w:rPr>
        <w:t>lecture</w:t>
      </w:r>
      <w:r>
        <w:rPr>
          <w:rFonts w:ascii="Baskerville" w:eastAsia="Hiragino Kaku Gothic Pro W3" w:hAnsi="Baskerville"/>
          <w:color w:val="000000" w:themeColor="text1"/>
        </w:rPr>
        <w:t xml:space="preserve">. “Metaphor </w:t>
      </w:r>
      <w:r w:rsidR="00B17B09">
        <w:rPr>
          <w:rFonts w:ascii="Baskerville" w:eastAsia="Hiragino Kaku Gothic Pro W3" w:hAnsi="Baskerville"/>
          <w:color w:val="000000" w:themeColor="text1"/>
        </w:rPr>
        <w:t>&amp;</w:t>
      </w:r>
      <w:r w:rsidR="005C3970">
        <w:rPr>
          <w:rFonts w:ascii="Baskerville" w:eastAsia="Hiragino Kaku Gothic Pro W3" w:hAnsi="Baskerville"/>
          <w:color w:val="000000" w:themeColor="text1"/>
        </w:rPr>
        <w:t xml:space="preserve"> the Aesthetics of</w:t>
      </w:r>
      <w:r>
        <w:rPr>
          <w:rFonts w:ascii="Baskerville" w:eastAsia="Hiragino Kaku Gothic Pro W3" w:hAnsi="Baskerville"/>
          <w:color w:val="000000" w:themeColor="text1"/>
        </w:rPr>
        <w:t xml:space="preserve"> Insight.” University of Stockholm, Dept of Philosophy, September 6</w:t>
      </w:r>
      <w:r w:rsidRPr="00880F2A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>
        <w:rPr>
          <w:rFonts w:ascii="Baskerville" w:eastAsia="Hiragino Kaku Gothic Pro W3" w:hAnsi="Baskerville"/>
          <w:color w:val="000000" w:themeColor="text1"/>
        </w:rPr>
        <w:t>.</w:t>
      </w:r>
    </w:p>
    <w:p w14:paraId="1EC69692" w14:textId="5E160477" w:rsidR="00200EAC" w:rsidRPr="000A1463" w:rsidRDefault="00880F2A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>2018.    Masterclass</w:t>
      </w:r>
      <w:r w:rsidR="000A1463">
        <w:rPr>
          <w:rFonts w:ascii="Baskerville" w:eastAsia="Hiragino Kaku Gothic Pro W3" w:hAnsi="Baskerville"/>
          <w:color w:val="000000" w:themeColor="text1"/>
        </w:rPr>
        <w:t xml:space="preserve">. “On (Not) Knowing Oneself.” </w:t>
      </w:r>
      <w:r>
        <w:rPr>
          <w:rFonts w:ascii="Baskerville" w:eastAsia="Hiragino Kaku Gothic Pro W3" w:hAnsi="Baskerville"/>
          <w:color w:val="000000" w:themeColor="text1"/>
        </w:rPr>
        <w:t xml:space="preserve"> University of Uppsala (Sweden), September 4</w:t>
      </w:r>
      <w:r w:rsidRPr="00880F2A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>
        <w:rPr>
          <w:rFonts w:ascii="Baskerville" w:eastAsia="Hiragino Kaku Gothic Pro W3" w:hAnsi="Baskerville"/>
          <w:color w:val="000000" w:themeColor="text1"/>
        </w:rPr>
        <w:t xml:space="preserve">. </w:t>
      </w:r>
      <w:r w:rsidR="000A1463">
        <w:rPr>
          <w:rFonts w:ascii="Baskerville" w:eastAsia="Hiragino Kaku Gothic Pro W3" w:hAnsi="Baskerville"/>
          <w:i/>
          <w:color w:val="000000" w:themeColor="text1"/>
        </w:rPr>
        <w:t xml:space="preserve"> </w:t>
      </w:r>
    </w:p>
    <w:p w14:paraId="5D344774" w14:textId="21BE17D0" w:rsidR="00200EAC" w:rsidRPr="00AA23DD" w:rsidRDefault="00FB2ECF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color w:val="000000" w:themeColor="text1"/>
        </w:rPr>
      </w:pPr>
      <w:r w:rsidRPr="00AA23DD">
        <w:rPr>
          <w:rFonts w:ascii="Baskerville" w:eastAsia="Hiragino Kaku Gothic Pro W3" w:hAnsi="Baskerville"/>
          <w:color w:val="000000" w:themeColor="text1"/>
        </w:rPr>
        <w:t>2017</w:t>
      </w:r>
      <w:r w:rsidR="00AB28A1">
        <w:rPr>
          <w:rFonts w:ascii="Baskerville" w:eastAsia="Hiragino Kaku Gothic Pro W3" w:hAnsi="Baskerville"/>
          <w:color w:val="000000" w:themeColor="text1"/>
        </w:rPr>
        <w:t>.</w:t>
      </w:r>
      <w:r w:rsidR="00C45783" w:rsidRPr="00AA23DD">
        <w:rPr>
          <w:rFonts w:ascii="Baskerville" w:eastAsia="Hiragino Kaku Gothic Pro W3" w:hAnsi="Baskerville"/>
          <w:color w:val="000000" w:themeColor="text1"/>
        </w:rPr>
        <w:t xml:space="preserve"> </w:t>
      </w:r>
      <w:r w:rsidR="00AA23DD" w:rsidRPr="00AA23DD">
        <w:rPr>
          <w:rFonts w:ascii="Baskerville" w:eastAsia="Hiragino Kaku Gothic Pro W3" w:hAnsi="Baskerville"/>
          <w:color w:val="000000" w:themeColor="text1"/>
        </w:rPr>
        <w:t xml:space="preserve"> </w:t>
      </w:r>
      <w:r w:rsidR="00AA23DD" w:rsidRPr="00AA23DD">
        <w:rPr>
          <w:rFonts w:ascii="Baskerville" w:eastAsia="Hiragino Kaku Gothic Pro W3" w:hAnsi="Baskerville"/>
          <w:color w:val="000000" w:themeColor="text1"/>
        </w:rPr>
        <w:tab/>
      </w:r>
      <w:r w:rsidR="00200EAC" w:rsidRPr="00AA23DD">
        <w:rPr>
          <w:rFonts w:ascii="Baskerville" w:eastAsia="Hiragino Kaku Gothic Pro W3" w:hAnsi="Baskerville"/>
          <w:color w:val="000000" w:themeColor="text1"/>
        </w:rPr>
        <w:t xml:space="preserve">Invited </w:t>
      </w:r>
      <w:r w:rsidR="000A1463">
        <w:rPr>
          <w:rFonts w:ascii="Baskerville" w:eastAsia="Hiragino Kaku Gothic Pro W3" w:hAnsi="Baskerville"/>
          <w:color w:val="000000" w:themeColor="text1"/>
        </w:rPr>
        <w:t>participant</w:t>
      </w:r>
      <w:r w:rsidR="00200EAC" w:rsidRPr="00AA23DD">
        <w:rPr>
          <w:rFonts w:ascii="Baskerville" w:eastAsia="Hiragino Kaku Gothic Pro W3" w:hAnsi="Baskerville"/>
          <w:color w:val="000000" w:themeColor="text1"/>
        </w:rPr>
        <w:t xml:space="preserve">, </w:t>
      </w:r>
      <w:r w:rsidR="00114B7A" w:rsidRPr="00AA23DD">
        <w:rPr>
          <w:rFonts w:ascii="Baskerville" w:eastAsia="Hiragino Kaku Gothic Pro W3" w:hAnsi="Baskerville"/>
          <w:color w:val="000000" w:themeColor="text1"/>
        </w:rPr>
        <w:t>“</w:t>
      </w:r>
      <w:r w:rsidR="006444E0" w:rsidRPr="00AA23DD">
        <w:rPr>
          <w:rFonts w:ascii="Baskerville" w:eastAsia="Hiragino Kaku Gothic Pro W3" w:hAnsi="Baskerville"/>
          <w:color w:val="000000" w:themeColor="text1"/>
        </w:rPr>
        <w:t>On Making Sense</w:t>
      </w:r>
      <w:r w:rsidR="00114B7A" w:rsidRPr="00AA23DD">
        <w:rPr>
          <w:rFonts w:ascii="Baskerville" w:eastAsia="Hiragino Kaku Gothic Pro W3" w:hAnsi="Baskerville"/>
          <w:color w:val="000000" w:themeColor="text1"/>
        </w:rPr>
        <w:t xml:space="preserve">.” </w:t>
      </w:r>
      <w:r w:rsidR="00200EAC" w:rsidRPr="00AA23DD">
        <w:rPr>
          <w:rFonts w:ascii="Baskerville" w:eastAsia="Hiragino Kaku Gothic Pro W3" w:hAnsi="Baskerville"/>
          <w:color w:val="000000" w:themeColor="text1"/>
        </w:rPr>
        <w:t>U</w:t>
      </w:r>
      <w:r w:rsidR="000A1463">
        <w:rPr>
          <w:rFonts w:ascii="Baskerville" w:eastAsia="Hiragino Kaku Gothic Pro W3" w:hAnsi="Baskerville"/>
          <w:color w:val="000000" w:themeColor="text1"/>
        </w:rPr>
        <w:t>niversity of</w:t>
      </w:r>
      <w:r w:rsidR="00200EAC" w:rsidRPr="00AA23DD">
        <w:rPr>
          <w:rFonts w:ascii="Baskerville" w:eastAsia="Hiragino Kaku Gothic Pro W3" w:hAnsi="Baskerville"/>
          <w:color w:val="000000" w:themeColor="text1"/>
        </w:rPr>
        <w:t xml:space="preserve"> Chica</w:t>
      </w:r>
      <w:r w:rsidR="00601891" w:rsidRPr="00AA23DD">
        <w:rPr>
          <w:rFonts w:ascii="Baskerville" w:eastAsia="Hiragino Kaku Gothic Pro W3" w:hAnsi="Baskerville"/>
          <w:color w:val="000000" w:themeColor="text1"/>
        </w:rPr>
        <w:t>go</w:t>
      </w:r>
      <w:r w:rsidR="000A1463">
        <w:rPr>
          <w:rFonts w:ascii="Baskerville" w:eastAsia="Hiragino Kaku Gothic Pro W3" w:hAnsi="Baskerville"/>
          <w:color w:val="000000" w:themeColor="text1"/>
        </w:rPr>
        <w:t>, symposium on literature and knowledge</w:t>
      </w:r>
      <w:r w:rsidR="00601891" w:rsidRPr="00AA23DD">
        <w:rPr>
          <w:rFonts w:ascii="Baskerville" w:eastAsia="Hiragino Kaku Gothic Pro W3" w:hAnsi="Baskerville"/>
          <w:color w:val="000000" w:themeColor="text1"/>
        </w:rPr>
        <w:t>, April 30</w:t>
      </w:r>
      <w:r w:rsidR="00601891" w:rsidRPr="00AA23DD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 w:rsidR="00601891" w:rsidRPr="00AA23DD">
        <w:rPr>
          <w:rFonts w:ascii="Baskerville" w:eastAsia="Hiragino Kaku Gothic Pro W3" w:hAnsi="Baskerville"/>
          <w:color w:val="000000" w:themeColor="text1"/>
        </w:rPr>
        <w:t>.</w:t>
      </w:r>
    </w:p>
    <w:p w14:paraId="691B92FB" w14:textId="2FAC5A28" w:rsidR="00A95300" w:rsidRPr="00AA23DD" w:rsidRDefault="00FE1443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 xml:space="preserve">2017   Invited </w:t>
      </w:r>
      <w:r w:rsidR="000A1463">
        <w:rPr>
          <w:rFonts w:ascii="Baskerville" w:eastAsia="Hiragino Kaku Gothic Pro W3" w:hAnsi="Baskerville"/>
          <w:color w:val="000000" w:themeColor="text1"/>
        </w:rPr>
        <w:t>participant</w:t>
      </w:r>
      <w:r w:rsidR="00A95300" w:rsidRPr="00AA23DD">
        <w:rPr>
          <w:rFonts w:ascii="Baskerville" w:eastAsia="Hiragino Kaku Gothic Pro W3" w:hAnsi="Baskerville"/>
          <w:color w:val="000000" w:themeColor="text1"/>
        </w:rPr>
        <w:t xml:space="preserve">. </w:t>
      </w:r>
      <w:r w:rsidR="006444E0" w:rsidRPr="00AA23DD">
        <w:rPr>
          <w:rFonts w:ascii="Baskerville" w:eastAsia="Hiragino Kaku Gothic Pro W3" w:hAnsi="Baskerville"/>
          <w:color w:val="000000" w:themeColor="text1"/>
        </w:rPr>
        <w:t>“Narrative and Sense-Making.”</w:t>
      </w:r>
      <w:r w:rsidR="00A95300" w:rsidRPr="00AA23DD">
        <w:rPr>
          <w:rFonts w:ascii="Baskerville" w:eastAsia="Hiragino Kaku Gothic Pro W3" w:hAnsi="Baskerville"/>
          <w:color w:val="000000" w:themeColor="text1"/>
        </w:rPr>
        <w:t xml:space="preserve"> For conference titled </w:t>
      </w:r>
      <w:r w:rsidR="00A95300" w:rsidRPr="00AA23DD">
        <w:rPr>
          <w:rFonts w:ascii="Baskerville" w:eastAsia="Hiragino Kaku Gothic Pro W3" w:hAnsi="Baskerville"/>
          <w:i/>
          <w:color w:val="000000" w:themeColor="text1"/>
        </w:rPr>
        <w:t>Literary Form</w:t>
      </w:r>
      <w:r w:rsidR="008742F8" w:rsidRPr="00AA23DD">
        <w:rPr>
          <w:rFonts w:ascii="Baskerville" w:eastAsia="Hiragino Kaku Gothic Pro W3" w:hAnsi="Baskerville"/>
          <w:i/>
          <w:color w:val="000000" w:themeColor="text1"/>
        </w:rPr>
        <w:t xml:space="preserve"> &amp; Logic</w:t>
      </w:r>
      <w:r w:rsidR="00A95300" w:rsidRPr="00AA23DD">
        <w:rPr>
          <w:rFonts w:ascii="Baskerville" w:eastAsia="Hiragino Kaku Gothic Pro W3" w:hAnsi="Baskerville"/>
          <w:color w:val="000000" w:themeColor="text1"/>
        </w:rPr>
        <w:t>. University of California, Berkeley, April 14</w:t>
      </w:r>
      <w:r w:rsidR="00A95300" w:rsidRPr="00AA23DD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 w:rsidR="00A95300" w:rsidRPr="00AA23DD">
        <w:rPr>
          <w:rFonts w:ascii="Baskerville" w:eastAsia="Hiragino Kaku Gothic Pro W3" w:hAnsi="Baskerville"/>
          <w:color w:val="000000" w:themeColor="text1"/>
        </w:rPr>
        <w:t>-15</w:t>
      </w:r>
      <w:r w:rsidR="00A95300" w:rsidRPr="00AA23DD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 w:rsidR="00A95300" w:rsidRPr="00AA23DD">
        <w:rPr>
          <w:rFonts w:ascii="Baskerville" w:eastAsia="Hiragino Kaku Gothic Pro W3" w:hAnsi="Baskerville"/>
          <w:color w:val="000000" w:themeColor="text1"/>
        </w:rPr>
        <w:t xml:space="preserve">. </w:t>
      </w:r>
    </w:p>
    <w:p w14:paraId="2AC88ADE" w14:textId="28557767" w:rsidR="005030FE" w:rsidRPr="00AA23DD" w:rsidRDefault="005030FE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720"/>
        <w:jc w:val="both"/>
        <w:rPr>
          <w:rFonts w:ascii="Baskerville" w:eastAsia="Hiragino Kaku Gothic Pro W3" w:hAnsi="Baskerville"/>
          <w:i/>
          <w:color w:val="000000" w:themeColor="text1"/>
        </w:rPr>
      </w:pPr>
      <w:r w:rsidRPr="00507A25">
        <w:rPr>
          <w:rFonts w:ascii="Baskerville" w:eastAsia="Hiragino Kaku Gothic Pro W3" w:hAnsi="Baskerville"/>
          <w:color w:val="000000" w:themeColor="text1"/>
        </w:rPr>
        <w:t>2016   Keynote.</w:t>
      </w:r>
      <w:r w:rsidRPr="00AA23DD">
        <w:rPr>
          <w:rFonts w:ascii="Baskerville" w:eastAsia="Hiragino Kaku Gothic Pro W3" w:hAnsi="Baskerville"/>
          <w:color w:val="000000" w:themeColor="text1"/>
        </w:rPr>
        <w:t xml:space="preserve"> </w:t>
      </w:r>
      <w:r w:rsidR="00A95300" w:rsidRPr="00AA23DD">
        <w:rPr>
          <w:rFonts w:ascii="Baskerville" w:eastAsia="Hiragino Kaku Gothic Pro W3" w:hAnsi="Baskerville"/>
          <w:color w:val="000000" w:themeColor="text1"/>
        </w:rPr>
        <w:t xml:space="preserve">“On Making Sense.” </w:t>
      </w:r>
      <w:r w:rsidR="00A41EFB" w:rsidRPr="00AA23DD">
        <w:rPr>
          <w:rFonts w:ascii="Baskerville" w:eastAsia="Hiragino Kaku Gothic Pro W3" w:hAnsi="Baskerville"/>
          <w:color w:val="000000" w:themeColor="text1"/>
        </w:rPr>
        <w:t xml:space="preserve">XLIV </w:t>
      </w:r>
      <w:r w:rsidRPr="00AA23DD">
        <w:rPr>
          <w:rFonts w:ascii="Baskerville" w:eastAsia="Hiragino Kaku Gothic Pro W3" w:hAnsi="Baskerville"/>
          <w:color w:val="000000" w:themeColor="text1"/>
        </w:rPr>
        <w:t xml:space="preserve">Congress of </w:t>
      </w:r>
      <w:proofErr w:type="spellStart"/>
      <w:r w:rsidR="00A41EFB" w:rsidRPr="00AA23DD">
        <w:rPr>
          <w:rFonts w:ascii="Baskerville" w:eastAsia="Hiragino Kaku Gothic Pro W3" w:hAnsi="Baskerville"/>
          <w:i/>
          <w:color w:val="000000"/>
        </w:rPr>
        <w:t>Associazione</w:t>
      </w:r>
      <w:proofErr w:type="spellEnd"/>
      <w:r w:rsidR="00A41EFB" w:rsidRPr="00AA23DD">
        <w:rPr>
          <w:rFonts w:ascii="Baskerville" w:eastAsia="Hiragino Kaku Gothic Pro W3" w:hAnsi="Baskerville"/>
          <w:i/>
          <w:color w:val="000000"/>
        </w:rPr>
        <w:t xml:space="preserve"> </w:t>
      </w:r>
      <w:proofErr w:type="spellStart"/>
      <w:r w:rsidR="00A41EFB" w:rsidRPr="00AA23DD">
        <w:rPr>
          <w:rFonts w:ascii="Baskerville" w:eastAsia="Hiragino Kaku Gothic Pro W3" w:hAnsi="Baskerville"/>
          <w:i/>
          <w:color w:val="000000"/>
        </w:rPr>
        <w:t>Italiana</w:t>
      </w:r>
      <w:proofErr w:type="spellEnd"/>
      <w:r w:rsidR="00A41EFB" w:rsidRPr="00AA23DD">
        <w:rPr>
          <w:rFonts w:ascii="Baskerville" w:eastAsia="Hiragino Kaku Gothic Pro W3" w:hAnsi="Baskerville"/>
          <w:i/>
          <w:color w:val="000000"/>
        </w:rPr>
        <w:t xml:space="preserve"> di </w:t>
      </w:r>
      <w:proofErr w:type="spellStart"/>
      <w:r w:rsidR="00A41EFB" w:rsidRPr="00AA23DD">
        <w:rPr>
          <w:rFonts w:ascii="Baskerville" w:eastAsia="Hiragino Kaku Gothic Pro W3" w:hAnsi="Baskerville"/>
          <w:i/>
          <w:color w:val="000000"/>
        </w:rPr>
        <w:t>Studi</w:t>
      </w:r>
      <w:proofErr w:type="spellEnd"/>
      <w:r w:rsidR="00A41EFB" w:rsidRPr="00AA23DD">
        <w:rPr>
          <w:rFonts w:ascii="Baskerville" w:eastAsia="Hiragino Kaku Gothic Pro W3" w:hAnsi="Baskerville"/>
          <w:i/>
          <w:color w:val="000000"/>
        </w:rPr>
        <w:t xml:space="preserve"> </w:t>
      </w:r>
      <w:proofErr w:type="spellStart"/>
      <w:r w:rsidR="00A41EFB" w:rsidRPr="00AA23DD">
        <w:rPr>
          <w:rFonts w:ascii="Baskerville" w:eastAsia="Hiragino Kaku Gothic Pro W3" w:hAnsi="Baskerville"/>
          <w:i/>
          <w:color w:val="000000"/>
        </w:rPr>
        <w:t>Semiotici</w:t>
      </w:r>
      <w:proofErr w:type="spellEnd"/>
      <w:r w:rsidR="00A41EFB" w:rsidRPr="00AA23DD">
        <w:rPr>
          <w:rFonts w:ascii="Baskerville" w:eastAsia="Hiragino Kaku Gothic Pro W3" w:hAnsi="Baskerville"/>
          <w:i/>
          <w:color w:val="000000"/>
        </w:rPr>
        <w:t xml:space="preserve"> </w:t>
      </w:r>
      <w:r w:rsidR="00A41EFB" w:rsidRPr="00AA23DD">
        <w:rPr>
          <w:rFonts w:ascii="Baskerville" w:eastAsia="Hiragino Kaku Gothic Pro W3" w:hAnsi="Baskerville"/>
          <w:color w:val="000000"/>
        </w:rPr>
        <w:t>(the Italian Association of Semiotics)</w:t>
      </w:r>
      <w:r w:rsidR="00A95300" w:rsidRPr="00AA23DD">
        <w:rPr>
          <w:rFonts w:ascii="Baskerville" w:eastAsia="Hiragino Kaku Gothic Pro W3" w:hAnsi="Baskerville"/>
          <w:color w:val="000000"/>
        </w:rPr>
        <w:t xml:space="preserve">; </w:t>
      </w:r>
      <w:r w:rsidR="00A41EFB" w:rsidRPr="00AA23DD">
        <w:rPr>
          <w:rFonts w:ascii="Baskerville" w:eastAsia="Hiragino Kaku Gothic Pro W3" w:hAnsi="Baskerville"/>
          <w:i/>
          <w:color w:val="000000"/>
        </w:rPr>
        <w:t>Reality and Fiction, Events and Meanings</w:t>
      </w:r>
      <w:r w:rsidR="00A95300" w:rsidRPr="00AA23DD">
        <w:rPr>
          <w:rFonts w:ascii="Baskerville" w:eastAsia="Hiragino Kaku Gothic Pro W3" w:hAnsi="Baskerville"/>
          <w:color w:val="000000" w:themeColor="text1"/>
        </w:rPr>
        <w:t>.</w:t>
      </w:r>
      <w:r w:rsidRPr="00AA23DD">
        <w:rPr>
          <w:rFonts w:ascii="Baskerville" w:eastAsia="Hiragino Kaku Gothic Pro W3" w:hAnsi="Baskerville"/>
          <w:color w:val="000000" w:themeColor="text1"/>
        </w:rPr>
        <w:t xml:space="preserve"> </w:t>
      </w:r>
      <w:r w:rsidR="00522A0F" w:rsidRPr="00AA23DD">
        <w:rPr>
          <w:rFonts w:ascii="Baskerville" w:eastAsia="Hiragino Kaku Gothic Pro W3" w:hAnsi="Baskerville"/>
          <w:color w:val="000000" w:themeColor="text1"/>
        </w:rPr>
        <w:t>Lake C</w:t>
      </w:r>
      <w:r w:rsidR="004A3EE3" w:rsidRPr="00AA23DD">
        <w:rPr>
          <w:rFonts w:ascii="Baskerville" w:eastAsia="Hiragino Kaku Gothic Pro W3" w:hAnsi="Baskerville"/>
          <w:color w:val="000000" w:themeColor="text1"/>
        </w:rPr>
        <w:t>omo</w:t>
      </w:r>
      <w:r w:rsidRPr="00AA23DD">
        <w:rPr>
          <w:rFonts w:ascii="Baskerville" w:eastAsia="Hiragino Kaku Gothic Pro W3" w:hAnsi="Baskerville"/>
          <w:color w:val="000000" w:themeColor="text1"/>
        </w:rPr>
        <w:t>, Italy. Sept 30</w:t>
      </w:r>
      <w:r w:rsidRPr="00AA23DD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 w:rsidRPr="00AA23DD">
        <w:rPr>
          <w:rFonts w:ascii="Baskerville" w:eastAsia="Hiragino Kaku Gothic Pro W3" w:hAnsi="Baskerville"/>
          <w:color w:val="000000" w:themeColor="text1"/>
        </w:rPr>
        <w:t>-</w:t>
      </w:r>
      <w:r w:rsidR="00AD2346" w:rsidRPr="00AA23DD">
        <w:rPr>
          <w:rFonts w:ascii="Baskerville" w:eastAsia="Hiragino Kaku Gothic Pro W3" w:hAnsi="Baskerville"/>
          <w:color w:val="000000" w:themeColor="text1"/>
        </w:rPr>
        <w:t>October 3</w:t>
      </w:r>
      <w:r w:rsidR="00AD2346" w:rsidRPr="00AA23DD">
        <w:rPr>
          <w:rFonts w:ascii="Baskerville" w:eastAsia="Hiragino Kaku Gothic Pro W3" w:hAnsi="Baskerville"/>
          <w:color w:val="000000" w:themeColor="text1"/>
          <w:vertAlign w:val="superscript"/>
        </w:rPr>
        <w:t>rd</w:t>
      </w:r>
      <w:r w:rsidR="00AD2346" w:rsidRPr="00AA23DD">
        <w:rPr>
          <w:rFonts w:ascii="Baskerville" w:eastAsia="Hiragino Kaku Gothic Pro W3" w:hAnsi="Baskerville"/>
          <w:color w:val="000000" w:themeColor="text1"/>
        </w:rPr>
        <w:t xml:space="preserve">. </w:t>
      </w:r>
    </w:p>
    <w:p w14:paraId="127CB79B" w14:textId="4D9FB72D" w:rsidR="00867D1F" w:rsidRPr="001836B8" w:rsidRDefault="00867D1F" w:rsidP="00BC5E58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720"/>
        <w:rPr>
          <w:rFonts w:ascii="Baskerville" w:eastAsia="Hiragino Kaku Gothic Pro W3" w:hAnsi="Baskerville"/>
          <w:color w:val="000000" w:themeColor="text1"/>
          <w:u w:val="single"/>
        </w:rPr>
      </w:pPr>
    </w:p>
    <w:p w14:paraId="034307BA" w14:textId="7AF6F3C7" w:rsidR="00BF011C" w:rsidRPr="001836B8" w:rsidRDefault="001836B8" w:rsidP="001836B8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270"/>
        <w:rPr>
          <w:rFonts w:ascii="Baskerville" w:eastAsia="Hiragino Kaku Gothic Pro W3" w:hAnsi="Baskerville"/>
          <w:b/>
          <w:bCs/>
          <w:color w:val="000000" w:themeColor="text1"/>
          <w:u w:val="single"/>
        </w:rPr>
      </w:pPr>
      <w:r>
        <w:rPr>
          <w:rFonts w:ascii="Baskerville" w:eastAsia="Hiragino Kaku Gothic Pro W3" w:hAnsi="Baskerville"/>
          <w:b/>
          <w:bCs/>
          <w:color w:val="000000" w:themeColor="text1"/>
          <w:u w:val="single"/>
        </w:rPr>
        <w:t xml:space="preserve">SELECT </w:t>
      </w:r>
      <w:r w:rsidRPr="001836B8">
        <w:rPr>
          <w:rFonts w:ascii="Baskerville" w:eastAsia="Hiragino Kaku Gothic Pro W3" w:hAnsi="Baskerville"/>
          <w:b/>
          <w:bCs/>
          <w:color w:val="000000" w:themeColor="text1"/>
          <w:u w:val="single"/>
        </w:rPr>
        <w:t>COMMUNITY ENGAGEMENT</w:t>
      </w:r>
      <w:r w:rsidR="00D57417">
        <w:rPr>
          <w:rFonts w:ascii="Baskerville" w:eastAsia="Hiragino Kaku Gothic Pro W3" w:hAnsi="Baskerville"/>
          <w:b/>
          <w:bCs/>
          <w:color w:val="000000" w:themeColor="text1"/>
          <w:u w:val="single"/>
        </w:rPr>
        <w:t xml:space="preserve"> </w:t>
      </w:r>
    </w:p>
    <w:p w14:paraId="100387C5" w14:textId="64395C81" w:rsidR="00BF011C" w:rsidRDefault="00BF011C" w:rsidP="00BC5E58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rPr>
          <w:rFonts w:ascii="Baskerville" w:eastAsia="Hiragino Kaku Gothic Pro W3" w:hAnsi="Baskerville"/>
          <w:i/>
          <w:iCs/>
          <w:color w:val="000000" w:themeColor="text1"/>
        </w:rPr>
      </w:pPr>
      <w:r w:rsidRPr="00BF011C">
        <w:rPr>
          <w:rFonts w:ascii="Baskerville" w:eastAsia="Hiragino Kaku Gothic Pro W3" w:hAnsi="Baskerville"/>
          <w:i/>
          <w:iCs/>
          <w:color w:val="000000" w:themeColor="text1"/>
        </w:rPr>
        <w:t xml:space="preserve">*A list of public engagement as director of CCHS is available upon request. </w:t>
      </w:r>
    </w:p>
    <w:p w14:paraId="56933484" w14:textId="33E7FACF" w:rsidR="00F92AA0" w:rsidRPr="00DF176E" w:rsidRDefault="00F92AA0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630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 xml:space="preserve">2023. </w:t>
      </w:r>
      <w:r w:rsidR="00DF176E">
        <w:rPr>
          <w:rFonts w:ascii="Baskerville" w:eastAsia="Hiragino Kaku Gothic Pro W3" w:hAnsi="Baskerville"/>
          <w:color w:val="000000" w:themeColor="text1"/>
        </w:rPr>
        <w:t>“Creativity &amp; the Good Life.” Com</w:t>
      </w:r>
      <w:r w:rsidR="00DF176E" w:rsidRPr="00DF176E">
        <w:rPr>
          <w:rFonts w:ascii="Baskerville" w:eastAsia="Hiragino Kaku Gothic Pro W3" w:hAnsi="Baskerville"/>
          <w:color w:val="000000" w:themeColor="text1"/>
        </w:rPr>
        <w:t xml:space="preserve">munity workshop with Adelante Hispanic Achievers. </w:t>
      </w:r>
      <w:r w:rsidR="00D24EFF">
        <w:rPr>
          <w:rFonts w:ascii="Baskerville" w:eastAsia="Hiragino Kaku Gothic Pro W3" w:hAnsi="Baskerville"/>
          <w:color w:val="000000" w:themeColor="text1"/>
        </w:rPr>
        <w:t xml:space="preserve"> </w:t>
      </w:r>
      <w:r w:rsidR="00DF176E" w:rsidRPr="00DF176E">
        <w:rPr>
          <w:rFonts w:ascii="Baskerville" w:eastAsia="Hiragino Kaku Gothic Pro W3" w:hAnsi="Baskerville"/>
          <w:color w:val="000000" w:themeColor="text1"/>
        </w:rPr>
        <w:t xml:space="preserve">February 27. </w:t>
      </w:r>
    </w:p>
    <w:p w14:paraId="7FE96616" w14:textId="1A576E62" w:rsidR="00D57417" w:rsidRPr="00D57417" w:rsidRDefault="00D57417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630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>2023.  “</w:t>
      </w:r>
      <w:r w:rsidRPr="00D57417">
        <w:rPr>
          <w:rFonts w:ascii="Baskerville" w:eastAsia="Hiragino Kaku Gothic Pro W3" w:hAnsi="Baskerville"/>
          <w:b/>
          <w:bCs/>
          <w:color w:val="000000" w:themeColor="text1"/>
        </w:rPr>
        <w:t>How Should Literature Mean? A Conversation About Art &amp; Ambiguity</w:t>
      </w:r>
      <w:r>
        <w:rPr>
          <w:rFonts w:ascii="Baskerville" w:eastAsia="Hiragino Kaku Gothic Pro W3" w:hAnsi="Baskerville"/>
          <w:b/>
          <w:bCs/>
          <w:color w:val="000000" w:themeColor="text1"/>
        </w:rPr>
        <w:t xml:space="preserve">.” </w:t>
      </w:r>
      <w:r>
        <w:rPr>
          <w:rFonts w:ascii="Baskerville" w:eastAsia="Hiragino Kaku Gothic Pro W3" w:hAnsi="Baskerville"/>
          <w:color w:val="000000" w:themeColor="text1"/>
        </w:rPr>
        <w:t>I</w:t>
      </w:r>
      <w:r w:rsidRPr="00D57417">
        <w:rPr>
          <w:rFonts w:ascii="Baskerville" w:eastAsia="Hiragino Kaku Gothic Pro W3" w:hAnsi="Baskerville"/>
          <w:color w:val="000000" w:themeColor="text1"/>
        </w:rPr>
        <w:t xml:space="preserve">nterview  on </w:t>
      </w:r>
      <w:r>
        <w:rPr>
          <w:rFonts w:ascii="Baskerville" w:eastAsia="Hiragino Kaku Gothic Pro W3" w:hAnsi="Baskerville"/>
          <w:i/>
          <w:iCs/>
          <w:color w:val="000000" w:themeColor="text1"/>
        </w:rPr>
        <w:t>A</w:t>
      </w:r>
      <w:r w:rsidRPr="00D57417">
        <w:rPr>
          <w:rFonts w:ascii="Baskerville" w:eastAsia="Hiragino Kaku Gothic Pro W3" w:hAnsi="Baskerville"/>
          <w:i/>
          <w:iCs/>
          <w:color w:val="000000" w:themeColor="text1"/>
        </w:rPr>
        <w:t xml:space="preserve">esthetics for </w:t>
      </w:r>
      <w:r>
        <w:rPr>
          <w:rFonts w:ascii="Baskerville" w:eastAsia="Hiragino Kaku Gothic Pro W3" w:hAnsi="Baskerville"/>
          <w:i/>
          <w:iCs/>
          <w:color w:val="000000" w:themeColor="text1"/>
        </w:rPr>
        <w:t>B</w:t>
      </w:r>
      <w:r w:rsidRPr="00D57417">
        <w:rPr>
          <w:rFonts w:ascii="Baskerville" w:eastAsia="Hiragino Kaku Gothic Pro W3" w:hAnsi="Baskerville"/>
          <w:i/>
          <w:iCs/>
          <w:color w:val="000000" w:themeColor="text1"/>
        </w:rPr>
        <w:t>irds</w:t>
      </w:r>
      <w:r>
        <w:rPr>
          <w:rFonts w:ascii="Baskerville" w:eastAsia="Hiragino Kaku Gothic Pro W3" w:hAnsi="Baskerville"/>
          <w:color w:val="000000" w:themeColor="text1"/>
        </w:rPr>
        <w:t xml:space="preserve"> (Feb 3</w:t>
      </w:r>
      <w:r w:rsidRPr="00D57417">
        <w:rPr>
          <w:rFonts w:ascii="Baskerville" w:eastAsia="Hiragino Kaku Gothic Pro W3" w:hAnsi="Baskerville"/>
          <w:color w:val="000000" w:themeColor="text1"/>
          <w:vertAlign w:val="superscript"/>
        </w:rPr>
        <w:t>rd</w:t>
      </w:r>
      <w:r>
        <w:rPr>
          <w:rFonts w:ascii="Baskerville" w:eastAsia="Hiragino Kaku Gothic Pro W3" w:hAnsi="Baskerville"/>
          <w:color w:val="000000" w:themeColor="text1"/>
        </w:rPr>
        <w:t>)</w:t>
      </w:r>
    </w:p>
    <w:p w14:paraId="2E9576C1" w14:textId="6EF31E96" w:rsidR="001836B8" w:rsidRDefault="00F92AA0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630"/>
        <w:rPr>
          <w:rFonts w:ascii="Baskerville" w:eastAsia="Hiragino Kaku Gothic Pro W3" w:hAnsi="Baskerville"/>
          <w:color w:val="000000" w:themeColor="text1"/>
        </w:rPr>
      </w:pPr>
      <w:r>
        <w:rPr>
          <w:rFonts w:ascii="Baskerville" w:eastAsia="Hiragino Kaku Gothic Pro W3" w:hAnsi="Baskerville"/>
          <w:color w:val="000000" w:themeColor="text1"/>
        </w:rPr>
        <w:t>2019. “The Transcendentalists &amp; Fredrick Law Olmsted.” Community lecture (w/ Alan Golding) at the Frasier History Museum. August 25</w:t>
      </w:r>
      <w:r w:rsidRPr="00F92AA0">
        <w:rPr>
          <w:rFonts w:ascii="Baskerville" w:eastAsia="Hiragino Kaku Gothic Pro W3" w:hAnsi="Baskerville"/>
          <w:color w:val="000000" w:themeColor="text1"/>
          <w:vertAlign w:val="superscript"/>
        </w:rPr>
        <w:t>th</w:t>
      </w:r>
      <w:r>
        <w:rPr>
          <w:rFonts w:ascii="Baskerville" w:eastAsia="Hiragino Kaku Gothic Pro W3" w:hAnsi="Baskerville"/>
          <w:color w:val="000000" w:themeColor="text1"/>
        </w:rPr>
        <w:t xml:space="preserve">. </w:t>
      </w:r>
    </w:p>
    <w:p w14:paraId="0A015D5B" w14:textId="1CC155FA" w:rsidR="00D24EFF" w:rsidRDefault="00BF011C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630"/>
        <w:rPr>
          <w:rFonts w:ascii="Baskerville" w:hAnsi="Baskerville"/>
          <w:color w:val="000000"/>
        </w:rPr>
      </w:pPr>
      <w:r>
        <w:rPr>
          <w:rFonts w:ascii="Baskerville" w:eastAsia="Hiragino Kaku Gothic Pro W3" w:hAnsi="Baskerville"/>
          <w:color w:val="000000" w:themeColor="text1"/>
        </w:rPr>
        <w:t xml:space="preserve">2019  </w:t>
      </w:r>
      <w:r w:rsidRPr="00E84BE2">
        <w:rPr>
          <w:rFonts w:ascii="Baskerville" w:eastAsia="Hiragino Kaku Gothic Pro W3" w:hAnsi="Baskerville"/>
          <w:color w:val="000000" w:themeColor="text1"/>
        </w:rPr>
        <w:t xml:space="preserve">Film Screening Talkback with </w:t>
      </w:r>
      <w:r>
        <w:rPr>
          <w:rFonts w:ascii="Baskerville" w:eastAsia="Hiragino Kaku Gothic Pro W3" w:hAnsi="Baskerville"/>
          <w:color w:val="000000" w:themeColor="text1"/>
        </w:rPr>
        <w:t>Brandon McCormack</w:t>
      </w:r>
      <w:r w:rsidRPr="00E84BE2">
        <w:rPr>
          <w:rFonts w:ascii="Baskerville" w:eastAsia="Hiragino Kaku Gothic Pro W3" w:hAnsi="Baskerville"/>
          <w:color w:val="000000" w:themeColor="text1"/>
        </w:rPr>
        <w:t xml:space="preserve"> </w:t>
      </w:r>
      <w:r w:rsidRPr="00E84BE2">
        <w:rPr>
          <w:rFonts w:ascii="Baskerville" w:eastAsia="Hiragino Kaku Gothic Pro W3" w:hAnsi="Baskerville"/>
          <w:i/>
          <w:color w:val="000000" w:themeColor="text1"/>
        </w:rPr>
        <w:t>What is</w:t>
      </w:r>
      <w:r>
        <w:rPr>
          <w:rFonts w:ascii="Baskerville" w:eastAsia="Hiragino Kaku Gothic Pro W3" w:hAnsi="Baskerville"/>
          <w:i/>
          <w:color w:val="000000" w:themeColor="text1"/>
        </w:rPr>
        <w:t xml:space="preserve"> </w:t>
      </w:r>
      <w:r w:rsidRPr="00E84BE2">
        <w:rPr>
          <w:rFonts w:ascii="Baskerville" w:eastAsia="Hiragino Kaku Gothic Pro W3" w:hAnsi="Baskerville"/>
          <w:i/>
          <w:color w:val="000000" w:themeColor="text1"/>
        </w:rPr>
        <w:t xml:space="preserve">Democracy? </w:t>
      </w:r>
      <w:r>
        <w:rPr>
          <w:rFonts w:ascii="Baskerville" w:eastAsia="Hiragino Kaku Gothic Pro W3" w:hAnsi="Baskerville"/>
          <w:iCs/>
          <w:color w:val="000000" w:themeColor="text1"/>
        </w:rPr>
        <w:t xml:space="preserve">Speed Art </w:t>
      </w:r>
      <w:r w:rsidR="00D24EFF">
        <w:rPr>
          <w:rFonts w:ascii="Baskerville" w:eastAsia="Hiragino Kaku Gothic Pro W3" w:hAnsi="Baskerville"/>
          <w:iCs/>
          <w:color w:val="000000" w:themeColor="text1"/>
        </w:rPr>
        <w:t>Museum (April 3</w:t>
      </w:r>
      <w:r w:rsidR="00D24EFF" w:rsidRPr="00D24EFF">
        <w:rPr>
          <w:rFonts w:ascii="Baskerville" w:eastAsia="Hiragino Kaku Gothic Pro W3" w:hAnsi="Baskerville"/>
          <w:iCs/>
          <w:color w:val="000000" w:themeColor="text1"/>
          <w:vertAlign w:val="superscript"/>
        </w:rPr>
        <w:t>rd</w:t>
      </w:r>
      <w:r w:rsidR="00D24EFF">
        <w:rPr>
          <w:rFonts w:ascii="Baskerville" w:eastAsia="Hiragino Kaku Gothic Pro W3" w:hAnsi="Baskerville"/>
          <w:iCs/>
          <w:color w:val="000000" w:themeColor="text1"/>
        </w:rPr>
        <w:t>)</w:t>
      </w:r>
    </w:p>
    <w:p w14:paraId="5425AB3D" w14:textId="0E11F92F" w:rsidR="001273E1" w:rsidRPr="00AA23DD" w:rsidRDefault="001273E1" w:rsidP="00D24EFF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left="540" w:hanging="630"/>
        <w:rPr>
          <w:rFonts w:ascii="Baskerville" w:hAnsi="Baskerville"/>
          <w:color w:val="000000"/>
        </w:rPr>
      </w:pPr>
      <w:r>
        <w:rPr>
          <w:rFonts w:ascii="Baskerville" w:hAnsi="Baskerville"/>
          <w:color w:val="000000"/>
        </w:rPr>
        <w:t xml:space="preserve">2017 “Art &amp; Terrible Truth” WFPL (radio). </w:t>
      </w:r>
      <w:r w:rsidR="00D24EFF">
        <w:rPr>
          <w:rFonts w:ascii="Baskerville" w:hAnsi="Baskerville"/>
          <w:color w:val="000000"/>
        </w:rPr>
        <w:t xml:space="preserve"> (Feb 1</w:t>
      </w:r>
      <w:r w:rsidR="00D24EFF" w:rsidRPr="00D24EFF">
        <w:rPr>
          <w:rFonts w:ascii="Baskerville" w:hAnsi="Baskerville"/>
          <w:color w:val="000000"/>
          <w:vertAlign w:val="superscript"/>
        </w:rPr>
        <w:t>st</w:t>
      </w:r>
      <w:r w:rsidR="00D24EFF">
        <w:rPr>
          <w:rFonts w:ascii="Baskerville" w:hAnsi="Baskerville"/>
          <w:color w:val="000000"/>
        </w:rPr>
        <w:t>)</w:t>
      </w:r>
    </w:p>
    <w:p w14:paraId="4CEF50F9" w14:textId="77777777" w:rsidR="00BF011C" w:rsidRDefault="00BF011C" w:rsidP="00BC5E58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720"/>
        <w:jc w:val="both"/>
        <w:rPr>
          <w:rFonts w:ascii="Baskerville" w:eastAsia="Hiragino Kaku Gothic Pro W3" w:hAnsi="Baskerville"/>
          <w:color w:val="000000" w:themeColor="text1"/>
        </w:rPr>
      </w:pPr>
    </w:p>
    <w:p w14:paraId="595215E6" w14:textId="77777777" w:rsidR="00BF011C" w:rsidRPr="00BF011C" w:rsidRDefault="00BF011C" w:rsidP="00BC5E58">
      <w:pPr>
        <w:widowControl w:val="0"/>
        <w:tabs>
          <w:tab w:val="left" w:pos="54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rPr>
          <w:rFonts w:ascii="Baskerville" w:eastAsia="Hiragino Kaku Gothic Pro W3" w:hAnsi="Baskerville"/>
          <w:color w:val="000000" w:themeColor="text1"/>
        </w:rPr>
      </w:pPr>
    </w:p>
    <w:p w14:paraId="13D8401F" w14:textId="5238445D" w:rsidR="002E24F3" w:rsidRPr="00D13F34" w:rsidRDefault="00F67973" w:rsidP="001836B8">
      <w:pPr>
        <w:widowControl w:val="0"/>
        <w:tabs>
          <w:tab w:val="left" w:pos="450"/>
          <w:tab w:val="left" w:pos="81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120"/>
        <w:ind w:hanging="360"/>
        <w:rPr>
          <w:rFonts w:ascii="Baskerville" w:hAnsi="Baskerville"/>
          <w:color w:val="000000" w:themeColor="text1"/>
        </w:rPr>
      </w:pPr>
      <w:r w:rsidRPr="00AA23DD">
        <w:rPr>
          <w:rFonts w:ascii="Baskerville" w:eastAsia="Hiragino Kaku Gothic Pro W3" w:hAnsi="Baskerville"/>
          <w:b/>
          <w:color w:val="000000" w:themeColor="text1"/>
        </w:rPr>
        <w:tab/>
      </w:r>
    </w:p>
    <w:p w14:paraId="7E9EE731" w14:textId="382CE168" w:rsidR="002E24F3" w:rsidRPr="00D13F34" w:rsidRDefault="002E24F3" w:rsidP="00BC5E58">
      <w:pPr>
        <w:snapToGrid w:val="0"/>
        <w:spacing w:after="120"/>
        <w:ind w:hanging="270"/>
        <w:jc w:val="both"/>
        <w:rPr>
          <w:rFonts w:ascii="Baskerville" w:hAnsi="Baskerville"/>
          <w:color w:val="000000" w:themeColor="text1"/>
        </w:rPr>
      </w:pPr>
    </w:p>
    <w:sectPr w:rsidR="002E24F3" w:rsidRPr="00D13F34" w:rsidSect="00F456F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6268" w14:textId="77777777" w:rsidR="00346353" w:rsidRDefault="00346353" w:rsidP="00896C89">
      <w:r>
        <w:separator/>
      </w:r>
    </w:p>
  </w:endnote>
  <w:endnote w:type="continuationSeparator" w:id="0">
    <w:p w14:paraId="43E3A0DD" w14:textId="77777777" w:rsidR="00346353" w:rsidRDefault="00346353" w:rsidP="008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Perpetua"/>
    <w:charset w:val="00"/>
    <w:family w:val="roman"/>
    <w:pitch w:val="variable"/>
    <w:sig w:usb0="80000067" w:usb1="02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95AD" w14:textId="77777777" w:rsidR="00346353" w:rsidRDefault="00346353" w:rsidP="00896C89">
      <w:r>
        <w:separator/>
      </w:r>
    </w:p>
  </w:footnote>
  <w:footnote w:type="continuationSeparator" w:id="0">
    <w:p w14:paraId="6F4659A6" w14:textId="77777777" w:rsidR="00346353" w:rsidRDefault="00346353" w:rsidP="0089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D3E9" w14:textId="77777777" w:rsidR="006E74C4" w:rsidRDefault="006E74C4" w:rsidP="00900AE7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D687D" w14:textId="77777777" w:rsidR="006E74C4" w:rsidRDefault="006E7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F19C" w14:textId="77777777" w:rsidR="006E74C4" w:rsidRPr="00896C89" w:rsidRDefault="006E74C4" w:rsidP="00900AE7">
    <w:pPr>
      <w:pStyle w:val="Header"/>
      <w:framePr w:wrap="none" w:vAnchor="text" w:hAnchor="margin" w:xAlign="center" w:y="1"/>
      <w:rPr>
        <w:rStyle w:val="PageNumber"/>
        <w:rFonts w:ascii="Baskerville" w:hAnsi="Baskerville"/>
      </w:rPr>
    </w:pPr>
    <w:r w:rsidRPr="00896C89">
      <w:rPr>
        <w:rStyle w:val="PageNumber"/>
        <w:rFonts w:ascii="Baskerville" w:hAnsi="Baskerville"/>
      </w:rPr>
      <w:t>~</w:t>
    </w:r>
    <w:r w:rsidRPr="00896C89">
      <w:rPr>
        <w:rStyle w:val="PageNumber"/>
        <w:rFonts w:ascii="Baskerville" w:hAnsi="Baskerville"/>
      </w:rPr>
      <w:fldChar w:fldCharType="begin"/>
    </w:r>
    <w:r w:rsidRPr="00896C89">
      <w:rPr>
        <w:rStyle w:val="PageNumber"/>
        <w:rFonts w:ascii="Baskerville" w:hAnsi="Baskerville"/>
      </w:rPr>
      <w:instrText xml:space="preserve">PAGE  </w:instrText>
    </w:r>
    <w:r w:rsidRPr="00896C89">
      <w:rPr>
        <w:rStyle w:val="PageNumber"/>
        <w:rFonts w:ascii="Baskerville" w:hAnsi="Baskerville"/>
      </w:rPr>
      <w:fldChar w:fldCharType="separate"/>
    </w:r>
    <w:r w:rsidR="003D7728">
      <w:rPr>
        <w:rStyle w:val="PageNumber"/>
        <w:rFonts w:ascii="Baskerville" w:hAnsi="Baskerville"/>
        <w:noProof/>
      </w:rPr>
      <w:t>8</w:t>
    </w:r>
    <w:r w:rsidRPr="00896C89">
      <w:rPr>
        <w:rStyle w:val="PageNumber"/>
        <w:rFonts w:ascii="Baskerville" w:hAnsi="Baskerville"/>
      </w:rPr>
      <w:fldChar w:fldCharType="end"/>
    </w:r>
    <w:r w:rsidRPr="00896C89">
      <w:rPr>
        <w:rStyle w:val="PageNumber"/>
        <w:rFonts w:ascii="Baskerville" w:hAnsi="Baskerville"/>
      </w:rPr>
      <w:t>~</w:t>
    </w:r>
  </w:p>
  <w:p w14:paraId="6FC0ACE9" w14:textId="77777777" w:rsidR="006E74C4" w:rsidRPr="00896C89" w:rsidRDefault="006E74C4" w:rsidP="00896C89">
    <w:pPr>
      <w:pStyle w:val="Header"/>
      <w:jc w:val="right"/>
      <w:rPr>
        <w:rFonts w:ascii="Baskerville" w:hAnsi="Baskerville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4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5604355"/>
    <w:multiLevelType w:val="hybridMultilevel"/>
    <w:tmpl w:val="CA7A504E"/>
    <w:lvl w:ilvl="0" w:tplc="63845B6C">
      <w:start w:val="201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A807B6"/>
    <w:multiLevelType w:val="hybridMultilevel"/>
    <w:tmpl w:val="0D166F70"/>
    <w:lvl w:ilvl="0" w:tplc="000004B2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C8665F9"/>
    <w:multiLevelType w:val="hybridMultilevel"/>
    <w:tmpl w:val="BDFCE8CC"/>
    <w:lvl w:ilvl="0" w:tplc="78B4F968">
      <w:start w:val="2011"/>
      <w:numFmt w:val="decimal"/>
      <w:lvlText w:val="%1"/>
      <w:lvlJc w:val="left"/>
      <w:pPr>
        <w:ind w:left="572" w:hanging="4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8" w15:restartNumberingAfterBreak="0">
    <w:nsid w:val="26CE614D"/>
    <w:multiLevelType w:val="hybridMultilevel"/>
    <w:tmpl w:val="35566C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299B55D7"/>
    <w:multiLevelType w:val="hybridMultilevel"/>
    <w:tmpl w:val="A86CD092"/>
    <w:lvl w:ilvl="0" w:tplc="094C0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2CE043F7"/>
    <w:multiLevelType w:val="hybridMultilevel"/>
    <w:tmpl w:val="FE9A15C0"/>
    <w:lvl w:ilvl="0" w:tplc="8CC842A4">
      <w:start w:val="2015"/>
      <w:numFmt w:val="decimal"/>
      <w:lvlText w:val="%1"/>
      <w:lvlJc w:val="left"/>
      <w:pPr>
        <w:ind w:left="19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  <w:rPr>
        <w:rFonts w:cs="Times New Roman"/>
      </w:rPr>
    </w:lvl>
  </w:abstractNum>
  <w:abstractNum w:abstractNumId="21" w15:restartNumberingAfterBreak="0">
    <w:nsid w:val="2D473895"/>
    <w:multiLevelType w:val="hybridMultilevel"/>
    <w:tmpl w:val="ACA01C0C"/>
    <w:lvl w:ilvl="0" w:tplc="0400D0E0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2" w15:restartNumberingAfterBreak="0">
    <w:nsid w:val="2F743939"/>
    <w:multiLevelType w:val="hybridMultilevel"/>
    <w:tmpl w:val="7F7AEAAA"/>
    <w:lvl w:ilvl="0" w:tplc="094C0CE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E1C6B"/>
    <w:multiLevelType w:val="hybridMultilevel"/>
    <w:tmpl w:val="EC0C23EC"/>
    <w:lvl w:ilvl="0" w:tplc="094C0CE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E21D6"/>
    <w:multiLevelType w:val="hybridMultilevel"/>
    <w:tmpl w:val="AA90EFFA"/>
    <w:lvl w:ilvl="0" w:tplc="094C0CE4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3CEA14E6"/>
    <w:multiLevelType w:val="hybridMultilevel"/>
    <w:tmpl w:val="DD9A1FBA"/>
    <w:lvl w:ilvl="0" w:tplc="72709E84">
      <w:start w:val="201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CF19E9"/>
    <w:multiLevelType w:val="hybridMultilevel"/>
    <w:tmpl w:val="BE80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43EF4"/>
    <w:multiLevelType w:val="multilevel"/>
    <w:tmpl w:val="B1325380"/>
    <w:lvl w:ilvl="0">
      <w:start w:val="2011"/>
      <w:numFmt w:val="decimal"/>
      <w:lvlText w:val="%1"/>
      <w:lvlJc w:val="left"/>
      <w:pPr>
        <w:ind w:left="1040" w:hanging="1040"/>
      </w:pPr>
      <w:rPr>
        <w:rFonts w:cs="Times New Roman" w:hint="default"/>
      </w:rPr>
    </w:lvl>
    <w:lvl w:ilvl="1">
      <w:start w:val="2013"/>
      <w:numFmt w:val="decimal"/>
      <w:lvlText w:val="%1-%2"/>
      <w:lvlJc w:val="left"/>
      <w:pPr>
        <w:ind w:left="1040" w:hanging="10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3264C04"/>
    <w:multiLevelType w:val="hybridMultilevel"/>
    <w:tmpl w:val="68307FDA"/>
    <w:lvl w:ilvl="0" w:tplc="299EEADA">
      <w:start w:val="2009"/>
      <w:numFmt w:val="decimal"/>
      <w:lvlText w:val="%1"/>
      <w:lvlJc w:val="left"/>
      <w:pPr>
        <w:ind w:left="800" w:hanging="440"/>
      </w:pPr>
      <w:rPr>
        <w:rFonts w:eastAsia="Hiragino Kaku Gothic Pro W3" w:cs="Hiragino Kaku Gothic Pro W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801284"/>
    <w:multiLevelType w:val="hybridMultilevel"/>
    <w:tmpl w:val="225452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456D1C49"/>
    <w:multiLevelType w:val="hybridMultilevel"/>
    <w:tmpl w:val="CEDC83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2507D"/>
    <w:multiLevelType w:val="hybridMultilevel"/>
    <w:tmpl w:val="135286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C2441E8"/>
    <w:multiLevelType w:val="hybridMultilevel"/>
    <w:tmpl w:val="46A49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777A5"/>
    <w:multiLevelType w:val="hybridMultilevel"/>
    <w:tmpl w:val="7A06AE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4F897802"/>
    <w:multiLevelType w:val="hybridMultilevel"/>
    <w:tmpl w:val="486845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1D13E4"/>
    <w:multiLevelType w:val="hybridMultilevel"/>
    <w:tmpl w:val="3A240A94"/>
    <w:lvl w:ilvl="0" w:tplc="89528B36">
      <w:start w:val="2021"/>
      <w:numFmt w:val="decimal"/>
      <w:lvlText w:val="%1"/>
      <w:lvlJc w:val="left"/>
      <w:pPr>
        <w:ind w:left="192" w:hanging="48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6" w15:restartNumberingAfterBreak="0">
    <w:nsid w:val="545A5702"/>
    <w:multiLevelType w:val="hybridMultilevel"/>
    <w:tmpl w:val="507AB9FA"/>
    <w:lvl w:ilvl="0" w:tplc="93D02A46">
      <w:start w:val="2021"/>
      <w:numFmt w:val="decimal"/>
      <w:lvlText w:val="%1"/>
      <w:lvlJc w:val="left"/>
      <w:pPr>
        <w:ind w:left="192" w:hanging="480"/>
      </w:pPr>
      <w:rPr>
        <w:rFonts w:hint="default"/>
        <w:b w:val="0"/>
        <w:u w:val="none"/>
      </w:rPr>
    </w:lvl>
    <w:lvl w:ilvl="1" w:tplc="79648DD8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7" w15:restartNumberingAfterBreak="0">
    <w:nsid w:val="546A3AFA"/>
    <w:multiLevelType w:val="hybridMultilevel"/>
    <w:tmpl w:val="B2D638B2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8" w15:restartNumberingAfterBreak="0">
    <w:nsid w:val="559B5A63"/>
    <w:multiLevelType w:val="hybridMultilevel"/>
    <w:tmpl w:val="8F62241C"/>
    <w:lvl w:ilvl="0" w:tplc="094C0CE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0B3D4F"/>
    <w:multiLevelType w:val="hybridMultilevel"/>
    <w:tmpl w:val="6B96D0EE"/>
    <w:lvl w:ilvl="0" w:tplc="37E844D8">
      <w:start w:val="2022"/>
      <w:numFmt w:val="decimal"/>
      <w:lvlText w:val="%1"/>
      <w:lvlJc w:val="left"/>
      <w:pPr>
        <w:ind w:left="192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40" w15:restartNumberingAfterBreak="0">
    <w:nsid w:val="5D0E3AF6"/>
    <w:multiLevelType w:val="hybridMultilevel"/>
    <w:tmpl w:val="F3B28CA2"/>
    <w:lvl w:ilvl="0" w:tplc="18E2F822">
      <w:start w:val="2018"/>
      <w:numFmt w:val="decimal"/>
      <w:lvlText w:val="%1"/>
      <w:lvlJc w:val="left"/>
      <w:pPr>
        <w:ind w:left="462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1" w15:restartNumberingAfterBreak="0">
    <w:nsid w:val="5F034FBD"/>
    <w:multiLevelType w:val="hybridMultilevel"/>
    <w:tmpl w:val="6C74FA74"/>
    <w:lvl w:ilvl="0" w:tplc="446EC25A">
      <w:start w:val="2009"/>
      <w:numFmt w:val="decimal"/>
      <w:lvlText w:val="%1"/>
      <w:lvlJc w:val="left"/>
      <w:pPr>
        <w:ind w:left="712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42" w15:restartNumberingAfterBreak="0">
    <w:nsid w:val="60185550"/>
    <w:multiLevelType w:val="hybridMultilevel"/>
    <w:tmpl w:val="C49E5CE4"/>
    <w:lvl w:ilvl="0" w:tplc="FFFFFFFF">
      <w:start w:val="2020"/>
      <w:numFmt w:val="decimal"/>
      <w:lvlText w:val="%1"/>
      <w:lvlJc w:val="left"/>
      <w:pPr>
        <w:ind w:left="192" w:hanging="480"/>
      </w:pPr>
      <w:rPr>
        <w:rFonts w:hint="default"/>
        <w:b w:val="0"/>
        <w:u w:val="none"/>
      </w:rPr>
    </w:lvl>
    <w:lvl w:ilvl="1" w:tplc="79648DD8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512" w:hanging="180"/>
      </w:pPr>
    </w:lvl>
    <w:lvl w:ilvl="3" w:tplc="FFFFFFFF" w:tentative="1">
      <w:start w:val="1"/>
      <w:numFmt w:val="decimal"/>
      <w:lvlText w:val="%4."/>
      <w:lvlJc w:val="left"/>
      <w:pPr>
        <w:ind w:left="2232" w:hanging="360"/>
      </w:pPr>
    </w:lvl>
    <w:lvl w:ilvl="4" w:tplc="FFFFFFFF" w:tentative="1">
      <w:start w:val="1"/>
      <w:numFmt w:val="lowerLetter"/>
      <w:lvlText w:val="%5."/>
      <w:lvlJc w:val="left"/>
      <w:pPr>
        <w:ind w:left="2952" w:hanging="360"/>
      </w:pPr>
    </w:lvl>
    <w:lvl w:ilvl="5" w:tplc="FFFFFFFF" w:tentative="1">
      <w:start w:val="1"/>
      <w:numFmt w:val="lowerRoman"/>
      <w:lvlText w:val="%6."/>
      <w:lvlJc w:val="right"/>
      <w:pPr>
        <w:ind w:left="3672" w:hanging="180"/>
      </w:pPr>
    </w:lvl>
    <w:lvl w:ilvl="6" w:tplc="FFFFFFFF" w:tentative="1">
      <w:start w:val="1"/>
      <w:numFmt w:val="decimal"/>
      <w:lvlText w:val="%7."/>
      <w:lvlJc w:val="left"/>
      <w:pPr>
        <w:ind w:left="4392" w:hanging="360"/>
      </w:pPr>
    </w:lvl>
    <w:lvl w:ilvl="7" w:tplc="FFFFFFFF" w:tentative="1">
      <w:start w:val="1"/>
      <w:numFmt w:val="lowerLetter"/>
      <w:lvlText w:val="%8."/>
      <w:lvlJc w:val="left"/>
      <w:pPr>
        <w:ind w:left="5112" w:hanging="360"/>
      </w:pPr>
    </w:lvl>
    <w:lvl w:ilvl="8" w:tplc="FFFFFFFF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43" w15:restartNumberingAfterBreak="0">
    <w:nsid w:val="63C54032"/>
    <w:multiLevelType w:val="hybridMultilevel"/>
    <w:tmpl w:val="87880CC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4" w15:restartNumberingAfterBreak="0">
    <w:nsid w:val="67950E09"/>
    <w:multiLevelType w:val="multilevel"/>
    <w:tmpl w:val="2B1E7BD8"/>
    <w:lvl w:ilvl="0">
      <w:start w:val="2022"/>
      <w:numFmt w:val="decimal"/>
      <w:lvlText w:val="%1"/>
      <w:lvlJc w:val="left"/>
      <w:pPr>
        <w:ind w:left="800" w:hanging="800"/>
      </w:pPr>
      <w:rPr>
        <w:rFonts w:hint="default"/>
        <w:b w:val="0"/>
        <w:u w:val="none"/>
      </w:rPr>
    </w:lvl>
    <w:lvl w:ilvl="1">
      <w:start w:val="23"/>
      <w:numFmt w:val="decimal"/>
      <w:lvlText w:val="%1-%2"/>
      <w:lvlJc w:val="left"/>
      <w:pPr>
        <w:ind w:left="260" w:hanging="800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ind w:left="-280" w:hanging="800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-5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-7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-12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-1440" w:hanging="180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-1620" w:hanging="216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-2160" w:hanging="2160"/>
      </w:pPr>
      <w:rPr>
        <w:rFonts w:hint="default"/>
        <w:b w:val="0"/>
        <w:u w:val="none"/>
      </w:rPr>
    </w:lvl>
  </w:abstractNum>
  <w:abstractNum w:abstractNumId="45" w15:restartNumberingAfterBreak="0">
    <w:nsid w:val="6D715C17"/>
    <w:multiLevelType w:val="hybridMultilevel"/>
    <w:tmpl w:val="67A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D426B"/>
    <w:multiLevelType w:val="hybridMultilevel"/>
    <w:tmpl w:val="2F181302"/>
    <w:lvl w:ilvl="0" w:tplc="CFA81294">
      <w:start w:val="201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9E1EE4"/>
    <w:multiLevelType w:val="hybridMultilevel"/>
    <w:tmpl w:val="EF94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B63587"/>
    <w:multiLevelType w:val="multilevel"/>
    <w:tmpl w:val="2340AD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38129D"/>
    <w:multiLevelType w:val="hybridMultilevel"/>
    <w:tmpl w:val="593249BC"/>
    <w:lvl w:ilvl="0" w:tplc="FF609972">
      <w:start w:val="2016"/>
      <w:numFmt w:val="decimal"/>
      <w:lvlText w:val="%1"/>
      <w:lvlJc w:val="left"/>
      <w:pPr>
        <w:ind w:left="1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 w16cid:durableId="1196774347">
    <w:abstractNumId w:val="0"/>
  </w:num>
  <w:num w:numId="2" w16cid:durableId="2062708827">
    <w:abstractNumId w:val="1"/>
  </w:num>
  <w:num w:numId="3" w16cid:durableId="161480731">
    <w:abstractNumId w:val="2"/>
  </w:num>
  <w:num w:numId="4" w16cid:durableId="188875212">
    <w:abstractNumId w:val="3"/>
  </w:num>
  <w:num w:numId="5" w16cid:durableId="107748240">
    <w:abstractNumId w:val="4"/>
  </w:num>
  <w:num w:numId="6" w16cid:durableId="1526479761">
    <w:abstractNumId w:val="5"/>
  </w:num>
  <w:num w:numId="7" w16cid:durableId="1628050513">
    <w:abstractNumId w:val="6"/>
  </w:num>
  <w:num w:numId="8" w16cid:durableId="1967612883">
    <w:abstractNumId w:val="7"/>
  </w:num>
  <w:num w:numId="9" w16cid:durableId="1307929125">
    <w:abstractNumId w:val="8"/>
  </w:num>
  <w:num w:numId="10" w16cid:durableId="1149130784">
    <w:abstractNumId w:val="9"/>
  </w:num>
  <w:num w:numId="11" w16cid:durableId="1346320691">
    <w:abstractNumId w:val="10"/>
  </w:num>
  <w:num w:numId="12" w16cid:durableId="487672384">
    <w:abstractNumId w:val="11"/>
  </w:num>
  <w:num w:numId="13" w16cid:durableId="710421569">
    <w:abstractNumId w:val="12"/>
  </w:num>
  <w:num w:numId="14" w16cid:durableId="642125706">
    <w:abstractNumId w:val="13"/>
  </w:num>
  <w:num w:numId="15" w16cid:durableId="141625900">
    <w:abstractNumId w:val="14"/>
  </w:num>
  <w:num w:numId="16" w16cid:durableId="1052147577">
    <w:abstractNumId w:val="17"/>
  </w:num>
  <w:num w:numId="17" w16cid:durableId="886256021">
    <w:abstractNumId w:val="41"/>
  </w:num>
  <w:num w:numId="18" w16cid:durableId="393430568">
    <w:abstractNumId w:val="45"/>
  </w:num>
  <w:num w:numId="19" w16cid:durableId="1445995751">
    <w:abstractNumId w:val="28"/>
  </w:num>
  <w:num w:numId="20" w16cid:durableId="944658125">
    <w:abstractNumId w:val="21"/>
  </w:num>
  <w:num w:numId="21" w16cid:durableId="709181815">
    <w:abstractNumId w:val="20"/>
  </w:num>
  <w:num w:numId="22" w16cid:durableId="443228251">
    <w:abstractNumId w:val="49"/>
  </w:num>
  <w:num w:numId="23" w16cid:durableId="1224826760">
    <w:abstractNumId w:val="25"/>
  </w:num>
  <w:num w:numId="24" w16cid:durableId="1692218833">
    <w:abstractNumId w:val="16"/>
  </w:num>
  <w:num w:numId="25" w16cid:durableId="1831212737">
    <w:abstractNumId w:val="34"/>
  </w:num>
  <w:num w:numId="26" w16cid:durableId="1407343378">
    <w:abstractNumId w:val="47"/>
  </w:num>
  <w:num w:numId="27" w16cid:durableId="397553454">
    <w:abstractNumId w:val="27"/>
  </w:num>
  <w:num w:numId="28" w16cid:durableId="1492713715">
    <w:abstractNumId w:val="15"/>
  </w:num>
  <w:num w:numId="29" w16cid:durableId="327710297">
    <w:abstractNumId w:val="46"/>
  </w:num>
  <w:num w:numId="30" w16cid:durableId="1187910187">
    <w:abstractNumId w:val="43"/>
  </w:num>
  <w:num w:numId="31" w16cid:durableId="415051823">
    <w:abstractNumId w:val="33"/>
  </w:num>
  <w:num w:numId="32" w16cid:durableId="1796752325">
    <w:abstractNumId w:val="22"/>
  </w:num>
  <w:num w:numId="33" w16cid:durableId="419714984">
    <w:abstractNumId w:val="48"/>
  </w:num>
  <w:num w:numId="34" w16cid:durableId="1551724648">
    <w:abstractNumId w:val="38"/>
  </w:num>
  <w:num w:numId="35" w16cid:durableId="97795048">
    <w:abstractNumId w:val="24"/>
  </w:num>
  <w:num w:numId="36" w16cid:durableId="264273250">
    <w:abstractNumId w:val="19"/>
  </w:num>
  <w:num w:numId="37" w16cid:durableId="254559146">
    <w:abstractNumId w:val="23"/>
  </w:num>
  <w:num w:numId="38" w16cid:durableId="1728333401">
    <w:abstractNumId w:val="18"/>
  </w:num>
  <w:num w:numId="39" w16cid:durableId="2033337423">
    <w:abstractNumId w:val="26"/>
  </w:num>
  <w:num w:numId="40" w16cid:durableId="677460476">
    <w:abstractNumId w:val="31"/>
  </w:num>
  <w:num w:numId="41" w16cid:durableId="1764452875">
    <w:abstractNumId w:val="32"/>
  </w:num>
  <w:num w:numId="42" w16cid:durableId="123351199">
    <w:abstractNumId w:val="29"/>
  </w:num>
  <w:num w:numId="43" w16cid:durableId="1427730361">
    <w:abstractNumId w:val="36"/>
  </w:num>
  <w:num w:numId="44" w16cid:durableId="179052196">
    <w:abstractNumId w:val="35"/>
  </w:num>
  <w:num w:numId="45" w16cid:durableId="1637636591">
    <w:abstractNumId w:val="40"/>
  </w:num>
  <w:num w:numId="46" w16cid:durableId="1791825235">
    <w:abstractNumId w:val="42"/>
  </w:num>
  <w:num w:numId="47" w16cid:durableId="375155989">
    <w:abstractNumId w:val="39"/>
  </w:num>
  <w:num w:numId="48" w16cid:durableId="1875458256">
    <w:abstractNumId w:val="37"/>
  </w:num>
  <w:num w:numId="49" w16cid:durableId="233053118">
    <w:abstractNumId w:val="30"/>
  </w:num>
  <w:num w:numId="50" w16cid:durableId="987050429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F5"/>
    <w:rsid w:val="00003CEA"/>
    <w:rsid w:val="0001327A"/>
    <w:rsid w:val="00022057"/>
    <w:rsid w:val="00023487"/>
    <w:rsid w:val="00026B90"/>
    <w:rsid w:val="00027251"/>
    <w:rsid w:val="00033EE9"/>
    <w:rsid w:val="0003503D"/>
    <w:rsid w:val="00035722"/>
    <w:rsid w:val="00040489"/>
    <w:rsid w:val="0004301F"/>
    <w:rsid w:val="0004321B"/>
    <w:rsid w:val="00045223"/>
    <w:rsid w:val="000472DB"/>
    <w:rsid w:val="00052DEC"/>
    <w:rsid w:val="00053000"/>
    <w:rsid w:val="0006079B"/>
    <w:rsid w:val="00066762"/>
    <w:rsid w:val="00075E54"/>
    <w:rsid w:val="00076BDE"/>
    <w:rsid w:val="000809B5"/>
    <w:rsid w:val="00084AE9"/>
    <w:rsid w:val="00086638"/>
    <w:rsid w:val="00087556"/>
    <w:rsid w:val="00091BCB"/>
    <w:rsid w:val="00096315"/>
    <w:rsid w:val="000A1463"/>
    <w:rsid w:val="000B4F70"/>
    <w:rsid w:val="000C1399"/>
    <w:rsid w:val="000C60CB"/>
    <w:rsid w:val="000D4441"/>
    <w:rsid w:val="000D58CB"/>
    <w:rsid w:val="000D7E0E"/>
    <w:rsid w:val="000F1674"/>
    <w:rsid w:val="000F6F49"/>
    <w:rsid w:val="00102AA0"/>
    <w:rsid w:val="0010549E"/>
    <w:rsid w:val="00114B7A"/>
    <w:rsid w:val="001174B5"/>
    <w:rsid w:val="0012285E"/>
    <w:rsid w:val="0012475D"/>
    <w:rsid w:val="0012661E"/>
    <w:rsid w:val="001273E1"/>
    <w:rsid w:val="001278AB"/>
    <w:rsid w:val="00131D7C"/>
    <w:rsid w:val="00134DC7"/>
    <w:rsid w:val="00141F10"/>
    <w:rsid w:val="00142577"/>
    <w:rsid w:val="00152374"/>
    <w:rsid w:val="00152AF9"/>
    <w:rsid w:val="00152F2F"/>
    <w:rsid w:val="0015484F"/>
    <w:rsid w:val="00155775"/>
    <w:rsid w:val="00157C69"/>
    <w:rsid w:val="00157D2D"/>
    <w:rsid w:val="0016029F"/>
    <w:rsid w:val="001635DF"/>
    <w:rsid w:val="0017428D"/>
    <w:rsid w:val="00177C7F"/>
    <w:rsid w:val="00181259"/>
    <w:rsid w:val="001836B8"/>
    <w:rsid w:val="00197983"/>
    <w:rsid w:val="001A2885"/>
    <w:rsid w:val="001A6160"/>
    <w:rsid w:val="001B1489"/>
    <w:rsid w:val="001B5EEE"/>
    <w:rsid w:val="001C2A56"/>
    <w:rsid w:val="001C4640"/>
    <w:rsid w:val="001C6F80"/>
    <w:rsid w:val="001D378A"/>
    <w:rsid w:val="001D47BB"/>
    <w:rsid w:val="001D7DED"/>
    <w:rsid w:val="001E0392"/>
    <w:rsid w:val="001E2B63"/>
    <w:rsid w:val="001E2FE7"/>
    <w:rsid w:val="001F7423"/>
    <w:rsid w:val="00200825"/>
    <w:rsid w:val="00200862"/>
    <w:rsid w:val="00200EAC"/>
    <w:rsid w:val="00207D8E"/>
    <w:rsid w:val="0021081F"/>
    <w:rsid w:val="002153CB"/>
    <w:rsid w:val="00225BB5"/>
    <w:rsid w:val="00225CE5"/>
    <w:rsid w:val="00226850"/>
    <w:rsid w:val="00235DA5"/>
    <w:rsid w:val="00236483"/>
    <w:rsid w:val="00242B4B"/>
    <w:rsid w:val="002441A0"/>
    <w:rsid w:val="00247687"/>
    <w:rsid w:val="00255BAB"/>
    <w:rsid w:val="002678D6"/>
    <w:rsid w:val="002720B5"/>
    <w:rsid w:val="00275A4A"/>
    <w:rsid w:val="00277984"/>
    <w:rsid w:val="00287EA2"/>
    <w:rsid w:val="002938D9"/>
    <w:rsid w:val="002A082E"/>
    <w:rsid w:val="002B27AE"/>
    <w:rsid w:val="002B46DA"/>
    <w:rsid w:val="002B552F"/>
    <w:rsid w:val="002C00A9"/>
    <w:rsid w:val="002C0EFE"/>
    <w:rsid w:val="002C1A65"/>
    <w:rsid w:val="002C2557"/>
    <w:rsid w:val="002D300E"/>
    <w:rsid w:val="002D4475"/>
    <w:rsid w:val="002D47BB"/>
    <w:rsid w:val="002D4C5F"/>
    <w:rsid w:val="002D4C69"/>
    <w:rsid w:val="002E24F3"/>
    <w:rsid w:val="002E375B"/>
    <w:rsid w:val="002E549B"/>
    <w:rsid w:val="002E5DBC"/>
    <w:rsid w:val="002F3C59"/>
    <w:rsid w:val="00301C52"/>
    <w:rsid w:val="00305DB4"/>
    <w:rsid w:val="00306779"/>
    <w:rsid w:val="00317227"/>
    <w:rsid w:val="00320E9B"/>
    <w:rsid w:val="0032284A"/>
    <w:rsid w:val="003320AC"/>
    <w:rsid w:val="003337E5"/>
    <w:rsid w:val="0033496E"/>
    <w:rsid w:val="00340558"/>
    <w:rsid w:val="00346353"/>
    <w:rsid w:val="00362761"/>
    <w:rsid w:val="0036302E"/>
    <w:rsid w:val="00365EF0"/>
    <w:rsid w:val="00375C2E"/>
    <w:rsid w:val="00377DDB"/>
    <w:rsid w:val="003816AB"/>
    <w:rsid w:val="003868A2"/>
    <w:rsid w:val="00387E92"/>
    <w:rsid w:val="003905F4"/>
    <w:rsid w:val="00393F78"/>
    <w:rsid w:val="00397B9F"/>
    <w:rsid w:val="003A52CE"/>
    <w:rsid w:val="003A7346"/>
    <w:rsid w:val="003B1B16"/>
    <w:rsid w:val="003B2ED2"/>
    <w:rsid w:val="003C3609"/>
    <w:rsid w:val="003C5D6B"/>
    <w:rsid w:val="003C6F0B"/>
    <w:rsid w:val="003D7728"/>
    <w:rsid w:val="003E2D91"/>
    <w:rsid w:val="003E332A"/>
    <w:rsid w:val="003F01DD"/>
    <w:rsid w:val="003F08B8"/>
    <w:rsid w:val="003F2DB6"/>
    <w:rsid w:val="003F3813"/>
    <w:rsid w:val="003F4C1A"/>
    <w:rsid w:val="003F7E9F"/>
    <w:rsid w:val="004027BE"/>
    <w:rsid w:val="0040670A"/>
    <w:rsid w:val="004101F8"/>
    <w:rsid w:val="00411475"/>
    <w:rsid w:val="00421C88"/>
    <w:rsid w:val="004243BD"/>
    <w:rsid w:val="00432824"/>
    <w:rsid w:val="00441D08"/>
    <w:rsid w:val="00443026"/>
    <w:rsid w:val="00444034"/>
    <w:rsid w:val="004555B0"/>
    <w:rsid w:val="00462C60"/>
    <w:rsid w:val="00464B0B"/>
    <w:rsid w:val="004770E3"/>
    <w:rsid w:val="004815D2"/>
    <w:rsid w:val="004935AE"/>
    <w:rsid w:val="004A3EE3"/>
    <w:rsid w:val="004B5B75"/>
    <w:rsid w:val="004C1D8C"/>
    <w:rsid w:val="004C1F23"/>
    <w:rsid w:val="004C2154"/>
    <w:rsid w:val="004C2DF6"/>
    <w:rsid w:val="004D1730"/>
    <w:rsid w:val="004D2A8F"/>
    <w:rsid w:val="004D6548"/>
    <w:rsid w:val="004E0839"/>
    <w:rsid w:val="004E2031"/>
    <w:rsid w:val="004F0773"/>
    <w:rsid w:val="004F2CFC"/>
    <w:rsid w:val="004F773F"/>
    <w:rsid w:val="005030FE"/>
    <w:rsid w:val="00507A25"/>
    <w:rsid w:val="00511FB2"/>
    <w:rsid w:val="00514118"/>
    <w:rsid w:val="00517C47"/>
    <w:rsid w:val="005215D1"/>
    <w:rsid w:val="00522A0F"/>
    <w:rsid w:val="0052577E"/>
    <w:rsid w:val="00534550"/>
    <w:rsid w:val="00555FE7"/>
    <w:rsid w:val="005568C9"/>
    <w:rsid w:val="0056416D"/>
    <w:rsid w:val="00571E81"/>
    <w:rsid w:val="005730C7"/>
    <w:rsid w:val="0057611D"/>
    <w:rsid w:val="00580F41"/>
    <w:rsid w:val="00583920"/>
    <w:rsid w:val="00583C44"/>
    <w:rsid w:val="00585AF3"/>
    <w:rsid w:val="00590486"/>
    <w:rsid w:val="00591B72"/>
    <w:rsid w:val="0059634C"/>
    <w:rsid w:val="005A3402"/>
    <w:rsid w:val="005B665E"/>
    <w:rsid w:val="005C3970"/>
    <w:rsid w:val="005D309C"/>
    <w:rsid w:val="005D3D82"/>
    <w:rsid w:val="005E3557"/>
    <w:rsid w:val="005E753E"/>
    <w:rsid w:val="005F067B"/>
    <w:rsid w:val="005F2B49"/>
    <w:rsid w:val="005F2C8F"/>
    <w:rsid w:val="00601891"/>
    <w:rsid w:val="006022D2"/>
    <w:rsid w:val="00602945"/>
    <w:rsid w:val="00606109"/>
    <w:rsid w:val="00622948"/>
    <w:rsid w:val="00626A5D"/>
    <w:rsid w:val="00630170"/>
    <w:rsid w:val="00635BF5"/>
    <w:rsid w:val="00640570"/>
    <w:rsid w:val="00642008"/>
    <w:rsid w:val="00642C95"/>
    <w:rsid w:val="006444E0"/>
    <w:rsid w:val="006445A4"/>
    <w:rsid w:val="00644E08"/>
    <w:rsid w:val="00646C4B"/>
    <w:rsid w:val="006472E8"/>
    <w:rsid w:val="00647B81"/>
    <w:rsid w:val="00654BF7"/>
    <w:rsid w:val="00662D74"/>
    <w:rsid w:val="00664571"/>
    <w:rsid w:val="006719C9"/>
    <w:rsid w:val="00684355"/>
    <w:rsid w:val="0068656A"/>
    <w:rsid w:val="006906FE"/>
    <w:rsid w:val="0069071B"/>
    <w:rsid w:val="00694929"/>
    <w:rsid w:val="006A28B4"/>
    <w:rsid w:val="006C3431"/>
    <w:rsid w:val="006C66F0"/>
    <w:rsid w:val="006D3D91"/>
    <w:rsid w:val="006D4F90"/>
    <w:rsid w:val="006D4FBE"/>
    <w:rsid w:val="006E3A26"/>
    <w:rsid w:val="006E6C91"/>
    <w:rsid w:val="006E6FBD"/>
    <w:rsid w:val="006E74C4"/>
    <w:rsid w:val="0070040F"/>
    <w:rsid w:val="00700BC8"/>
    <w:rsid w:val="00713DCC"/>
    <w:rsid w:val="00721B7D"/>
    <w:rsid w:val="007229CF"/>
    <w:rsid w:val="007315FD"/>
    <w:rsid w:val="00734408"/>
    <w:rsid w:val="00742E0E"/>
    <w:rsid w:val="007501AE"/>
    <w:rsid w:val="00751349"/>
    <w:rsid w:val="007519BF"/>
    <w:rsid w:val="00752E6D"/>
    <w:rsid w:val="00762409"/>
    <w:rsid w:val="00765677"/>
    <w:rsid w:val="00774E25"/>
    <w:rsid w:val="00775B5F"/>
    <w:rsid w:val="0077744C"/>
    <w:rsid w:val="00781AA1"/>
    <w:rsid w:val="00782BAF"/>
    <w:rsid w:val="007843BF"/>
    <w:rsid w:val="00786CB7"/>
    <w:rsid w:val="00793852"/>
    <w:rsid w:val="007940F2"/>
    <w:rsid w:val="007A47A5"/>
    <w:rsid w:val="007C7FA4"/>
    <w:rsid w:val="007E138A"/>
    <w:rsid w:val="007E558F"/>
    <w:rsid w:val="007E5EBC"/>
    <w:rsid w:val="007E627B"/>
    <w:rsid w:val="007E667E"/>
    <w:rsid w:val="007F02FB"/>
    <w:rsid w:val="007F3839"/>
    <w:rsid w:val="007F6161"/>
    <w:rsid w:val="007F6F18"/>
    <w:rsid w:val="0080087E"/>
    <w:rsid w:val="00803D05"/>
    <w:rsid w:val="008051B2"/>
    <w:rsid w:val="0081072A"/>
    <w:rsid w:val="00810BAB"/>
    <w:rsid w:val="008137A4"/>
    <w:rsid w:val="008226E3"/>
    <w:rsid w:val="0082556C"/>
    <w:rsid w:val="00827242"/>
    <w:rsid w:val="00827945"/>
    <w:rsid w:val="00831951"/>
    <w:rsid w:val="00832712"/>
    <w:rsid w:val="008356D6"/>
    <w:rsid w:val="0083727E"/>
    <w:rsid w:val="00837EFA"/>
    <w:rsid w:val="00847004"/>
    <w:rsid w:val="008502F4"/>
    <w:rsid w:val="00857287"/>
    <w:rsid w:val="00867266"/>
    <w:rsid w:val="00867D1F"/>
    <w:rsid w:val="00871D9D"/>
    <w:rsid w:val="00872748"/>
    <w:rsid w:val="008742F8"/>
    <w:rsid w:val="00880F2A"/>
    <w:rsid w:val="008833E1"/>
    <w:rsid w:val="008956DD"/>
    <w:rsid w:val="008963E1"/>
    <w:rsid w:val="00896B20"/>
    <w:rsid w:val="00896C89"/>
    <w:rsid w:val="00896F57"/>
    <w:rsid w:val="008A2412"/>
    <w:rsid w:val="008A3867"/>
    <w:rsid w:val="008A512E"/>
    <w:rsid w:val="008A5307"/>
    <w:rsid w:val="008B3777"/>
    <w:rsid w:val="008B47C2"/>
    <w:rsid w:val="008C085E"/>
    <w:rsid w:val="008C1FA9"/>
    <w:rsid w:val="008C71C6"/>
    <w:rsid w:val="008D3000"/>
    <w:rsid w:val="008D4629"/>
    <w:rsid w:val="008D7C75"/>
    <w:rsid w:val="008E1738"/>
    <w:rsid w:val="008E2449"/>
    <w:rsid w:val="008E5229"/>
    <w:rsid w:val="008E5790"/>
    <w:rsid w:val="00900AE7"/>
    <w:rsid w:val="00921581"/>
    <w:rsid w:val="00921604"/>
    <w:rsid w:val="009308C2"/>
    <w:rsid w:val="00936266"/>
    <w:rsid w:val="009404AA"/>
    <w:rsid w:val="00943F90"/>
    <w:rsid w:val="00952AB8"/>
    <w:rsid w:val="00953AC1"/>
    <w:rsid w:val="009614D0"/>
    <w:rsid w:val="00961F97"/>
    <w:rsid w:val="00976916"/>
    <w:rsid w:val="00985746"/>
    <w:rsid w:val="00992334"/>
    <w:rsid w:val="009A3F2C"/>
    <w:rsid w:val="009A6C33"/>
    <w:rsid w:val="009B4100"/>
    <w:rsid w:val="009B4850"/>
    <w:rsid w:val="009B67A7"/>
    <w:rsid w:val="009B788A"/>
    <w:rsid w:val="009C01BC"/>
    <w:rsid w:val="009C4410"/>
    <w:rsid w:val="009D02F6"/>
    <w:rsid w:val="009D21F5"/>
    <w:rsid w:val="009E2735"/>
    <w:rsid w:val="009E2893"/>
    <w:rsid w:val="009E5AF1"/>
    <w:rsid w:val="009E72ED"/>
    <w:rsid w:val="009E7D5E"/>
    <w:rsid w:val="009F42D6"/>
    <w:rsid w:val="009F433B"/>
    <w:rsid w:val="009F48E9"/>
    <w:rsid w:val="00A00B5F"/>
    <w:rsid w:val="00A11DFF"/>
    <w:rsid w:val="00A3055F"/>
    <w:rsid w:val="00A4152F"/>
    <w:rsid w:val="00A41EFB"/>
    <w:rsid w:val="00A4232F"/>
    <w:rsid w:val="00A55676"/>
    <w:rsid w:val="00A56F28"/>
    <w:rsid w:val="00A61E90"/>
    <w:rsid w:val="00A630DC"/>
    <w:rsid w:val="00A63536"/>
    <w:rsid w:val="00A71A2F"/>
    <w:rsid w:val="00A810BD"/>
    <w:rsid w:val="00A81AE5"/>
    <w:rsid w:val="00A821A4"/>
    <w:rsid w:val="00A86401"/>
    <w:rsid w:val="00A95300"/>
    <w:rsid w:val="00A9629A"/>
    <w:rsid w:val="00AA012C"/>
    <w:rsid w:val="00AA0A14"/>
    <w:rsid w:val="00AA177A"/>
    <w:rsid w:val="00AA23DD"/>
    <w:rsid w:val="00AA707A"/>
    <w:rsid w:val="00AA7888"/>
    <w:rsid w:val="00AB28A1"/>
    <w:rsid w:val="00AB6440"/>
    <w:rsid w:val="00AC0AB8"/>
    <w:rsid w:val="00AC2223"/>
    <w:rsid w:val="00AC2B08"/>
    <w:rsid w:val="00AC5D82"/>
    <w:rsid w:val="00AD2346"/>
    <w:rsid w:val="00AD35D3"/>
    <w:rsid w:val="00AD7199"/>
    <w:rsid w:val="00AE1345"/>
    <w:rsid w:val="00AE3C77"/>
    <w:rsid w:val="00AE3DFA"/>
    <w:rsid w:val="00AE60ED"/>
    <w:rsid w:val="00AF2625"/>
    <w:rsid w:val="00AF4B66"/>
    <w:rsid w:val="00AF61B5"/>
    <w:rsid w:val="00B07AA6"/>
    <w:rsid w:val="00B10FA9"/>
    <w:rsid w:val="00B15CF7"/>
    <w:rsid w:val="00B17B09"/>
    <w:rsid w:val="00B21973"/>
    <w:rsid w:val="00B37CF6"/>
    <w:rsid w:val="00B42B22"/>
    <w:rsid w:val="00B4350F"/>
    <w:rsid w:val="00B43FFE"/>
    <w:rsid w:val="00B4462F"/>
    <w:rsid w:val="00B4659B"/>
    <w:rsid w:val="00B50075"/>
    <w:rsid w:val="00B519FE"/>
    <w:rsid w:val="00B5743A"/>
    <w:rsid w:val="00B57626"/>
    <w:rsid w:val="00B603EE"/>
    <w:rsid w:val="00B60589"/>
    <w:rsid w:val="00B60746"/>
    <w:rsid w:val="00B620EB"/>
    <w:rsid w:val="00B6576E"/>
    <w:rsid w:val="00B66FEA"/>
    <w:rsid w:val="00B674B0"/>
    <w:rsid w:val="00B740D2"/>
    <w:rsid w:val="00B84A53"/>
    <w:rsid w:val="00B84D78"/>
    <w:rsid w:val="00B86129"/>
    <w:rsid w:val="00B871AE"/>
    <w:rsid w:val="00B94CBD"/>
    <w:rsid w:val="00B9614C"/>
    <w:rsid w:val="00B96F20"/>
    <w:rsid w:val="00BA0522"/>
    <w:rsid w:val="00BA150E"/>
    <w:rsid w:val="00BA3FF7"/>
    <w:rsid w:val="00BA6117"/>
    <w:rsid w:val="00BB07D5"/>
    <w:rsid w:val="00BC5E58"/>
    <w:rsid w:val="00BC6635"/>
    <w:rsid w:val="00BD535B"/>
    <w:rsid w:val="00BE0093"/>
    <w:rsid w:val="00BE78F7"/>
    <w:rsid w:val="00BF011C"/>
    <w:rsid w:val="00BF6B5E"/>
    <w:rsid w:val="00C0389A"/>
    <w:rsid w:val="00C10656"/>
    <w:rsid w:val="00C301AD"/>
    <w:rsid w:val="00C30212"/>
    <w:rsid w:val="00C30411"/>
    <w:rsid w:val="00C3464A"/>
    <w:rsid w:val="00C3611C"/>
    <w:rsid w:val="00C45783"/>
    <w:rsid w:val="00C6077B"/>
    <w:rsid w:val="00C625E4"/>
    <w:rsid w:val="00C62BE2"/>
    <w:rsid w:val="00C65A3E"/>
    <w:rsid w:val="00C94038"/>
    <w:rsid w:val="00CA7665"/>
    <w:rsid w:val="00CB086D"/>
    <w:rsid w:val="00CB7568"/>
    <w:rsid w:val="00CC4895"/>
    <w:rsid w:val="00CD2C4E"/>
    <w:rsid w:val="00CD6C9F"/>
    <w:rsid w:val="00CD7B61"/>
    <w:rsid w:val="00CE1F95"/>
    <w:rsid w:val="00CE72EF"/>
    <w:rsid w:val="00CF7C90"/>
    <w:rsid w:val="00D03BDD"/>
    <w:rsid w:val="00D13F34"/>
    <w:rsid w:val="00D14BD9"/>
    <w:rsid w:val="00D21635"/>
    <w:rsid w:val="00D24EFF"/>
    <w:rsid w:val="00D3256E"/>
    <w:rsid w:val="00D37D66"/>
    <w:rsid w:val="00D4016A"/>
    <w:rsid w:val="00D423E0"/>
    <w:rsid w:val="00D42986"/>
    <w:rsid w:val="00D4563B"/>
    <w:rsid w:val="00D5234C"/>
    <w:rsid w:val="00D52354"/>
    <w:rsid w:val="00D52CF1"/>
    <w:rsid w:val="00D533B0"/>
    <w:rsid w:val="00D54CA8"/>
    <w:rsid w:val="00D54CE3"/>
    <w:rsid w:val="00D57417"/>
    <w:rsid w:val="00D64A84"/>
    <w:rsid w:val="00D71E0D"/>
    <w:rsid w:val="00D77BDF"/>
    <w:rsid w:val="00D8756D"/>
    <w:rsid w:val="00D87D1B"/>
    <w:rsid w:val="00D9151F"/>
    <w:rsid w:val="00D94E2F"/>
    <w:rsid w:val="00DA1894"/>
    <w:rsid w:val="00DA62DC"/>
    <w:rsid w:val="00DB13B0"/>
    <w:rsid w:val="00DB2099"/>
    <w:rsid w:val="00DC102E"/>
    <w:rsid w:val="00DC1B4C"/>
    <w:rsid w:val="00DC399D"/>
    <w:rsid w:val="00DC66E8"/>
    <w:rsid w:val="00DD08E8"/>
    <w:rsid w:val="00DE5963"/>
    <w:rsid w:val="00DF06D8"/>
    <w:rsid w:val="00DF176E"/>
    <w:rsid w:val="00DF7051"/>
    <w:rsid w:val="00DF7060"/>
    <w:rsid w:val="00E02E4E"/>
    <w:rsid w:val="00E103E7"/>
    <w:rsid w:val="00E12B8F"/>
    <w:rsid w:val="00E15F65"/>
    <w:rsid w:val="00E17A21"/>
    <w:rsid w:val="00E25130"/>
    <w:rsid w:val="00E257F4"/>
    <w:rsid w:val="00E3022C"/>
    <w:rsid w:val="00E33631"/>
    <w:rsid w:val="00E37791"/>
    <w:rsid w:val="00E5272C"/>
    <w:rsid w:val="00E5425C"/>
    <w:rsid w:val="00E62407"/>
    <w:rsid w:val="00E62553"/>
    <w:rsid w:val="00E6688B"/>
    <w:rsid w:val="00E7049C"/>
    <w:rsid w:val="00E71573"/>
    <w:rsid w:val="00E72F0D"/>
    <w:rsid w:val="00E74C0E"/>
    <w:rsid w:val="00E7569E"/>
    <w:rsid w:val="00E81AFC"/>
    <w:rsid w:val="00E822E6"/>
    <w:rsid w:val="00E84BE2"/>
    <w:rsid w:val="00E85363"/>
    <w:rsid w:val="00E85559"/>
    <w:rsid w:val="00E86B1B"/>
    <w:rsid w:val="00E90ECC"/>
    <w:rsid w:val="00E91547"/>
    <w:rsid w:val="00E92097"/>
    <w:rsid w:val="00E944C4"/>
    <w:rsid w:val="00E94532"/>
    <w:rsid w:val="00E95BC7"/>
    <w:rsid w:val="00E95F57"/>
    <w:rsid w:val="00EA2403"/>
    <w:rsid w:val="00EA3F31"/>
    <w:rsid w:val="00EA452F"/>
    <w:rsid w:val="00EA5E4C"/>
    <w:rsid w:val="00EB2210"/>
    <w:rsid w:val="00EB312C"/>
    <w:rsid w:val="00EB3187"/>
    <w:rsid w:val="00EB6E57"/>
    <w:rsid w:val="00EC6E4F"/>
    <w:rsid w:val="00EC7691"/>
    <w:rsid w:val="00ED0DB3"/>
    <w:rsid w:val="00EE0A32"/>
    <w:rsid w:val="00EE2948"/>
    <w:rsid w:val="00EE5D2E"/>
    <w:rsid w:val="00EF0729"/>
    <w:rsid w:val="00EF3BEF"/>
    <w:rsid w:val="00EF542F"/>
    <w:rsid w:val="00EF5597"/>
    <w:rsid w:val="00F02C0E"/>
    <w:rsid w:val="00F06D21"/>
    <w:rsid w:val="00F229CF"/>
    <w:rsid w:val="00F2688C"/>
    <w:rsid w:val="00F3104D"/>
    <w:rsid w:val="00F4050E"/>
    <w:rsid w:val="00F416D9"/>
    <w:rsid w:val="00F44A3A"/>
    <w:rsid w:val="00F456FE"/>
    <w:rsid w:val="00F50ADB"/>
    <w:rsid w:val="00F51A03"/>
    <w:rsid w:val="00F53C72"/>
    <w:rsid w:val="00F63626"/>
    <w:rsid w:val="00F65D5E"/>
    <w:rsid w:val="00F66B99"/>
    <w:rsid w:val="00F67973"/>
    <w:rsid w:val="00F74CA0"/>
    <w:rsid w:val="00F7730C"/>
    <w:rsid w:val="00F91789"/>
    <w:rsid w:val="00F92AA0"/>
    <w:rsid w:val="00F95152"/>
    <w:rsid w:val="00F9675D"/>
    <w:rsid w:val="00F970CA"/>
    <w:rsid w:val="00F97CFC"/>
    <w:rsid w:val="00FA00CF"/>
    <w:rsid w:val="00FA1B52"/>
    <w:rsid w:val="00FB1403"/>
    <w:rsid w:val="00FB1FB4"/>
    <w:rsid w:val="00FB2ECF"/>
    <w:rsid w:val="00FB5F23"/>
    <w:rsid w:val="00FC071F"/>
    <w:rsid w:val="00FC3BC0"/>
    <w:rsid w:val="00FC5266"/>
    <w:rsid w:val="00FD181A"/>
    <w:rsid w:val="00FE1443"/>
    <w:rsid w:val="00FE58C1"/>
    <w:rsid w:val="00FE5A27"/>
    <w:rsid w:val="00FF01D8"/>
    <w:rsid w:val="00FF32C0"/>
    <w:rsid w:val="00FF3587"/>
    <w:rsid w:val="00FF4EDA"/>
    <w:rsid w:val="00FF5542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8A78C"/>
  <w14:defaultImageDpi w14:val="0"/>
  <w15:docId w15:val="{A079EC5D-77CA-264A-A164-741DB03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62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AA6"/>
    <w:rPr>
      <w:rFonts w:cs="Times New Roman"/>
      <w:color w:val="954F72" w:themeColor="followedHyperlink"/>
      <w:u w:val="single"/>
    </w:rPr>
  </w:style>
  <w:style w:type="paragraph" w:customStyle="1" w:styleId="References">
    <w:name w:val="References"/>
    <w:basedOn w:val="Normal"/>
    <w:uiPriority w:val="99"/>
    <w:rsid w:val="00793852"/>
    <w:pPr>
      <w:autoSpaceDE w:val="0"/>
      <w:autoSpaceDN w:val="0"/>
      <w:spacing w:before="120" w:after="60"/>
      <w:ind w:left="432" w:hanging="432"/>
      <w:jc w:val="both"/>
    </w:pPr>
    <w:rPr>
      <w:rFonts w:ascii="Garamond" w:eastAsia="Times New Roman" w:hAnsi="Garamond" w:cs="Garamond"/>
      <w:lang w:eastAsia="it-IT"/>
    </w:rPr>
  </w:style>
  <w:style w:type="character" w:customStyle="1" w:styleId="StyleCV-ResearchHeadingNotItalicCharChar">
    <w:name w:val="Style CV-ResearchHeading + Not Italic Char Char"/>
    <w:uiPriority w:val="99"/>
    <w:rsid w:val="00793852"/>
    <w:rPr>
      <w:rFonts w:ascii="Perpetua" w:hAnsi="Perpetua"/>
      <w:b/>
      <w:i/>
      <w:sz w:val="23"/>
      <w:lang w:val="en-US" w:eastAsia="it-IT"/>
    </w:rPr>
  </w:style>
  <w:style w:type="paragraph" w:styleId="Header">
    <w:name w:val="header"/>
    <w:basedOn w:val="Normal"/>
    <w:link w:val="HeaderChar"/>
    <w:uiPriority w:val="99"/>
    <w:unhideWhenUsed/>
    <w:rsid w:val="00896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C89"/>
    <w:rPr>
      <w:rFonts w:asciiTheme="minorHAnsi" w:eastAsiaTheme="minorEastAsia" w:hAnsiTheme="minorHAns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C89"/>
    <w:rPr>
      <w:rFonts w:asciiTheme="minorHAnsi" w:eastAsiaTheme="minorEastAsia" w:hAnsiTheme="minorHAnsi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96C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199"/>
    <w:rPr>
      <w:rFonts w:ascii="Lucida Grande" w:eastAsiaTheme="minorEastAsia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DB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D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C6E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53A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84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741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6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39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dc:description/>
  <cp:lastModifiedBy>Schonburg, Lisa</cp:lastModifiedBy>
  <cp:revision>2</cp:revision>
  <cp:lastPrinted>2022-01-31T18:40:00Z</cp:lastPrinted>
  <dcterms:created xsi:type="dcterms:W3CDTF">2023-08-09T12:47:00Z</dcterms:created>
  <dcterms:modified xsi:type="dcterms:W3CDTF">2023-08-09T12:47:00Z</dcterms:modified>
</cp:coreProperties>
</file>