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F3012FC" w14:textId="77777777" w:rsidR="00193103" w:rsidRDefault="00A2070F"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hyperlink r:id="rId8" w:history="1">
        <w:r w:rsidR="00193103" w:rsidRPr="00BA26EA">
          <w:rPr>
            <w:rStyle w:val="Hyperlink"/>
            <w:rFonts w:cs="Times New Roman"/>
            <w:sz w:val="23"/>
            <w:szCs w:val="23"/>
          </w:rPr>
          <w:t>http://louisville.edu/oapa/new-academic-program-approval-page/new-academic-program-approval</w:t>
        </w:r>
      </w:hyperlink>
    </w:p>
    <w:p w14:paraId="7255438E"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77777777" w:rsidR="00193103" w:rsidRPr="0065745D"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r w:rsidRPr="0065745D">
        <w:rPr>
          <w:color w:val="FF0000"/>
          <w:spacing w:val="-4"/>
          <w:sz w:val="23"/>
          <w:szCs w:val="23"/>
        </w:rPr>
        <w:t>P</w:t>
      </w:r>
      <w:r w:rsidRPr="0065745D">
        <w:rPr>
          <w:rFonts w:cs="Times New Roman"/>
          <w:color w:val="FF0000"/>
          <w:sz w:val="23"/>
          <w:szCs w:val="23"/>
        </w:rPr>
        <w:t>rogram Approval Service Ac</w:t>
      </w:r>
      <w:r>
        <w:rPr>
          <w:rFonts w:cs="Times New Roman"/>
          <w:color w:val="FF0000"/>
          <w:sz w:val="23"/>
          <w:szCs w:val="23"/>
        </w:rPr>
        <w:t>count (PROGAPPR@louisville.edu)</w:t>
      </w:r>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9"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32984221" w14:textId="1C47E6EB" w:rsidR="0033517D" w:rsidRPr="00EA1B4F" w:rsidRDefault="0033517D" w:rsidP="003A00D9">
      <w:pPr>
        <w:ind w:left="187"/>
        <w:rPr>
          <w:rFonts w:cs="Times New Roman"/>
          <w:spacing w:val="-1"/>
          <w:kern w:val="2"/>
        </w:rPr>
      </w:pPr>
      <w:r w:rsidRPr="00EA1B4F">
        <w:rPr>
          <w:rFonts w:cs="Times New Roman"/>
          <w:spacing w:val="-1"/>
          <w:kern w:val="2"/>
        </w:rPr>
        <w:t xml:space="preserve"> </w:t>
      </w:r>
    </w:p>
    <w:p w14:paraId="682C5AC1" w14:textId="77777777" w:rsidR="00DD6015" w:rsidRPr="00EA1B4F" w:rsidRDefault="00DD6015">
      <w:pPr>
        <w:spacing w:before="11" w:line="200" w:lineRule="exact"/>
        <w:rPr>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03755002" w14:textId="77777777" w:rsidR="00DB2FEA" w:rsidRPr="00EA1B4F" w:rsidRDefault="00DB2FEA" w:rsidP="003A00D9">
            <w:pPr>
              <w:pStyle w:val="BodyText"/>
              <w:ind w:right="152"/>
              <w:rPr>
                <w:rFonts w:asciiTheme="minorHAnsi" w:hAnsiTheme="minorHAnsi"/>
                <w:kern w:val="2"/>
                <w:sz w:val="22"/>
                <w:szCs w:val="22"/>
              </w:rPr>
            </w:pPr>
          </w:p>
          <w:p w14:paraId="1AE9702D" w14:textId="4EC152C1"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0"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p>
          <w:p w14:paraId="75D77A22" w14:textId="77777777" w:rsidR="00DD6015" w:rsidRPr="00EA1B4F" w:rsidRDefault="00DD6015" w:rsidP="003A00D9">
            <w:pPr>
              <w:spacing w:before="11" w:line="200" w:lineRule="exact"/>
              <w:rPr>
                <w:kern w:val="2"/>
              </w:rPr>
            </w:pPr>
          </w:p>
        </w:tc>
      </w:tr>
    </w:tbl>
    <w:p w14:paraId="77F1B5F1" w14:textId="77777777" w:rsidR="00DB2FEA" w:rsidRPr="00EA1B4F" w:rsidRDefault="00DB2FEA">
      <w:pPr>
        <w:pStyle w:val="Heading2"/>
        <w:rPr>
          <w:rFonts w:asciiTheme="minorHAnsi" w:hAnsiTheme="minorHAnsi"/>
          <w:spacing w:val="-1"/>
          <w:kern w:val="2"/>
          <w:sz w:val="22"/>
          <w:szCs w:val="22"/>
          <w:u w:val="thick" w:color="000000"/>
        </w:rPr>
      </w:pPr>
    </w:p>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77777777" w:rsidR="00CF57B7"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4E0EF35E" w14:textId="6CCD6D9E"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344E5D" w:rsidRPr="00EA1B4F">
        <w:rPr>
          <w:rFonts w:asciiTheme="minorHAnsi" w:hAnsiTheme="minorHAnsi"/>
          <w:kern w:val="2"/>
          <w:sz w:val="22"/>
          <w:szCs w:val="22"/>
        </w:rPr>
        <w:t xml:space="preserve"> statement to confirm 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of the letter of intent proposal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3E61AC8B"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553D2294" w:rsidR="00C73A1F" w:rsidRPr="00EA1B4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38DAE7DF" w14:textId="52726EFC" w:rsidR="00193103" w:rsidRDefault="00193103">
      <w:pPr>
        <w:rPr>
          <w:rFonts w:cstheme="minorHAnsi"/>
          <w:b/>
          <w:color w:val="0070C0"/>
          <w:kern w:val="2"/>
        </w:rPr>
      </w:pPr>
    </w:p>
    <w:p w14:paraId="525EF407" w14:textId="45A9A6C9" w:rsidR="00830277" w:rsidRPr="00CD6528" w:rsidRDefault="00204072" w:rsidP="00601803">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1AB1E056" w14:textId="77777777" w:rsidR="00CD6528" w:rsidRPr="00CD6528" w:rsidRDefault="00CD6528" w:rsidP="00CD6528">
      <w:pPr>
        <w:pStyle w:val="ListParagraph"/>
        <w:rPr>
          <w:rFonts w:cstheme="minorHAnsi"/>
          <w:color w:val="000000" w:themeColor="text1"/>
          <w:kern w:val="2"/>
        </w:rPr>
      </w:pP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77777777" w:rsidR="00AB25DD" w:rsidRPr="00EA1B4F" w:rsidRDefault="00AB25DD" w:rsidP="0081483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Projected 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1540E7D0" w:rsidR="008D041B" w:rsidRPr="00D01D0F" w:rsidRDefault="008D041B" w:rsidP="00D01D0F">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 xml:space="preserve">A search for similar programs or by CIP can be conducted at https://dataportal.cpe.ky.gov/KYAcademicProgInventory.aspx. If assistance is needed to identify similar programs in Kentucky contact OAPA at </w:t>
      </w:r>
      <w:hyperlink r:id="rId11" w:history="1">
        <w:r w:rsidRPr="00D01D0F">
          <w:rPr>
            <w:rStyle w:val="Hyperlink"/>
            <w:rFonts w:eastAsia="Calibri" w:cs="Times New Roman"/>
            <w:kern w:val="2"/>
          </w:rPr>
          <w:t>PROGAPPR@louisville.edu</w:t>
        </w:r>
      </w:hyperlink>
      <w:r w:rsidRPr="00D01D0F">
        <w:rPr>
          <w:rFonts w:eastAsia="Calibri" w:cs="Times New Roman"/>
          <w:kern w:val="2"/>
        </w:rPr>
        <w:t>.</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w:t>
      </w:r>
      <w:bookmarkStart w:id="0" w:name="_GoBack"/>
      <w:bookmarkEnd w:id="0"/>
      <w:r>
        <w:rPr>
          <w:rFonts w:eastAsia="Calibri" w:cs="Times New Roman"/>
          <w:kern w:val="2"/>
        </w:rPr>
        <w:t>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13F0C2D3" w14:textId="77777777" w:rsidR="00E63C08" w:rsidRPr="00EA1B4F" w:rsidRDefault="00E63C08" w:rsidP="00056A33">
      <w:pPr>
        <w:pStyle w:val="ListParagraph"/>
        <w:tabs>
          <w:tab w:val="left" w:pos="360"/>
        </w:tabs>
        <w:ind w:left="720"/>
        <w:rPr>
          <w:rFonts w:eastAsia="Times New Roman" w:cs="Times New Roman"/>
          <w:kern w:val="2"/>
        </w:rPr>
      </w:pPr>
    </w:p>
    <w:p w14:paraId="38509DA2" w14:textId="77777777" w:rsidR="00193103" w:rsidRDefault="00193103">
      <w:pPr>
        <w:rPr>
          <w:rFonts w:eastAsia="Times New Roman" w:cs="Times New Roman"/>
          <w:b/>
          <w:color w:val="000000" w:themeColor="text1"/>
          <w:kern w:val="2"/>
        </w:rPr>
      </w:pPr>
      <w:r>
        <w:rPr>
          <w:rFonts w:eastAsia="Times New Roman" w:cs="Times New Roman"/>
          <w:b/>
          <w:color w:val="000000" w:themeColor="text1"/>
          <w:kern w:val="2"/>
        </w:rPr>
        <w:br w:type="page"/>
      </w:r>
    </w:p>
    <w:p w14:paraId="4B536D52" w14:textId="77777777" w:rsidR="00154B43" w:rsidRDefault="00154B43" w:rsidP="00154B43">
      <w:pPr>
        <w:pStyle w:val="ListParagraph"/>
        <w:tabs>
          <w:tab w:val="left" w:pos="630"/>
        </w:tabs>
        <w:ind w:left="900"/>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420A4ACA" w14:textId="62350360"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0FC114AF" w:rsidR="003770B1" w:rsidRDefault="003770B1"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default" r:id="rId12"/>
          <w:footerReference w:type="default" r:id="rId13"/>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4FDE3D8A" w:rsidR="00AD20B8" w:rsidRPr="00AD20B8" w:rsidRDefault="00A2070F" w:rsidP="00E71F45">
      <w:pPr>
        <w:pStyle w:val="ListParagraph"/>
        <w:numPr>
          <w:ilvl w:val="0"/>
          <w:numId w:val="16"/>
        </w:numPr>
        <w:ind w:left="1170"/>
        <w:rPr>
          <w:color w:val="000000"/>
          <w:kern w:val="2"/>
        </w:rPr>
      </w:pPr>
      <w:hyperlink r:id="rId14" w:history="1">
        <w:r w:rsidR="00AD20B8" w:rsidRPr="00AD20B8">
          <w:rPr>
            <w:rStyle w:val="Hyperlink"/>
            <w:kern w:val="2"/>
          </w:rPr>
          <w:t>Gray Associates PES+</w:t>
        </w:r>
      </w:hyperlink>
      <w:r w:rsidR="00AD20B8">
        <w:rPr>
          <w:color w:val="000000"/>
          <w:kern w:val="2"/>
        </w:rPr>
        <w:t xml:space="preserve"> (Please contact </w:t>
      </w:r>
      <w:hyperlink r:id="rId15" w:history="1">
        <w:r w:rsidR="00AD20B8" w:rsidRPr="00AD20B8">
          <w:rPr>
            <w:rStyle w:val="Hyperlink"/>
            <w:kern w:val="2"/>
          </w:rPr>
          <w:t>Leslie Harper</w:t>
        </w:r>
      </w:hyperlink>
      <w:r w:rsidR="00AD20B8">
        <w:rPr>
          <w:color w:val="000000"/>
          <w:kern w:val="2"/>
        </w:rPr>
        <w:t xml:space="preserve"> if you do not have the username and password.)</w:t>
      </w:r>
    </w:p>
    <w:p w14:paraId="0A4E6823" w14:textId="019AEE02" w:rsidR="00E71F45" w:rsidRPr="00EA1B4F" w:rsidRDefault="00A2070F" w:rsidP="00E71F45">
      <w:pPr>
        <w:pStyle w:val="ListParagraph"/>
        <w:numPr>
          <w:ilvl w:val="0"/>
          <w:numId w:val="16"/>
        </w:numPr>
        <w:ind w:left="1170"/>
        <w:rPr>
          <w:color w:val="000000"/>
          <w:kern w:val="2"/>
        </w:rPr>
      </w:pPr>
      <w:hyperlink r:id="rId16" w:history="1">
        <w:r w:rsidR="00E71F45" w:rsidRPr="00EA1B4F">
          <w:rPr>
            <w:rStyle w:val="Hyperlink"/>
            <w:kern w:val="2"/>
          </w:rPr>
          <w:t>Bureau of Labor Statistics’ Occupational Outlook Handbook</w:t>
        </w:r>
      </w:hyperlink>
    </w:p>
    <w:p w14:paraId="7CFDB278" w14:textId="77777777" w:rsidR="00E71F45" w:rsidRPr="00EA1B4F" w:rsidRDefault="00A2070F" w:rsidP="00E71F45">
      <w:pPr>
        <w:pStyle w:val="ListParagraph"/>
        <w:numPr>
          <w:ilvl w:val="0"/>
          <w:numId w:val="16"/>
        </w:numPr>
        <w:ind w:left="1170"/>
        <w:rPr>
          <w:color w:val="000000"/>
          <w:kern w:val="2"/>
        </w:rPr>
      </w:pPr>
      <w:hyperlink r:id="rId17"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18"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19"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597CB24E"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070F">
          <w:rPr>
            <w:noProof/>
          </w:rPr>
          <w:t>3</w:t>
        </w:r>
        <w:r>
          <w:rPr>
            <w:noProof/>
          </w:rPr>
          <w:fldChar w:fldCharType="end"/>
        </w:r>
        <w:r>
          <w:t xml:space="preserve"> | </w:t>
        </w:r>
        <w:r>
          <w:rPr>
            <w:color w:val="808080" w:themeColor="background1" w:themeShade="80"/>
            <w:spacing w:val="60"/>
          </w:rPr>
          <w:t>Page</w:t>
        </w:r>
      </w:p>
    </w:sdtContent>
  </w:sdt>
  <w:p w14:paraId="60DDCBFF" w14:textId="778079EA" w:rsidR="0087402A" w:rsidRDefault="004C76B0">
    <w:pPr>
      <w:spacing w:line="200" w:lineRule="exact"/>
      <w:rPr>
        <w:sz w:val="20"/>
        <w:szCs w:val="20"/>
      </w:rPr>
    </w:pPr>
    <w:r>
      <w:rPr>
        <w:sz w:val="20"/>
        <w:szCs w:val="20"/>
      </w:rPr>
      <w:t xml:space="preserve">Revised </w:t>
    </w:r>
    <w:r w:rsidR="00F519E0">
      <w:rPr>
        <w:sz w:val="20"/>
        <w:szCs w:val="20"/>
      </w:rPr>
      <w:t>6</w:t>
    </w:r>
    <w:r w:rsidR="00231CE1">
      <w:rPr>
        <w:sz w:val="20"/>
        <w:szCs w:val="20"/>
      </w:rPr>
      <w:t>.</w:t>
    </w:r>
    <w:r w:rsidR="00F519E0">
      <w:rPr>
        <w:sz w:val="20"/>
        <w:szCs w:val="20"/>
      </w:rPr>
      <w:t>8</w:t>
    </w:r>
    <w:r w:rsidR="00231CE1">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F1117"/>
    <w:rsid w:val="000F1370"/>
    <w:rsid w:val="000F38F9"/>
    <w:rsid w:val="001024EA"/>
    <w:rsid w:val="00103889"/>
    <w:rsid w:val="0010515F"/>
    <w:rsid w:val="001475AB"/>
    <w:rsid w:val="00151DAF"/>
    <w:rsid w:val="00154B43"/>
    <w:rsid w:val="001656E5"/>
    <w:rsid w:val="00175F71"/>
    <w:rsid w:val="00193103"/>
    <w:rsid w:val="00196D8D"/>
    <w:rsid w:val="001A5FF4"/>
    <w:rsid w:val="001B1294"/>
    <w:rsid w:val="001C4DAB"/>
    <w:rsid w:val="001D7D91"/>
    <w:rsid w:val="001F0A78"/>
    <w:rsid w:val="001F7BEA"/>
    <w:rsid w:val="00204072"/>
    <w:rsid w:val="0021526E"/>
    <w:rsid w:val="00215D2B"/>
    <w:rsid w:val="0022002C"/>
    <w:rsid w:val="00222E26"/>
    <w:rsid w:val="00231CE1"/>
    <w:rsid w:val="00232D1B"/>
    <w:rsid w:val="002539B0"/>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7AB1"/>
    <w:rsid w:val="0033517D"/>
    <w:rsid w:val="00344E5D"/>
    <w:rsid w:val="003570E8"/>
    <w:rsid w:val="00371026"/>
    <w:rsid w:val="00373B06"/>
    <w:rsid w:val="003770B1"/>
    <w:rsid w:val="00390F4A"/>
    <w:rsid w:val="0039150D"/>
    <w:rsid w:val="00396ABF"/>
    <w:rsid w:val="003A00D9"/>
    <w:rsid w:val="003A5992"/>
    <w:rsid w:val="003B17F2"/>
    <w:rsid w:val="003B30B2"/>
    <w:rsid w:val="003C04D1"/>
    <w:rsid w:val="003C3F30"/>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95A16"/>
    <w:rsid w:val="005A6403"/>
    <w:rsid w:val="005B1067"/>
    <w:rsid w:val="005D2B2D"/>
    <w:rsid w:val="00600CC2"/>
    <w:rsid w:val="00600DF9"/>
    <w:rsid w:val="00615ACB"/>
    <w:rsid w:val="0063553D"/>
    <w:rsid w:val="00637016"/>
    <w:rsid w:val="0066555A"/>
    <w:rsid w:val="006720EC"/>
    <w:rsid w:val="006A472F"/>
    <w:rsid w:val="006A48AA"/>
    <w:rsid w:val="006A5C83"/>
    <w:rsid w:val="006D3930"/>
    <w:rsid w:val="006E4A2C"/>
    <w:rsid w:val="00711409"/>
    <w:rsid w:val="00715AC0"/>
    <w:rsid w:val="0071799E"/>
    <w:rsid w:val="00721A11"/>
    <w:rsid w:val="0073574D"/>
    <w:rsid w:val="007368CA"/>
    <w:rsid w:val="007521FF"/>
    <w:rsid w:val="007608F7"/>
    <w:rsid w:val="00763FF0"/>
    <w:rsid w:val="00790DF9"/>
    <w:rsid w:val="00792086"/>
    <w:rsid w:val="007A5956"/>
    <w:rsid w:val="007B0F35"/>
    <w:rsid w:val="007B122A"/>
    <w:rsid w:val="00804C8B"/>
    <w:rsid w:val="00814C3A"/>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2070F"/>
    <w:rsid w:val="00A511AB"/>
    <w:rsid w:val="00A6440E"/>
    <w:rsid w:val="00A94D8A"/>
    <w:rsid w:val="00A966C5"/>
    <w:rsid w:val="00AA5E0C"/>
    <w:rsid w:val="00AB25DD"/>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3BD9"/>
    <w:rsid w:val="00C40CD7"/>
    <w:rsid w:val="00C50AB4"/>
    <w:rsid w:val="00C510E8"/>
    <w:rsid w:val="00C52E39"/>
    <w:rsid w:val="00C66165"/>
    <w:rsid w:val="00C705E5"/>
    <w:rsid w:val="00C73A1F"/>
    <w:rsid w:val="00C75E48"/>
    <w:rsid w:val="00C94B82"/>
    <w:rsid w:val="00CC17B1"/>
    <w:rsid w:val="00CD0E48"/>
    <w:rsid w:val="00CD6528"/>
    <w:rsid w:val="00CF2526"/>
    <w:rsid w:val="00CF2673"/>
    <w:rsid w:val="00CF57B7"/>
    <w:rsid w:val="00D01D0F"/>
    <w:rsid w:val="00D11695"/>
    <w:rsid w:val="00D17FAB"/>
    <w:rsid w:val="00D25095"/>
    <w:rsid w:val="00D54850"/>
    <w:rsid w:val="00D84754"/>
    <w:rsid w:val="00D932C8"/>
    <w:rsid w:val="00D978F8"/>
    <w:rsid w:val="00DA4FF5"/>
    <w:rsid w:val="00DB10BD"/>
    <w:rsid w:val="00DB1FDB"/>
    <w:rsid w:val="00DB2FEA"/>
    <w:rsid w:val="00DB76D9"/>
    <w:rsid w:val="00DC57D4"/>
    <w:rsid w:val="00DD45D5"/>
    <w:rsid w:val="00DD6015"/>
    <w:rsid w:val="00DE66CC"/>
    <w:rsid w:val="00E06B02"/>
    <w:rsid w:val="00E178B9"/>
    <w:rsid w:val="00E431F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E768B"/>
    <w:rsid w:val="00EF4453"/>
    <w:rsid w:val="00F0098C"/>
    <w:rsid w:val="00F04FAC"/>
    <w:rsid w:val="00F519E0"/>
    <w:rsid w:val="00F53D8C"/>
    <w:rsid w:val="00F53EBA"/>
    <w:rsid w:val="00F632C7"/>
    <w:rsid w:val="00F7538A"/>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new-academic-program-approval-page/new-academic-program-approval" TargetMode="External"/><Relationship Id="rId13" Type="http://schemas.openxmlformats.org/officeDocument/2006/relationships/footer" Target="footer1.xml"/><Relationship Id="rId18" Type="http://schemas.openxmlformats.org/officeDocument/2006/relationships/hyperlink" Target="https://www.bridgingthetalentgap.org/wp-content/uploads/2017/05/KY-Statew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kcews.ky.gov/KYLMI" TargetMode="External"/><Relationship Id="rId2" Type="http://schemas.openxmlformats.org/officeDocument/2006/relationships/numbering" Target="numbering.xml"/><Relationship Id="rId16" Type="http://schemas.openxmlformats.org/officeDocument/2006/relationships/hyperlink" Target="https://www.bls.gov/oo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5" Type="http://schemas.openxmlformats.org/officeDocument/2006/relationships/webSettings" Target="webSettings.xml"/><Relationship Id="rId15" Type="http://schemas.openxmlformats.org/officeDocument/2006/relationships/hyperlink" Target="mailto:Leslie.Harper@Louisville.edu" TargetMode="External"/><Relationship Id="rId10" Type="http://schemas.openxmlformats.org/officeDocument/2006/relationships/hyperlink" Target="mailto:PROGAPPR@louisville.edu" TargetMode="External"/><Relationship Id="rId19" Type="http://schemas.openxmlformats.org/officeDocument/2006/relationships/hyperlink" Target="https://bridgingthetalentgap.org/dashboards/" TargetMode="Externa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4EC8-A79C-4930-9996-6E255CF9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2021-06-08T20:44:00Z</dcterms:created>
  <dcterms:modified xsi:type="dcterms:W3CDTF">2021-06-08T20:44:00Z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