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C3CAC7" w14:textId="30794644" w:rsidR="005C1171" w:rsidRDefault="005C1171" w:rsidP="009E5F9C">
      <w:pPr>
        <w:shd w:val="clear" w:color="auto" w:fill="FFFFFF"/>
        <w:rPr>
          <w:rFonts w:eastAsia="Garamond"/>
          <w:b/>
          <w:bCs/>
        </w:rPr>
      </w:pPr>
      <w:bookmarkStart w:id="0" w:name="_gjdgxs" w:colFirst="0" w:colLast="0"/>
      <w:bookmarkEnd w:id="0"/>
      <w:r>
        <w:rPr>
          <w:rFonts w:eastAsia="Garamond"/>
          <w:b/>
          <w:bCs/>
        </w:rPr>
        <w:t>COACHE Faculty Survey – 2023 Institution-Specific Q</w:t>
      </w:r>
    </w:p>
    <w:p w14:paraId="2EE5498D" w14:textId="530E430A" w:rsidR="005C1171" w:rsidRDefault="005C1171" w:rsidP="009E5F9C">
      <w:pPr>
        <w:shd w:val="clear" w:color="auto" w:fill="FFFFFF" w:themeFill="background1"/>
        <w:rPr>
          <w:rFonts w:eastAsia="Garamond"/>
          <w:b/>
          <w:bCs/>
        </w:rPr>
      </w:pPr>
      <w:r w:rsidRPr="5B9CD73C">
        <w:rPr>
          <w:rFonts w:eastAsia="Garamond"/>
          <w:b/>
          <w:bCs/>
        </w:rPr>
        <w:t>University of Louisville</w:t>
      </w:r>
      <w:r w:rsidR="4E2523BD" w:rsidRPr="5B9CD73C">
        <w:rPr>
          <w:rFonts w:eastAsia="Garamond"/>
          <w:b/>
          <w:bCs/>
        </w:rPr>
        <w:t xml:space="preserve"> [REPORTID=</w:t>
      </w:r>
      <w:r w:rsidR="00A16EAF">
        <w:rPr>
          <w:rFonts w:eastAsia="Garamond"/>
          <w:b/>
          <w:bCs/>
        </w:rPr>
        <w:t>393</w:t>
      </w:r>
      <w:r w:rsidR="4E2523BD" w:rsidRPr="5B9CD73C">
        <w:rPr>
          <w:rFonts w:eastAsia="Garamond"/>
          <w:b/>
          <w:bCs/>
        </w:rPr>
        <w:t>; INSTITUTION=</w:t>
      </w:r>
      <w:r w:rsidR="00A16EAF">
        <w:rPr>
          <w:rFonts w:eastAsia="Garamond"/>
          <w:b/>
          <w:bCs/>
        </w:rPr>
        <w:t>434</w:t>
      </w:r>
      <w:r w:rsidR="4E2523BD" w:rsidRPr="5B9CD73C">
        <w:rPr>
          <w:rFonts w:eastAsia="Garamond"/>
          <w:b/>
          <w:bCs/>
        </w:rPr>
        <w:t>]</w:t>
      </w:r>
    </w:p>
    <w:p w14:paraId="3C9AF3B2" w14:textId="3A1DB9A4" w:rsidR="005C1171" w:rsidRPr="005C1171" w:rsidRDefault="005C1171" w:rsidP="009E5F9C">
      <w:pPr>
        <w:shd w:val="clear" w:color="auto" w:fill="FFFFFF"/>
        <w:rPr>
          <w:rFonts w:eastAsia="Garamond"/>
        </w:rPr>
      </w:pPr>
      <w:r>
        <w:rPr>
          <w:rFonts w:eastAsia="Garamond"/>
        </w:rPr>
        <w:t>Total Questions:</w:t>
      </w:r>
      <w:r w:rsidR="00F76C6D">
        <w:rPr>
          <w:rFonts w:eastAsia="Garamond"/>
        </w:rPr>
        <w:t xml:space="preserve"> 13</w:t>
      </w:r>
    </w:p>
    <w:p w14:paraId="5BE62782" w14:textId="77777777" w:rsidR="00285219" w:rsidRPr="00842641" w:rsidRDefault="00285219" w:rsidP="009E5F9C">
      <w:pPr>
        <w:rPr>
          <w:rFonts w:eastAsia="Garamond"/>
          <w:b/>
          <w:u w:val="single"/>
        </w:rPr>
      </w:pPr>
    </w:p>
    <w:p w14:paraId="5BE62783" w14:textId="5E98CA63" w:rsidR="00285219" w:rsidRPr="00842641" w:rsidRDefault="001F761A" w:rsidP="009E5F9C">
      <w:pPr>
        <w:rPr>
          <w:rFonts w:eastAsia="Garamond"/>
        </w:rPr>
      </w:pPr>
      <w:r w:rsidRPr="5B9CD73C">
        <w:rPr>
          <w:rFonts w:eastAsia="Garamond"/>
        </w:rPr>
        <w:t>CQ1</w:t>
      </w:r>
      <w:r w:rsidR="13664E4E" w:rsidRPr="5B9CD73C">
        <w:rPr>
          <w:rFonts w:eastAsia="Garamond"/>
        </w:rPr>
        <w:t>136</w:t>
      </w:r>
      <w:r w:rsidRPr="5B9CD73C">
        <w:rPr>
          <w:rFonts w:eastAsia="Garamond"/>
        </w:rPr>
        <w:t xml:space="preserve">. </w:t>
      </w:r>
      <w:r w:rsidR="00F76C6D" w:rsidRPr="5B9CD73C">
        <w:rPr>
          <w:rFonts w:eastAsia="Garamond"/>
        </w:rPr>
        <w:t>Please rate your level of agreement or disagreement with the following statements: [FORMAT AS GRID; RANDOMIZE LIST. ACCEPT ONE RESPONSE PER ITEM]</w:t>
      </w:r>
    </w:p>
    <w:p w14:paraId="5BE62785" w14:textId="23769C1C" w:rsidR="00285219" w:rsidRPr="00B37040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B37040">
        <w:rPr>
          <w:rFonts w:eastAsia="Garamond"/>
          <w:color w:val="000000" w:themeColor="text1"/>
        </w:rPr>
        <w:t xml:space="preserve">My department has been instrumental in assisting me with maintaining a balance between career and personal/family obligations. </w:t>
      </w:r>
    </w:p>
    <w:p w14:paraId="5BE62786" w14:textId="184FB602" w:rsidR="00285219" w:rsidRPr="00536C03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536C03">
        <w:rPr>
          <w:rFonts w:eastAsia="Garamond"/>
          <w:color w:val="000000" w:themeColor="text1"/>
        </w:rPr>
        <w:t xml:space="preserve">I feel isolated in my department/division. </w:t>
      </w:r>
    </w:p>
    <w:p w14:paraId="5BE62787" w14:textId="1AA6F5B0" w:rsidR="00285219" w:rsidRPr="00DB0E01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DB0E01">
        <w:rPr>
          <w:rFonts w:eastAsia="Garamond"/>
          <w:color w:val="000000" w:themeColor="text1"/>
        </w:rPr>
        <w:t>I have felt discriminated against at this institution because of my race/ethnicity, gender, sexual orientation, disability, mental health, or age</w:t>
      </w:r>
      <w:r w:rsidR="005C1171" w:rsidRPr="00DB0E01">
        <w:rPr>
          <w:rFonts w:eastAsia="Garamond"/>
          <w:color w:val="000000" w:themeColor="text1"/>
        </w:rPr>
        <w:t>.</w:t>
      </w:r>
    </w:p>
    <w:p w14:paraId="5BE62788" w14:textId="122C2FC4" w:rsidR="00285219" w:rsidRPr="00242716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242716">
        <w:rPr>
          <w:rFonts w:eastAsia="Garamond"/>
          <w:color w:val="000000" w:themeColor="text1"/>
        </w:rPr>
        <w:t xml:space="preserve">An employer or co-worker was unfriendly or unwelcoming toward me because of my gender, age, race, </w:t>
      </w:r>
      <w:proofErr w:type="gramStart"/>
      <w:r w:rsidRPr="00242716">
        <w:rPr>
          <w:rFonts w:eastAsia="Garamond"/>
          <w:color w:val="000000" w:themeColor="text1"/>
        </w:rPr>
        <w:t>ethnicity</w:t>
      </w:r>
      <w:proofErr w:type="gramEnd"/>
      <w:r w:rsidRPr="00242716">
        <w:rPr>
          <w:rFonts w:eastAsia="Garamond"/>
          <w:color w:val="000000" w:themeColor="text1"/>
        </w:rPr>
        <w:t xml:space="preserve"> or sexual orientation. </w:t>
      </w:r>
    </w:p>
    <w:p w14:paraId="5BE62789" w14:textId="443128FA" w:rsidR="00285219" w:rsidRPr="00B80224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B80224">
        <w:rPr>
          <w:rFonts w:eastAsia="Garamond"/>
          <w:color w:val="000000" w:themeColor="text1"/>
        </w:rPr>
        <w:t xml:space="preserve">Anyone (I, a colleague, staff member, or student) who reported a harassment, discrimination, sexual </w:t>
      </w:r>
      <w:proofErr w:type="gramStart"/>
      <w:r w:rsidRPr="00B80224">
        <w:rPr>
          <w:rFonts w:eastAsia="Garamond"/>
          <w:color w:val="000000" w:themeColor="text1"/>
        </w:rPr>
        <w:t>misconduct</w:t>
      </w:r>
      <w:proofErr w:type="gramEnd"/>
      <w:r w:rsidRPr="00B80224">
        <w:rPr>
          <w:rFonts w:eastAsia="Garamond"/>
          <w:color w:val="000000" w:themeColor="text1"/>
        </w:rPr>
        <w:t xml:space="preserve"> or violence incident, utilizing institutional resources, would be appropriately supported. </w:t>
      </w:r>
    </w:p>
    <w:p w14:paraId="5BE6278A" w14:textId="2CFDD032" w:rsidR="00285219" w:rsidRPr="00003115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003115">
        <w:rPr>
          <w:rFonts w:eastAsia="Garamond"/>
          <w:color w:val="000000" w:themeColor="text1"/>
        </w:rPr>
        <w:t xml:space="preserve">My department at University of Louisville actively supports inclusion. </w:t>
      </w:r>
    </w:p>
    <w:p w14:paraId="5BE6278B" w14:textId="2028CBAF" w:rsidR="00285219" w:rsidRPr="00605A81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605A81">
        <w:rPr>
          <w:rFonts w:eastAsia="Garamond"/>
          <w:color w:val="000000" w:themeColor="text1"/>
        </w:rPr>
        <w:t xml:space="preserve">The University of Louisville administration actively supports inclusion. </w:t>
      </w:r>
    </w:p>
    <w:p w14:paraId="5BE6278C" w14:textId="581AB0EB" w:rsidR="00285219" w:rsidRPr="009D609B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9D609B">
        <w:rPr>
          <w:rFonts w:eastAsia="Garamond"/>
          <w:color w:val="000000" w:themeColor="text1"/>
        </w:rPr>
        <w:t xml:space="preserve">My department actively works to recruit faculty from historically underrepresented groups. </w:t>
      </w:r>
    </w:p>
    <w:p w14:paraId="5BE6278D" w14:textId="130217FE" w:rsidR="00285219" w:rsidRPr="002F6BCB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2F6BCB">
        <w:rPr>
          <w:rFonts w:eastAsia="Garamond"/>
          <w:color w:val="000000" w:themeColor="text1"/>
        </w:rPr>
        <w:t xml:space="preserve">My department works to retain faculty from historically underrepresented groups. </w:t>
      </w:r>
    </w:p>
    <w:p w14:paraId="5BE6278E" w14:textId="525F1EF9" w:rsidR="00285219" w:rsidRPr="00B37040" w:rsidRDefault="00F76C6D" w:rsidP="009E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B37040">
        <w:rPr>
          <w:rFonts w:eastAsia="Garamond"/>
          <w:color w:val="000000" w:themeColor="text1"/>
        </w:rPr>
        <w:t xml:space="preserve">My department values the contributions of faculty from groups that have been historically underrepresented within the department. </w:t>
      </w:r>
    </w:p>
    <w:p w14:paraId="54626FC0" w14:textId="77777777" w:rsidR="001F761A" w:rsidRDefault="001F761A" w:rsidP="009E5F9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</w:p>
    <w:p w14:paraId="09D28886" w14:textId="77777777" w:rsidR="001F761A" w:rsidRPr="00AE3183" w:rsidRDefault="001F761A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Strongly agree</w:t>
      </w:r>
      <w:r w:rsidRPr="00AE3183">
        <w:rPr>
          <w:rFonts w:eastAsia="Times New Roman"/>
        </w:rPr>
        <w:tab/>
        <w:t>5</w:t>
      </w:r>
    </w:p>
    <w:p w14:paraId="6CCC309A" w14:textId="77777777" w:rsidR="001F761A" w:rsidRPr="00AE3183" w:rsidRDefault="001F761A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Somewhat agree</w:t>
      </w:r>
      <w:r w:rsidRPr="00AE3183">
        <w:rPr>
          <w:rFonts w:eastAsia="Times New Roman"/>
        </w:rPr>
        <w:tab/>
        <w:t>4</w:t>
      </w:r>
    </w:p>
    <w:p w14:paraId="70717F6D" w14:textId="77777777" w:rsidR="001F761A" w:rsidRPr="00AE3183" w:rsidRDefault="001F761A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Neither agree nor disagree</w:t>
      </w:r>
      <w:r w:rsidRPr="00AE3183">
        <w:rPr>
          <w:rFonts w:eastAsia="Times New Roman"/>
        </w:rPr>
        <w:tab/>
        <w:t>3</w:t>
      </w:r>
    </w:p>
    <w:p w14:paraId="4D325FA0" w14:textId="77777777" w:rsidR="001F761A" w:rsidRPr="00AE3183" w:rsidRDefault="001F761A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Somewhat disagree</w:t>
      </w:r>
      <w:r w:rsidRPr="00AE3183">
        <w:rPr>
          <w:rFonts w:eastAsia="Times New Roman"/>
        </w:rPr>
        <w:tab/>
        <w:t>2</w:t>
      </w:r>
    </w:p>
    <w:p w14:paraId="208B4DAD" w14:textId="77777777" w:rsidR="001F761A" w:rsidRPr="00AE3183" w:rsidRDefault="001F761A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Strongly disagree</w:t>
      </w:r>
      <w:r w:rsidRPr="00AE3183">
        <w:rPr>
          <w:rFonts w:eastAsia="Times New Roman"/>
        </w:rPr>
        <w:tab/>
        <w:t>1</w:t>
      </w:r>
    </w:p>
    <w:p w14:paraId="1B2FA371" w14:textId="77777777" w:rsidR="001F761A" w:rsidRPr="00AE3183" w:rsidRDefault="001F761A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>
        <w:rPr>
          <w:rFonts w:eastAsia="Times New Roman"/>
        </w:rPr>
        <w:t>Decline to answer</w:t>
      </w:r>
      <w:r w:rsidRPr="00AE3183">
        <w:rPr>
          <w:rFonts w:eastAsia="Times New Roman"/>
        </w:rPr>
        <w:tab/>
        <w:t>9</w:t>
      </w:r>
      <w:r>
        <w:rPr>
          <w:rFonts w:eastAsia="Times New Roman"/>
        </w:rPr>
        <w:t>8</w:t>
      </w:r>
    </w:p>
    <w:p w14:paraId="38673A7A" w14:textId="74FC7BDB" w:rsidR="001F761A" w:rsidRPr="00AE3183" w:rsidRDefault="001F761A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>
        <w:rPr>
          <w:rFonts w:eastAsia="Times New Roman"/>
        </w:rPr>
        <w:t>Not applicable</w:t>
      </w:r>
      <w:r w:rsidRPr="00AE3183">
        <w:rPr>
          <w:rFonts w:eastAsia="Times New Roman"/>
        </w:rPr>
        <w:tab/>
        <w:t>9</w:t>
      </w:r>
      <w:r>
        <w:rPr>
          <w:rFonts w:eastAsia="Times New Roman"/>
        </w:rPr>
        <w:t>9</w:t>
      </w:r>
    </w:p>
    <w:p w14:paraId="5BE62797" w14:textId="77777777" w:rsidR="00285219" w:rsidRPr="00842641" w:rsidRDefault="00285219" w:rsidP="009E5F9C">
      <w:pPr>
        <w:rPr>
          <w:rFonts w:eastAsia="Garamond"/>
          <w:b/>
          <w:u w:val="single"/>
        </w:rPr>
      </w:pPr>
    </w:p>
    <w:p w14:paraId="5BE62798" w14:textId="73B68F6C" w:rsidR="00285219" w:rsidRPr="00842641" w:rsidRDefault="001F761A" w:rsidP="009E5F9C">
      <w:pPr>
        <w:rPr>
          <w:rFonts w:eastAsia="Garamond"/>
        </w:rPr>
      </w:pPr>
      <w:r w:rsidRPr="5B9CD73C">
        <w:rPr>
          <w:rFonts w:eastAsia="Garamond"/>
        </w:rPr>
        <w:t>CQ</w:t>
      </w:r>
      <w:r w:rsidR="1C00BAD4" w:rsidRPr="5B9CD73C">
        <w:rPr>
          <w:rFonts w:eastAsia="Garamond"/>
        </w:rPr>
        <w:t>1137</w:t>
      </w:r>
      <w:r w:rsidRPr="5B9CD73C">
        <w:rPr>
          <w:rFonts w:eastAsia="Garamond"/>
        </w:rPr>
        <w:t xml:space="preserve">. </w:t>
      </w:r>
      <w:r w:rsidR="00F76C6D" w:rsidRPr="5B9CD73C">
        <w:rPr>
          <w:rFonts w:eastAsia="Garamond"/>
        </w:rPr>
        <w:t>Please rate your level of agreement or disagreement with the following statements: [FORMAT AS GRID; RANDOMIZE LIST. ACCEPT ONE RESPONSE PER ITEM]</w:t>
      </w:r>
    </w:p>
    <w:p w14:paraId="5BE6279A" w14:textId="4454409B" w:rsidR="00285219" w:rsidRPr="00842641" w:rsidRDefault="00F76C6D" w:rsidP="009E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359DCD74">
        <w:rPr>
          <w:rFonts w:eastAsia="Garamond"/>
        </w:rPr>
        <w:t xml:space="preserve">I </w:t>
      </w:r>
      <w:proofErr w:type="gramStart"/>
      <w:r w:rsidRPr="359DCD74">
        <w:rPr>
          <w:rFonts w:eastAsia="Garamond"/>
        </w:rPr>
        <w:t>am able to</w:t>
      </w:r>
      <w:proofErr w:type="gramEnd"/>
      <w:r w:rsidRPr="359DCD74">
        <w:rPr>
          <w:rFonts w:eastAsia="Garamond"/>
        </w:rPr>
        <w:t xml:space="preserve"> access </w:t>
      </w:r>
      <w:r w:rsidRPr="359DCD74">
        <w:rPr>
          <w:rFonts w:eastAsia="Garamond"/>
          <w:u w:val="single"/>
        </w:rPr>
        <w:t>aggregated university equity data</w:t>
      </w:r>
      <w:r w:rsidRPr="359DCD74">
        <w:rPr>
          <w:rFonts w:eastAsia="Garamond"/>
          <w:color w:val="000000" w:themeColor="text1"/>
        </w:rPr>
        <w:t xml:space="preserve"> </w:t>
      </w:r>
    </w:p>
    <w:p w14:paraId="5BE6279B" w14:textId="332CDBFF" w:rsidR="00285219" w:rsidRPr="00842641" w:rsidRDefault="00F76C6D" w:rsidP="009E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842641">
        <w:rPr>
          <w:rFonts w:eastAsia="Garamond"/>
          <w:color w:val="000000"/>
        </w:rPr>
        <w:t>My institution’s key level administration and faculty hiring/</w:t>
      </w:r>
      <w:r w:rsidR="009E5F9C" w:rsidRPr="00842641">
        <w:rPr>
          <w:rFonts w:eastAsia="Garamond"/>
          <w:color w:val="000000"/>
        </w:rPr>
        <w:t>personnel committees</w:t>
      </w:r>
      <w:r w:rsidRPr="00842641">
        <w:rPr>
          <w:rFonts w:eastAsia="Garamond"/>
          <w:color w:val="000000"/>
        </w:rPr>
        <w:t xml:space="preserve"> are </w:t>
      </w:r>
      <w:r w:rsidRPr="00842641">
        <w:rPr>
          <w:rFonts w:eastAsia="Garamond"/>
          <w:color w:val="000000"/>
          <w:u w:val="single"/>
        </w:rPr>
        <w:t>aware of equity issues</w:t>
      </w:r>
      <w:r w:rsidRPr="00842641">
        <w:rPr>
          <w:rFonts w:eastAsia="Garamond"/>
          <w:color w:val="000000"/>
        </w:rPr>
        <w:t xml:space="preserve"> affecting women faculty / </w:t>
      </w:r>
      <w:r w:rsidR="009E5F9C">
        <w:rPr>
          <w:rFonts w:eastAsia="Garamond"/>
          <w:color w:val="000000"/>
        </w:rPr>
        <w:t>underrepresented minority</w:t>
      </w:r>
      <w:r w:rsidRPr="00842641">
        <w:rPr>
          <w:rFonts w:eastAsia="Garamond"/>
          <w:color w:val="000000"/>
        </w:rPr>
        <w:t xml:space="preserve"> women faculty. </w:t>
      </w:r>
    </w:p>
    <w:p w14:paraId="5AB3FD21" w14:textId="0CF8FADB" w:rsidR="001F761A" w:rsidRPr="007C6F87" w:rsidRDefault="00F76C6D" w:rsidP="009E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Garamond"/>
          <w:color w:val="000000"/>
        </w:rPr>
      </w:pPr>
      <w:r w:rsidRPr="00842641">
        <w:rPr>
          <w:rFonts w:eastAsia="Garamond"/>
          <w:color w:val="000000"/>
        </w:rPr>
        <w:t xml:space="preserve">My institution utilizes </w:t>
      </w:r>
      <w:r w:rsidRPr="00842641">
        <w:rPr>
          <w:rFonts w:eastAsia="Garamond"/>
          <w:color w:val="000000"/>
          <w:u w:val="single"/>
        </w:rPr>
        <w:t xml:space="preserve">data-driven assessments of equity issues </w:t>
      </w:r>
      <w:r w:rsidRPr="00842641">
        <w:rPr>
          <w:rFonts w:eastAsia="Garamond"/>
          <w:color w:val="000000"/>
        </w:rPr>
        <w:t xml:space="preserve">affecting women / </w:t>
      </w:r>
      <w:r w:rsidR="009E5F9C">
        <w:rPr>
          <w:rFonts w:eastAsia="Garamond"/>
          <w:color w:val="000000"/>
        </w:rPr>
        <w:t>underrepresented minority</w:t>
      </w:r>
      <w:r w:rsidRPr="00842641">
        <w:rPr>
          <w:rFonts w:eastAsia="Garamond"/>
          <w:color w:val="000000"/>
        </w:rPr>
        <w:t xml:space="preserve"> women faculty. </w:t>
      </w:r>
    </w:p>
    <w:p w14:paraId="3532F25B" w14:textId="77777777" w:rsidR="007C6F87" w:rsidRPr="00AE3183" w:rsidRDefault="007C6F87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Strongly agree</w:t>
      </w:r>
      <w:r w:rsidRPr="00AE3183">
        <w:rPr>
          <w:rFonts w:eastAsia="Times New Roman"/>
        </w:rPr>
        <w:tab/>
        <w:t>5</w:t>
      </w:r>
    </w:p>
    <w:p w14:paraId="7E885789" w14:textId="77777777" w:rsidR="007C6F87" w:rsidRPr="00AE3183" w:rsidRDefault="007C6F87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Somewhat agree</w:t>
      </w:r>
      <w:r w:rsidRPr="00AE3183">
        <w:rPr>
          <w:rFonts w:eastAsia="Times New Roman"/>
        </w:rPr>
        <w:tab/>
        <w:t>4</w:t>
      </w:r>
    </w:p>
    <w:p w14:paraId="4F9311BD" w14:textId="77777777" w:rsidR="007C6F87" w:rsidRPr="00AE3183" w:rsidRDefault="007C6F87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Neither agree nor disagree</w:t>
      </w:r>
      <w:r w:rsidRPr="00AE3183">
        <w:rPr>
          <w:rFonts w:eastAsia="Times New Roman"/>
        </w:rPr>
        <w:tab/>
        <w:t>3</w:t>
      </w:r>
    </w:p>
    <w:p w14:paraId="581C59F3" w14:textId="77777777" w:rsidR="007C6F87" w:rsidRPr="00AE3183" w:rsidRDefault="007C6F87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Somewhat disagree</w:t>
      </w:r>
      <w:r w:rsidRPr="00AE3183">
        <w:rPr>
          <w:rFonts w:eastAsia="Times New Roman"/>
        </w:rPr>
        <w:tab/>
        <w:t>2</w:t>
      </w:r>
    </w:p>
    <w:p w14:paraId="52B39465" w14:textId="5CF9659A" w:rsidR="007C6F87" w:rsidRDefault="007C6F87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 w:rsidRPr="00AE3183">
        <w:rPr>
          <w:rFonts w:eastAsia="Times New Roman"/>
        </w:rPr>
        <w:t>Strongly disagree</w:t>
      </w:r>
      <w:r w:rsidRPr="00AE3183">
        <w:rPr>
          <w:rFonts w:eastAsia="Times New Roman"/>
        </w:rPr>
        <w:tab/>
        <w:t>1</w:t>
      </w:r>
    </w:p>
    <w:p w14:paraId="66BBA47A" w14:textId="00672D6C" w:rsidR="009E5F9C" w:rsidRPr="00AE3183" w:rsidRDefault="009E5F9C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>
        <w:rPr>
          <w:rFonts w:eastAsia="Times New Roman"/>
        </w:rPr>
        <w:t>I don’t know……………………………………………</w:t>
      </w:r>
      <w:proofErr w:type="gramStart"/>
      <w:r>
        <w:rPr>
          <w:rFonts w:eastAsia="Times New Roman"/>
        </w:rPr>
        <w:t>…..</w:t>
      </w:r>
      <w:proofErr w:type="gramEnd"/>
      <w:r>
        <w:rPr>
          <w:rFonts w:eastAsia="Times New Roman"/>
        </w:rPr>
        <w:t>97</w:t>
      </w:r>
    </w:p>
    <w:p w14:paraId="4E50CDB8" w14:textId="77777777" w:rsidR="007C6F87" w:rsidRPr="00AE3183" w:rsidRDefault="007C6F87" w:rsidP="009E5F9C">
      <w:pPr>
        <w:tabs>
          <w:tab w:val="right" w:leader="dot" w:pos="6270"/>
          <w:tab w:val="left" w:pos="6600"/>
        </w:tabs>
        <w:ind w:left="6600" w:hanging="5880"/>
        <w:rPr>
          <w:rFonts w:eastAsia="Times New Roman"/>
        </w:rPr>
      </w:pPr>
      <w:r>
        <w:rPr>
          <w:rFonts w:eastAsia="Times New Roman"/>
        </w:rPr>
        <w:t>Decline to answer</w:t>
      </w:r>
      <w:r w:rsidRPr="00AE3183">
        <w:rPr>
          <w:rFonts w:eastAsia="Times New Roman"/>
        </w:rPr>
        <w:tab/>
        <w:t>9</w:t>
      </w:r>
      <w:r>
        <w:rPr>
          <w:rFonts w:eastAsia="Times New Roman"/>
        </w:rPr>
        <w:t>8</w:t>
      </w:r>
    </w:p>
    <w:p w14:paraId="5BE6281B" w14:textId="7E675373" w:rsidR="00285219" w:rsidRPr="00842641" w:rsidRDefault="007C6F87" w:rsidP="009E5F9C">
      <w:pPr>
        <w:tabs>
          <w:tab w:val="right" w:leader="dot" w:pos="6270"/>
          <w:tab w:val="left" w:pos="6600"/>
        </w:tabs>
        <w:ind w:left="6600" w:hanging="5880"/>
        <w:rPr>
          <w:rFonts w:eastAsia="Garamond"/>
        </w:rPr>
      </w:pPr>
      <w:r>
        <w:rPr>
          <w:rFonts w:eastAsia="Times New Roman"/>
        </w:rPr>
        <w:t>Not applicable</w:t>
      </w:r>
      <w:r w:rsidRPr="00AE3183">
        <w:rPr>
          <w:rFonts w:eastAsia="Times New Roman"/>
        </w:rPr>
        <w:tab/>
        <w:t>9</w:t>
      </w:r>
      <w:r>
        <w:rPr>
          <w:rFonts w:eastAsia="Times New Roman"/>
        </w:rPr>
        <w:t>9</w:t>
      </w:r>
    </w:p>
    <w:sectPr w:rsidR="00285219" w:rsidRPr="00842641">
      <w:headerReference w:type="default" r:id="rId10"/>
      <w:footerReference w:type="default" r:id="rId11"/>
      <w:pgSz w:w="12240" w:h="15840"/>
      <w:pgMar w:top="1440" w:right="921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8A56" w14:textId="77777777" w:rsidR="00C11556" w:rsidRDefault="00C11556">
      <w:pPr>
        <w:spacing w:line="240" w:lineRule="auto"/>
      </w:pPr>
      <w:r>
        <w:separator/>
      </w:r>
    </w:p>
  </w:endnote>
  <w:endnote w:type="continuationSeparator" w:id="0">
    <w:p w14:paraId="21B546EC" w14:textId="77777777" w:rsidR="00C11556" w:rsidRDefault="00C11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359DCD74" w14:paraId="16DF21BE" w14:textId="77777777" w:rsidTr="359DCD74">
      <w:tc>
        <w:tcPr>
          <w:tcW w:w="3170" w:type="dxa"/>
        </w:tcPr>
        <w:p w14:paraId="4D8CBA70" w14:textId="7AE55C43" w:rsidR="359DCD74" w:rsidRDefault="359DCD74" w:rsidP="359DCD74">
          <w:pPr>
            <w:pStyle w:val="Header"/>
            <w:ind w:left="-115"/>
          </w:pPr>
        </w:p>
      </w:tc>
      <w:tc>
        <w:tcPr>
          <w:tcW w:w="3170" w:type="dxa"/>
        </w:tcPr>
        <w:p w14:paraId="4105B07F" w14:textId="426F7210" w:rsidR="359DCD74" w:rsidRDefault="359DCD74" w:rsidP="359DCD74">
          <w:pPr>
            <w:pStyle w:val="Header"/>
            <w:jc w:val="center"/>
          </w:pPr>
        </w:p>
      </w:tc>
      <w:tc>
        <w:tcPr>
          <w:tcW w:w="3170" w:type="dxa"/>
        </w:tcPr>
        <w:p w14:paraId="51D52723" w14:textId="35027BCC" w:rsidR="359DCD74" w:rsidRDefault="359DCD74" w:rsidP="359DCD74">
          <w:pPr>
            <w:pStyle w:val="Header"/>
            <w:ind w:right="-115"/>
            <w:jc w:val="right"/>
          </w:pPr>
        </w:p>
      </w:tc>
    </w:tr>
  </w:tbl>
  <w:p w14:paraId="1AAC6C67" w14:textId="1AB58C39" w:rsidR="359DCD74" w:rsidRDefault="359DCD74" w:rsidP="359DC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D2F2" w14:textId="77777777" w:rsidR="00C11556" w:rsidRDefault="00C11556">
      <w:pPr>
        <w:spacing w:line="240" w:lineRule="auto"/>
      </w:pPr>
      <w:r>
        <w:separator/>
      </w:r>
    </w:p>
  </w:footnote>
  <w:footnote w:type="continuationSeparator" w:id="0">
    <w:p w14:paraId="7101A615" w14:textId="77777777" w:rsidR="00C11556" w:rsidRDefault="00C11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359DCD74" w14:paraId="6BF0C17C" w14:textId="77777777" w:rsidTr="359DCD74">
      <w:tc>
        <w:tcPr>
          <w:tcW w:w="3170" w:type="dxa"/>
        </w:tcPr>
        <w:p w14:paraId="3DCF48F4" w14:textId="1AC50B9A" w:rsidR="359DCD74" w:rsidRDefault="359DCD74" w:rsidP="359DCD74">
          <w:pPr>
            <w:pStyle w:val="Header"/>
            <w:ind w:left="-115"/>
          </w:pPr>
        </w:p>
      </w:tc>
      <w:tc>
        <w:tcPr>
          <w:tcW w:w="3170" w:type="dxa"/>
        </w:tcPr>
        <w:p w14:paraId="2D837E54" w14:textId="6B4538B7" w:rsidR="359DCD74" w:rsidRDefault="359DCD74" w:rsidP="359DCD74">
          <w:pPr>
            <w:pStyle w:val="Header"/>
            <w:jc w:val="center"/>
          </w:pPr>
        </w:p>
      </w:tc>
      <w:tc>
        <w:tcPr>
          <w:tcW w:w="3170" w:type="dxa"/>
        </w:tcPr>
        <w:p w14:paraId="66769923" w14:textId="418E0077" w:rsidR="359DCD74" w:rsidRDefault="359DCD74" w:rsidP="359DCD74">
          <w:pPr>
            <w:pStyle w:val="Header"/>
            <w:ind w:right="-115"/>
            <w:jc w:val="right"/>
          </w:pPr>
        </w:p>
      </w:tc>
    </w:tr>
  </w:tbl>
  <w:p w14:paraId="4509C6DB" w14:textId="2562E414" w:rsidR="359DCD74" w:rsidRDefault="359DCD74" w:rsidP="359DC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6B58"/>
    <w:multiLevelType w:val="multilevel"/>
    <w:tmpl w:val="CF5A2D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735F7"/>
    <w:multiLevelType w:val="multilevel"/>
    <w:tmpl w:val="1EFC33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90303">
    <w:abstractNumId w:val="0"/>
  </w:num>
  <w:num w:numId="2" w16cid:durableId="126402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19"/>
    <w:rsid w:val="00003115"/>
    <w:rsid w:val="000B7930"/>
    <w:rsid w:val="001F761A"/>
    <w:rsid w:val="00242716"/>
    <w:rsid w:val="00285219"/>
    <w:rsid w:val="002F6BCB"/>
    <w:rsid w:val="004D3606"/>
    <w:rsid w:val="00536C03"/>
    <w:rsid w:val="005C1171"/>
    <w:rsid w:val="00605A81"/>
    <w:rsid w:val="007C6F87"/>
    <w:rsid w:val="00842641"/>
    <w:rsid w:val="009D609B"/>
    <w:rsid w:val="009E5F9C"/>
    <w:rsid w:val="00A16EAF"/>
    <w:rsid w:val="00B37040"/>
    <w:rsid w:val="00B80224"/>
    <w:rsid w:val="00C11556"/>
    <w:rsid w:val="00DB0E01"/>
    <w:rsid w:val="00E067E3"/>
    <w:rsid w:val="00F368D2"/>
    <w:rsid w:val="00F76C6D"/>
    <w:rsid w:val="07EE5994"/>
    <w:rsid w:val="0B808CD2"/>
    <w:rsid w:val="13664E4E"/>
    <w:rsid w:val="1C00BAD4"/>
    <w:rsid w:val="28DC528E"/>
    <w:rsid w:val="2A7822EF"/>
    <w:rsid w:val="2C13F350"/>
    <w:rsid w:val="343923BC"/>
    <w:rsid w:val="359DCD74"/>
    <w:rsid w:val="3A96343F"/>
    <w:rsid w:val="46AB93F6"/>
    <w:rsid w:val="4AA8FBD7"/>
    <w:rsid w:val="4E2523BD"/>
    <w:rsid w:val="552DD4E5"/>
    <w:rsid w:val="5B9CD73C"/>
    <w:rsid w:val="643E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2781"/>
  <w15:docId w15:val="{2F3F19D9-0926-4B7F-A57C-61DC0869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F76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3C3E12A6864387E99E3D7D057546" ma:contentTypeVersion="16" ma:contentTypeDescription="Create a new document." ma:contentTypeScope="" ma:versionID="e2ff2fef9befc53b6b60607aa87f8352">
  <xsd:schema xmlns:xsd="http://www.w3.org/2001/XMLSchema" xmlns:xs="http://www.w3.org/2001/XMLSchema" xmlns:p="http://schemas.microsoft.com/office/2006/metadata/properties" xmlns:ns2="76c95f47-bfab-4893-96b2-24baecddf92e" xmlns:ns3="851523d4-2d47-4848-9d33-fbb30c2efed8" targetNamespace="http://schemas.microsoft.com/office/2006/metadata/properties" ma:root="true" ma:fieldsID="a528c1fa41cdc639908294f7391bcafc" ns2:_="" ns3:_="">
    <xsd:import namespace="76c95f47-bfab-4893-96b2-24baecddf92e"/>
    <xsd:import namespace="851523d4-2d47-4848-9d33-fbb30c2ef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95f47-bfab-4893-96b2-24baecddf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23d4-2d47-4848-9d33-fbb30c2ef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b81ffd-e337-4557-a5a4-6a2e517cb3eb}" ma:internalName="TaxCatchAll" ma:showField="CatchAllData" ma:web="851523d4-2d47-4848-9d33-fbb30c2ef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1523d4-2d47-4848-9d33-fbb30c2efed8" xsi:nil="true"/>
    <lcf76f155ced4ddcb4097134ff3c332f xmlns="76c95f47-bfab-4893-96b2-24baecddf92e">
      <Terms xmlns="http://schemas.microsoft.com/office/infopath/2007/PartnerControls"/>
    </lcf76f155ced4ddcb4097134ff3c332f>
    <SharedWithUsers xmlns="851523d4-2d47-4848-9d33-fbb30c2efe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BF288E-2BE9-46FE-91FA-75AB74F99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95f47-bfab-4893-96b2-24baecddf92e"/>
    <ds:schemaRef ds:uri="851523d4-2d47-4848-9d33-fbb30c2ef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A0B08-C448-4879-9FCF-9D2A63CC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51C59-C3AD-4FE8-B3A0-53F0DF9BA113}">
  <ds:schemaRefs>
    <ds:schemaRef ds:uri="http://schemas.microsoft.com/office/2006/metadata/properties"/>
    <ds:schemaRef ds:uri="http://schemas.microsoft.com/office/infopath/2007/PartnerControls"/>
    <ds:schemaRef ds:uri="851523d4-2d47-4848-9d33-fbb30c2efed8"/>
    <ds:schemaRef ds:uri="76c95f47-bfab-4893-96b2-24baecddf9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Jeannie</dc:creator>
  <cp:lastModifiedBy>Dombrowski, Dylan</cp:lastModifiedBy>
  <cp:revision>2</cp:revision>
  <dcterms:created xsi:type="dcterms:W3CDTF">2023-02-14T16:32:00Z</dcterms:created>
  <dcterms:modified xsi:type="dcterms:W3CDTF">2023-02-14T16:32:00Z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0x0101004A003C3E12A6864387E99E3D7D057546</vt:lpwstr>
  </property>
  <property fmtid="{D5CDD505-2E9C-101B-9397-08002B2CF9AE}" pid="3" name="Order">
    <vt:r8>21200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