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2590" w14:textId="2EB02B2E" w:rsidR="002D5CC6" w:rsidRDefault="002D5CC6" w:rsidP="002D5CC6">
      <w:pPr>
        <w:jc w:val="center"/>
      </w:pPr>
    </w:p>
    <w:p w14:paraId="6F3088D5" w14:textId="67175C05" w:rsidR="002D5CC6" w:rsidRDefault="002D5CC6" w:rsidP="002D5CC6">
      <w:pPr>
        <w:jc w:val="center"/>
      </w:pPr>
    </w:p>
    <w:p w14:paraId="3D5AFE27" w14:textId="7434AC6D" w:rsidR="002D5CC6" w:rsidRDefault="002D5CC6" w:rsidP="002D5CC6">
      <w:pPr>
        <w:jc w:val="center"/>
      </w:pPr>
    </w:p>
    <w:p w14:paraId="11276E54" w14:textId="643106FB" w:rsidR="002D5CC6" w:rsidRDefault="002D5CC6" w:rsidP="002D5CC6">
      <w:pPr>
        <w:jc w:val="center"/>
      </w:pPr>
    </w:p>
    <w:p w14:paraId="5997AE20" w14:textId="31B47936" w:rsidR="002D5CC6" w:rsidRDefault="002D5CC6" w:rsidP="002D5CC6">
      <w:pPr>
        <w:jc w:val="center"/>
      </w:pPr>
    </w:p>
    <w:p w14:paraId="381CAD2A" w14:textId="7B9BA27E" w:rsidR="002D5CC6" w:rsidRDefault="002D5CC6" w:rsidP="002D5CC6">
      <w:pPr>
        <w:jc w:val="center"/>
      </w:pPr>
    </w:p>
    <w:p w14:paraId="169D2CCC" w14:textId="1B398D3D" w:rsidR="002D5CC6" w:rsidRDefault="002D5CC6" w:rsidP="002D5CC6">
      <w:pPr>
        <w:jc w:val="center"/>
      </w:pPr>
    </w:p>
    <w:p w14:paraId="091BD9B5" w14:textId="7AC68318" w:rsidR="002D5CC6" w:rsidRDefault="002D5CC6" w:rsidP="002D5CC6">
      <w:pPr>
        <w:jc w:val="center"/>
      </w:pPr>
    </w:p>
    <w:p w14:paraId="7C70ADF1" w14:textId="5B0179AF" w:rsidR="002D5CC6" w:rsidRDefault="002D5CC6" w:rsidP="002D5CC6">
      <w:pPr>
        <w:jc w:val="center"/>
      </w:pPr>
    </w:p>
    <w:p w14:paraId="3D2CBFB0" w14:textId="136AEE3F" w:rsidR="002D5CC6" w:rsidRDefault="002D5CC6" w:rsidP="002D5CC6">
      <w:pPr>
        <w:jc w:val="center"/>
      </w:pPr>
    </w:p>
    <w:p w14:paraId="59F49345" w14:textId="2DF70888" w:rsidR="002D5CC6" w:rsidRDefault="002D5CC6" w:rsidP="002D5CC6">
      <w:pPr>
        <w:jc w:val="center"/>
      </w:pPr>
    </w:p>
    <w:p w14:paraId="441C1C01" w14:textId="64FBF709" w:rsidR="002D5CC6" w:rsidRDefault="002D5CC6" w:rsidP="002D5CC6">
      <w:pPr>
        <w:jc w:val="center"/>
      </w:pPr>
    </w:p>
    <w:p w14:paraId="792A33FA" w14:textId="48F5DE07" w:rsidR="002D5CC6" w:rsidRDefault="002D5CC6" w:rsidP="002D5CC6">
      <w:pPr>
        <w:jc w:val="center"/>
      </w:pPr>
    </w:p>
    <w:p w14:paraId="4F774DB4" w14:textId="0CB542A7" w:rsidR="002D5CC6" w:rsidRPr="002D5CC6" w:rsidRDefault="00147487" w:rsidP="002D5CC6">
      <w:pPr>
        <w:jc w:val="center"/>
        <w:rPr>
          <w:rFonts w:ascii="American Typewriter" w:hAnsi="American Typewriter"/>
        </w:rPr>
      </w:pPr>
      <w:r>
        <w:rPr>
          <w:noProof/>
        </w:rPr>
        <w:drawing>
          <wp:anchor distT="0" distB="0" distL="114300" distR="114300" simplePos="0" relativeHeight="251658240" behindDoc="1" locked="0" layoutInCell="1" allowOverlap="1" wp14:anchorId="43DADB8E" wp14:editId="555B7353">
            <wp:simplePos x="0" y="0"/>
            <wp:positionH relativeFrom="column">
              <wp:posOffset>1880235</wp:posOffset>
            </wp:positionH>
            <wp:positionV relativeFrom="paragraph">
              <wp:posOffset>83185</wp:posOffset>
            </wp:positionV>
            <wp:extent cx="2094230" cy="609600"/>
            <wp:effectExtent l="0" t="0" r="1270" b="0"/>
            <wp:wrapTight wrapText="bothSides">
              <wp:wrapPolygon edited="0">
                <wp:start x="0" y="0"/>
                <wp:lineTo x="0" y="21150"/>
                <wp:lineTo x="21482" y="21150"/>
                <wp:lineTo x="21482"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12637" t="34649" r="13737" b="40327"/>
                    <a:stretch/>
                  </pic:blipFill>
                  <pic:spPr bwMode="auto">
                    <a:xfrm>
                      <a:off x="0" y="0"/>
                      <a:ext cx="209423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F912DF" w14:textId="7B8A88F6" w:rsidR="002D5CC6" w:rsidRPr="00B202EA" w:rsidRDefault="002D5CC6" w:rsidP="002D5CC6">
      <w:pPr>
        <w:jc w:val="center"/>
        <w:rPr>
          <w:rFonts w:ascii="Cambria" w:hAnsi="Cambria"/>
        </w:rPr>
      </w:pPr>
    </w:p>
    <w:p w14:paraId="0E3932B0" w14:textId="63051E71" w:rsidR="002D5CC6" w:rsidRPr="00B202EA" w:rsidRDefault="002D5CC6" w:rsidP="002D5CC6">
      <w:pPr>
        <w:jc w:val="center"/>
        <w:rPr>
          <w:rFonts w:ascii="Cambria" w:hAnsi="Cambria"/>
          <w:u w:val="single"/>
        </w:rPr>
      </w:pPr>
    </w:p>
    <w:p w14:paraId="2633482D" w14:textId="77777777" w:rsidR="002D5CC6" w:rsidRPr="00B202EA" w:rsidRDefault="002D5CC6" w:rsidP="002D5CC6">
      <w:pPr>
        <w:jc w:val="center"/>
        <w:rPr>
          <w:rFonts w:ascii="Cambria" w:hAnsi="Cambria"/>
        </w:rPr>
      </w:pPr>
    </w:p>
    <w:p w14:paraId="4D4090FC" w14:textId="6331F766" w:rsidR="002D5CC6" w:rsidRPr="00B202EA" w:rsidRDefault="002D5CC6" w:rsidP="002D5CC6">
      <w:pPr>
        <w:jc w:val="center"/>
        <w:rPr>
          <w:rFonts w:ascii="Cambria" w:hAnsi="Cambria"/>
          <w:sz w:val="32"/>
          <w:szCs w:val="32"/>
        </w:rPr>
      </w:pPr>
      <w:r w:rsidRPr="00B202EA">
        <w:rPr>
          <w:rFonts w:ascii="Cambria" w:hAnsi="Cambria"/>
          <w:sz w:val="32"/>
          <w:szCs w:val="32"/>
        </w:rPr>
        <w:t>Recital Process</w:t>
      </w:r>
    </w:p>
    <w:p w14:paraId="0EED0289" w14:textId="2726AA35" w:rsidR="002D5CC6" w:rsidRPr="00B202EA" w:rsidRDefault="002D5CC6" w:rsidP="002D5CC6">
      <w:pPr>
        <w:jc w:val="center"/>
        <w:rPr>
          <w:rFonts w:ascii="Cambria" w:hAnsi="Cambria"/>
          <w:sz w:val="32"/>
          <w:szCs w:val="32"/>
        </w:rPr>
      </w:pPr>
      <w:r w:rsidRPr="00B202EA">
        <w:rPr>
          <w:rFonts w:ascii="Cambria" w:hAnsi="Cambria"/>
          <w:sz w:val="32"/>
          <w:szCs w:val="32"/>
        </w:rPr>
        <w:t>&amp;</w:t>
      </w:r>
    </w:p>
    <w:p w14:paraId="6D57FD17" w14:textId="4455C8C8" w:rsidR="002D5CC6" w:rsidRPr="00B202EA" w:rsidRDefault="002D5CC6" w:rsidP="002D5CC6">
      <w:pPr>
        <w:jc w:val="center"/>
        <w:rPr>
          <w:rFonts w:ascii="Cambria" w:hAnsi="Cambria"/>
          <w:sz w:val="32"/>
          <w:szCs w:val="32"/>
        </w:rPr>
      </w:pPr>
      <w:r w:rsidRPr="00B202EA">
        <w:rPr>
          <w:rFonts w:ascii="Cambria" w:hAnsi="Cambria"/>
          <w:sz w:val="32"/>
          <w:szCs w:val="32"/>
        </w:rPr>
        <w:t>Procedures</w:t>
      </w:r>
    </w:p>
    <w:p w14:paraId="2A047D58" w14:textId="232D86DA" w:rsidR="002D5CC6" w:rsidRPr="00B202EA" w:rsidRDefault="002D5CC6">
      <w:pPr>
        <w:rPr>
          <w:rFonts w:ascii="Cambria" w:hAnsi="Cambria"/>
          <w:sz w:val="32"/>
          <w:szCs w:val="32"/>
        </w:rPr>
      </w:pPr>
      <w:r w:rsidRPr="00B202EA">
        <w:rPr>
          <w:rFonts w:ascii="Cambria" w:hAnsi="Cambria"/>
          <w:sz w:val="32"/>
          <w:szCs w:val="32"/>
        </w:rPr>
        <w:br w:type="page"/>
      </w:r>
    </w:p>
    <w:p w14:paraId="249B2433" w14:textId="72C2CFA1" w:rsidR="002D5CC6" w:rsidRDefault="002D5CC6" w:rsidP="002D5CC6">
      <w:pPr>
        <w:jc w:val="center"/>
        <w:rPr>
          <w:rFonts w:ascii="American Typewriter" w:hAnsi="American Typewriter"/>
          <w:sz w:val="32"/>
          <w:szCs w:val="32"/>
        </w:rPr>
      </w:pPr>
    </w:p>
    <w:p w14:paraId="36A4398B" w14:textId="77777777" w:rsidR="002D5CC6" w:rsidRDefault="002D5CC6">
      <w:pPr>
        <w:rPr>
          <w:rFonts w:ascii="American Typewriter" w:hAnsi="American Typewriter"/>
          <w:sz w:val="32"/>
          <w:szCs w:val="32"/>
        </w:rPr>
      </w:pPr>
      <w:r>
        <w:rPr>
          <w:rFonts w:ascii="American Typewriter" w:hAnsi="American Typewriter"/>
          <w:sz w:val="32"/>
          <w:szCs w:val="32"/>
        </w:rPr>
        <w:br w:type="page"/>
      </w:r>
    </w:p>
    <w:p w14:paraId="676D9A3C" w14:textId="298F125D" w:rsidR="002D5CC6" w:rsidRPr="00B202EA" w:rsidRDefault="002D5CC6" w:rsidP="002D5CC6">
      <w:pPr>
        <w:jc w:val="center"/>
        <w:rPr>
          <w:rFonts w:ascii="Cambria" w:hAnsi="Cambria"/>
          <w:sz w:val="32"/>
          <w:szCs w:val="32"/>
          <w:u w:val="single"/>
        </w:rPr>
      </w:pPr>
      <w:r w:rsidRPr="00B202EA">
        <w:rPr>
          <w:rFonts w:ascii="Cambria" w:hAnsi="Cambria"/>
          <w:sz w:val="32"/>
          <w:szCs w:val="32"/>
          <w:u w:val="single"/>
        </w:rPr>
        <w:lastRenderedPageBreak/>
        <w:t>Table of Contents</w:t>
      </w:r>
    </w:p>
    <w:p w14:paraId="70C03E91" w14:textId="1A2D3724" w:rsidR="002D5CC6" w:rsidRPr="00B202EA" w:rsidRDefault="002D5CC6" w:rsidP="002D5CC6">
      <w:pPr>
        <w:jc w:val="center"/>
        <w:rPr>
          <w:rFonts w:ascii="Cambria" w:hAnsi="Cambria"/>
          <w:sz w:val="32"/>
          <w:szCs w:val="32"/>
        </w:rPr>
      </w:pPr>
    </w:p>
    <w:p w14:paraId="28AAB4AD" w14:textId="4D60EAB8" w:rsidR="00442B3F" w:rsidRPr="00B202EA" w:rsidRDefault="00442B3F" w:rsidP="00442B3F">
      <w:pPr>
        <w:tabs>
          <w:tab w:val="right" w:pos="9360"/>
        </w:tabs>
        <w:spacing w:line="480" w:lineRule="auto"/>
        <w:jc w:val="both"/>
        <w:rPr>
          <w:rFonts w:ascii="Cambria" w:hAnsi="Cambria"/>
          <w:sz w:val="28"/>
          <w:szCs w:val="28"/>
        </w:rPr>
      </w:pPr>
      <w:r w:rsidRPr="00B202EA">
        <w:rPr>
          <w:rFonts w:ascii="Cambria" w:hAnsi="Cambria"/>
          <w:sz w:val="28"/>
          <w:szCs w:val="28"/>
        </w:rPr>
        <w:t xml:space="preserve">Part </w:t>
      </w:r>
      <w:r w:rsidR="00AC7C18" w:rsidRPr="00B202EA">
        <w:rPr>
          <w:rFonts w:ascii="Cambria" w:hAnsi="Cambria"/>
          <w:sz w:val="28"/>
          <w:szCs w:val="28"/>
        </w:rPr>
        <w:t>I</w:t>
      </w:r>
      <w:r w:rsidRPr="00B202EA">
        <w:rPr>
          <w:rFonts w:ascii="Cambria" w:hAnsi="Cambria"/>
          <w:sz w:val="28"/>
          <w:szCs w:val="28"/>
        </w:rPr>
        <w:t xml:space="preserve">: Scheduling the Recital </w:t>
      </w:r>
      <w:r w:rsidRPr="00B202EA">
        <w:rPr>
          <w:rFonts w:ascii="Cambria" w:hAnsi="Cambria"/>
          <w:sz w:val="28"/>
          <w:szCs w:val="28"/>
        </w:rPr>
        <w:tab/>
        <w:t>3</w:t>
      </w:r>
    </w:p>
    <w:p w14:paraId="7BB7EF22" w14:textId="1FE87094" w:rsidR="00442B3F" w:rsidRPr="00B202EA" w:rsidRDefault="00442B3F" w:rsidP="00442B3F">
      <w:pPr>
        <w:tabs>
          <w:tab w:val="right" w:pos="9360"/>
        </w:tabs>
        <w:spacing w:line="480" w:lineRule="auto"/>
        <w:jc w:val="both"/>
        <w:rPr>
          <w:rFonts w:ascii="Cambria" w:hAnsi="Cambria"/>
          <w:sz w:val="28"/>
          <w:szCs w:val="28"/>
        </w:rPr>
      </w:pPr>
      <w:r w:rsidRPr="00B202EA">
        <w:rPr>
          <w:rFonts w:ascii="Cambria" w:hAnsi="Cambria"/>
          <w:sz w:val="28"/>
          <w:szCs w:val="28"/>
        </w:rPr>
        <w:t xml:space="preserve">Part </w:t>
      </w:r>
      <w:r w:rsidR="00AC7C18" w:rsidRPr="00B202EA">
        <w:rPr>
          <w:rFonts w:ascii="Cambria" w:hAnsi="Cambria"/>
          <w:sz w:val="28"/>
          <w:szCs w:val="28"/>
        </w:rPr>
        <w:t>II</w:t>
      </w:r>
      <w:r w:rsidRPr="00B202EA">
        <w:rPr>
          <w:rFonts w:ascii="Cambria" w:hAnsi="Cambria"/>
          <w:sz w:val="28"/>
          <w:szCs w:val="28"/>
        </w:rPr>
        <w:t xml:space="preserve">: The Committee and the Hearing </w:t>
      </w:r>
      <w:r w:rsidRPr="00B202EA">
        <w:rPr>
          <w:rFonts w:ascii="Cambria" w:hAnsi="Cambria"/>
          <w:sz w:val="28"/>
          <w:szCs w:val="28"/>
        </w:rPr>
        <w:tab/>
        <w:t>4</w:t>
      </w:r>
    </w:p>
    <w:p w14:paraId="729AB734" w14:textId="03A44DFB" w:rsidR="00442B3F" w:rsidRPr="00B202EA" w:rsidRDefault="00442B3F" w:rsidP="00442B3F">
      <w:pPr>
        <w:tabs>
          <w:tab w:val="right" w:pos="9360"/>
        </w:tabs>
        <w:spacing w:line="480" w:lineRule="auto"/>
        <w:jc w:val="both"/>
        <w:rPr>
          <w:rFonts w:ascii="Cambria" w:hAnsi="Cambria"/>
          <w:sz w:val="28"/>
          <w:szCs w:val="28"/>
        </w:rPr>
      </w:pPr>
      <w:r w:rsidRPr="00B202EA">
        <w:rPr>
          <w:rFonts w:ascii="Cambria" w:hAnsi="Cambria"/>
          <w:sz w:val="28"/>
          <w:szCs w:val="28"/>
        </w:rPr>
        <w:t xml:space="preserve">Part </w:t>
      </w:r>
      <w:r w:rsidR="00AC7C18" w:rsidRPr="00B202EA">
        <w:rPr>
          <w:rFonts w:ascii="Cambria" w:hAnsi="Cambria"/>
          <w:sz w:val="28"/>
          <w:szCs w:val="28"/>
        </w:rPr>
        <w:t>III</w:t>
      </w:r>
      <w:r w:rsidRPr="00B202EA">
        <w:rPr>
          <w:rFonts w:ascii="Cambria" w:hAnsi="Cambria"/>
          <w:sz w:val="28"/>
          <w:szCs w:val="28"/>
        </w:rPr>
        <w:t xml:space="preserve">: Program Information </w:t>
      </w:r>
      <w:r w:rsidRPr="00B202EA">
        <w:rPr>
          <w:rFonts w:ascii="Cambria" w:hAnsi="Cambria"/>
          <w:sz w:val="28"/>
          <w:szCs w:val="28"/>
        </w:rPr>
        <w:tab/>
        <w:t>5</w:t>
      </w:r>
    </w:p>
    <w:p w14:paraId="62D26399" w14:textId="77777777" w:rsidR="00EA76E8" w:rsidRPr="00B202EA" w:rsidRDefault="00442B3F" w:rsidP="00442B3F">
      <w:pPr>
        <w:tabs>
          <w:tab w:val="right" w:pos="9360"/>
        </w:tabs>
        <w:spacing w:line="480" w:lineRule="auto"/>
        <w:jc w:val="both"/>
        <w:rPr>
          <w:rFonts w:ascii="Cambria" w:hAnsi="Cambria"/>
          <w:sz w:val="28"/>
          <w:szCs w:val="28"/>
        </w:rPr>
      </w:pPr>
      <w:r w:rsidRPr="00B202EA">
        <w:rPr>
          <w:rFonts w:ascii="Cambria" w:hAnsi="Cambria"/>
          <w:sz w:val="28"/>
          <w:szCs w:val="28"/>
        </w:rPr>
        <w:t xml:space="preserve">Part </w:t>
      </w:r>
      <w:r w:rsidR="00AC7C18" w:rsidRPr="00B202EA">
        <w:rPr>
          <w:rFonts w:ascii="Cambria" w:hAnsi="Cambria"/>
          <w:sz w:val="28"/>
          <w:szCs w:val="28"/>
        </w:rPr>
        <w:t>IV</w:t>
      </w:r>
      <w:r w:rsidRPr="00B202EA">
        <w:rPr>
          <w:rFonts w:ascii="Cambria" w:hAnsi="Cambria"/>
          <w:sz w:val="28"/>
          <w:szCs w:val="28"/>
        </w:rPr>
        <w:t xml:space="preserve">: Guidelines for Program Notes </w:t>
      </w:r>
      <w:r w:rsidRPr="00B202EA">
        <w:rPr>
          <w:rFonts w:ascii="Cambria" w:hAnsi="Cambria"/>
          <w:sz w:val="28"/>
          <w:szCs w:val="28"/>
        </w:rPr>
        <w:tab/>
        <w:t>6</w:t>
      </w:r>
    </w:p>
    <w:p w14:paraId="53A91A4C" w14:textId="17BABA4A" w:rsidR="002D5CC6" w:rsidRPr="00B202EA" w:rsidRDefault="002D5CC6" w:rsidP="00442B3F">
      <w:pPr>
        <w:tabs>
          <w:tab w:val="right" w:pos="9360"/>
        </w:tabs>
        <w:spacing w:line="480" w:lineRule="auto"/>
        <w:jc w:val="both"/>
        <w:rPr>
          <w:rFonts w:ascii="Cambria" w:hAnsi="Cambria"/>
          <w:sz w:val="32"/>
          <w:szCs w:val="32"/>
        </w:rPr>
      </w:pPr>
      <w:r w:rsidRPr="00B202EA">
        <w:rPr>
          <w:rFonts w:ascii="Cambria" w:hAnsi="Cambria"/>
          <w:sz w:val="32"/>
          <w:szCs w:val="32"/>
        </w:rPr>
        <w:br w:type="page"/>
      </w:r>
    </w:p>
    <w:p w14:paraId="7AB7F786" w14:textId="1A035FC2" w:rsidR="002D5CC6" w:rsidRPr="00B202EA" w:rsidRDefault="002D5CC6" w:rsidP="002D5CC6">
      <w:pPr>
        <w:jc w:val="center"/>
        <w:rPr>
          <w:rFonts w:ascii="Cambria" w:hAnsi="Cambria"/>
          <w:sz w:val="32"/>
          <w:szCs w:val="32"/>
          <w:u w:val="single"/>
        </w:rPr>
      </w:pPr>
      <w:r w:rsidRPr="00B202EA">
        <w:rPr>
          <w:rFonts w:ascii="Cambria" w:hAnsi="Cambria"/>
          <w:sz w:val="32"/>
          <w:szCs w:val="32"/>
          <w:u w:val="single"/>
        </w:rPr>
        <w:lastRenderedPageBreak/>
        <w:t xml:space="preserve">Part </w:t>
      </w:r>
      <w:r w:rsidR="00AC7C18" w:rsidRPr="00B202EA">
        <w:rPr>
          <w:rFonts w:ascii="Cambria" w:hAnsi="Cambria"/>
          <w:sz w:val="32"/>
          <w:szCs w:val="32"/>
          <w:u w:val="single"/>
        </w:rPr>
        <w:t>I</w:t>
      </w:r>
      <w:r w:rsidRPr="00B202EA">
        <w:rPr>
          <w:rFonts w:ascii="Cambria" w:hAnsi="Cambria"/>
          <w:sz w:val="32"/>
          <w:szCs w:val="32"/>
          <w:u w:val="single"/>
        </w:rPr>
        <w:t xml:space="preserve">: Scheduling </w:t>
      </w:r>
      <w:r w:rsidR="00C37BDB" w:rsidRPr="00B202EA">
        <w:rPr>
          <w:rFonts w:ascii="Cambria" w:hAnsi="Cambria"/>
          <w:sz w:val="32"/>
          <w:szCs w:val="32"/>
          <w:u w:val="single"/>
        </w:rPr>
        <w:t>the Recital</w:t>
      </w:r>
    </w:p>
    <w:p w14:paraId="666E6106" w14:textId="77777777" w:rsidR="00835991" w:rsidRPr="00B202EA" w:rsidRDefault="00835991" w:rsidP="00835991">
      <w:pPr>
        <w:rPr>
          <w:rFonts w:ascii="Cambria" w:hAnsi="Cambria"/>
          <w:sz w:val="32"/>
          <w:szCs w:val="32"/>
          <w:u w:val="single"/>
        </w:rPr>
      </w:pPr>
    </w:p>
    <w:p w14:paraId="7D3E36CD" w14:textId="6E812755" w:rsidR="008509BE" w:rsidRPr="00B202EA" w:rsidRDefault="00857CEB" w:rsidP="00835991">
      <w:pPr>
        <w:pStyle w:val="ListParagraph"/>
        <w:numPr>
          <w:ilvl w:val="0"/>
          <w:numId w:val="1"/>
        </w:numPr>
        <w:rPr>
          <w:rFonts w:ascii="Cambria" w:hAnsi="Cambria"/>
          <w:sz w:val="22"/>
          <w:szCs w:val="22"/>
        </w:rPr>
      </w:pPr>
      <w:r w:rsidRPr="00B202EA">
        <w:rPr>
          <w:rFonts w:ascii="Cambria" w:hAnsi="Cambria"/>
          <w:sz w:val="22"/>
          <w:szCs w:val="22"/>
        </w:rPr>
        <w:t>T</w:t>
      </w:r>
      <w:r w:rsidR="00ED3D42" w:rsidRPr="00B202EA">
        <w:rPr>
          <w:rFonts w:ascii="Cambria" w:hAnsi="Cambria"/>
          <w:sz w:val="22"/>
          <w:szCs w:val="22"/>
        </w:rPr>
        <w:t xml:space="preserve">he student must schedule a meeting with the Facilities Coordinator to schedule their recital date. All degree recitals </w:t>
      </w:r>
      <w:r w:rsidR="00835991" w:rsidRPr="00B202EA">
        <w:rPr>
          <w:rFonts w:ascii="Cambria" w:hAnsi="Cambria"/>
          <w:sz w:val="22"/>
          <w:szCs w:val="22"/>
        </w:rPr>
        <w:t xml:space="preserve">occurring in the Fall and Spring semester are to be scheduled </w:t>
      </w:r>
      <w:r w:rsidR="008509BE" w:rsidRPr="00B202EA">
        <w:rPr>
          <w:rFonts w:ascii="Cambria" w:hAnsi="Cambria"/>
          <w:sz w:val="22"/>
          <w:szCs w:val="22"/>
        </w:rPr>
        <w:t>at the beginning</w:t>
      </w:r>
      <w:r w:rsidR="00B45443" w:rsidRPr="00B202EA">
        <w:rPr>
          <w:rFonts w:ascii="Cambria" w:hAnsi="Cambria"/>
          <w:sz w:val="22"/>
          <w:szCs w:val="22"/>
        </w:rPr>
        <w:t xml:space="preserve"> of</w:t>
      </w:r>
      <w:r w:rsidR="00835991" w:rsidRPr="00B202EA">
        <w:rPr>
          <w:rFonts w:ascii="Cambria" w:hAnsi="Cambria"/>
          <w:sz w:val="22"/>
          <w:szCs w:val="22"/>
        </w:rPr>
        <w:t xml:space="preserve"> the academic year. </w:t>
      </w:r>
    </w:p>
    <w:p w14:paraId="61C38CA6" w14:textId="77777777" w:rsidR="008509BE" w:rsidRPr="00B202EA" w:rsidRDefault="008509BE" w:rsidP="008509BE">
      <w:pPr>
        <w:rPr>
          <w:rFonts w:ascii="Cambria" w:hAnsi="Cambria"/>
          <w:sz w:val="22"/>
          <w:szCs w:val="22"/>
        </w:rPr>
      </w:pPr>
    </w:p>
    <w:p w14:paraId="3C79E3DD" w14:textId="6A34A239" w:rsidR="002D5CC6" w:rsidRPr="00B202EA" w:rsidRDefault="008509BE" w:rsidP="008509BE">
      <w:pPr>
        <w:pStyle w:val="ListParagraph"/>
        <w:numPr>
          <w:ilvl w:val="0"/>
          <w:numId w:val="1"/>
        </w:numPr>
        <w:rPr>
          <w:rFonts w:ascii="Cambria" w:hAnsi="Cambria"/>
          <w:sz w:val="22"/>
          <w:szCs w:val="22"/>
        </w:rPr>
      </w:pPr>
      <w:r w:rsidRPr="00B202EA">
        <w:rPr>
          <w:rFonts w:ascii="Cambria" w:hAnsi="Cambria"/>
          <w:sz w:val="22"/>
          <w:szCs w:val="22"/>
        </w:rPr>
        <w:t xml:space="preserve">Graduate students and seniors are encouraged to schedule their </w:t>
      </w:r>
      <w:r w:rsidR="00B45443" w:rsidRPr="00B202EA">
        <w:rPr>
          <w:rFonts w:ascii="Cambria" w:hAnsi="Cambria"/>
          <w:sz w:val="22"/>
          <w:szCs w:val="22"/>
        </w:rPr>
        <w:t>recital booking</w:t>
      </w:r>
      <w:r w:rsidRPr="00B202EA">
        <w:rPr>
          <w:rFonts w:ascii="Cambria" w:hAnsi="Cambria"/>
          <w:sz w:val="22"/>
          <w:szCs w:val="22"/>
        </w:rPr>
        <w:t xml:space="preserve"> meeting during week two and week three of the Fall semester. Juniors are encouraged to schedule their booking meeting during week four. Non-degree recital booking meetings may be scheduled after Fall break. </w:t>
      </w:r>
    </w:p>
    <w:p w14:paraId="6754CB52" w14:textId="77777777" w:rsidR="008509BE" w:rsidRPr="00B202EA" w:rsidRDefault="008509BE" w:rsidP="008509BE">
      <w:pPr>
        <w:pStyle w:val="ListParagraph"/>
        <w:rPr>
          <w:rFonts w:ascii="Cambria" w:hAnsi="Cambria"/>
          <w:sz w:val="22"/>
          <w:szCs w:val="22"/>
        </w:rPr>
      </w:pPr>
    </w:p>
    <w:p w14:paraId="77B49F6B" w14:textId="6CAB8F62" w:rsidR="008509BE" w:rsidRPr="00B202EA" w:rsidRDefault="008509BE" w:rsidP="008509BE">
      <w:pPr>
        <w:pStyle w:val="ListParagraph"/>
        <w:numPr>
          <w:ilvl w:val="0"/>
          <w:numId w:val="1"/>
        </w:numPr>
        <w:rPr>
          <w:rFonts w:ascii="Cambria" w:hAnsi="Cambria"/>
          <w:sz w:val="22"/>
          <w:szCs w:val="22"/>
        </w:rPr>
      </w:pPr>
      <w:r w:rsidRPr="00B202EA">
        <w:rPr>
          <w:rFonts w:ascii="Cambria" w:hAnsi="Cambria"/>
          <w:sz w:val="22"/>
          <w:szCs w:val="22"/>
        </w:rPr>
        <w:t xml:space="preserve">In the event of unusually early recital, please contact </w:t>
      </w:r>
      <w:r w:rsidR="00B45443" w:rsidRPr="00B202EA">
        <w:rPr>
          <w:rFonts w:ascii="Cambria" w:hAnsi="Cambria"/>
          <w:sz w:val="22"/>
          <w:szCs w:val="22"/>
        </w:rPr>
        <w:t xml:space="preserve">the Facilities Coordinator about scheduling a meeting earlier. </w:t>
      </w:r>
    </w:p>
    <w:p w14:paraId="2C816AD2" w14:textId="6B9E325D" w:rsidR="00835991" w:rsidRPr="00B202EA" w:rsidRDefault="00835991" w:rsidP="00835991">
      <w:pPr>
        <w:ind w:firstLine="720"/>
        <w:rPr>
          <w:rFonts w:ascii="Cambria" w:hAnsi="Cambria"/>
          <w:sz w:val="22"/>
          <w:szCs w:val="22"/>
        </w:rPr>
      </w:pPr>
    </w:p>
    <w:p w14:paraId="531A7436" w14:textId="642E9DE8" w:rsidR="00835991" w:rsidRPr="00B202EA" w:rsidRDefault="00835991" w:rsidP="00835991">
      <w:pPr>
        <w:pStyle w:val="ListParagraph"/>
        <w:numPr>
          <w:ilvl w:val="0"/>
          <w:numId w:val="1"/>
        </w:numPr>
        <w:rPr>
          <w:rFonts w:ascii="Cambria" w:hAnsi="Cambria"/>
          <w:sz w:val="22"/>
          <w:szCs w:val="22"/>
        </w:rPr>
      </w:pPr>
      <w:r w:rsidRPr="00B202EA">
        <w:rPr>
          <w:rFonts w:ascii="Cambria" w:hAnsi="Cambria"/>
          <w:sz w:val="22"/>
          <w:szCs w:val="22"/>
        </w:rPr>
        <w:t xml:space="preserve">The initial meeting with </w:t>
      </w:r>
      <w:r w:rsidR="00B45443" w:rsidRPr="00B202EA">
        <w:rPr>
          <w:rFonts w:ascii="Cambria" w:hAnsi="Cambria"/>
          <w:sz w:val="22"/>
          <w:szCs w:val="22"/>
        </w:rPr>
        <w:t xml:space="preserve">the </w:t>
      </w:r>
      <w:r w:rsidRPr="00B202EA">
        <w:rPr>
          <w:rFonts w:ascii="Cambria" w:hAnsi="Cambria"/>
          <w:sz w:val="22"/>
          <w:szCs w:val="22"/>
        </w:rPr>
        <w:t xml:space="preserve">Facilities Coordinator can be held in-person, via Microsoft Teams, or via group call. </w:t>
      </w:r>
    </w:p>
    <w:p w14:paraId="726F036F" w14:textId="77777777" w:rsidR="00835991" w:rsidRPr="00B202EA" w:rsidRDefault="00835991" w:rsidP="00835991">
      <w:pPr>
        <w:pStyle w:val="ListParagraph"/>
        <w:rPr>
          <w:rFonts w:ascii="Cambria" w:hAnsi="Cambria"/>
          <w:sz w:val="22"/>
          <w:szCs w:val="22"/>
        </w:rPr>
      </w:pPr>
    </w:p>
    <w:p w14:paraId="15B8C3BF" w14:textId="6E981A03" w:rsidR="00835991" w:rsidRPr="00B202EA" w:rsidRDefault="00835991" w:rsidP="00EF2500">
      <w:pPr>
        <w:pStyle w:val="ListParagraph"/>
        <w:numPr>
          <w:ilvl w:val="0"/>
          <w:numId w:val="1"/>
        </w:numPr>
        <w:rPr>
          <w:rFonts w:ascii="Cambria" w:hAnsi="Cambria"/>
          <w:sz w:val="22"/>
          <w:szCs w:val="22"/>
        </w:rPr>
      </w:pPr>
      <w:r w:rsidRPr="00B202EA">
        <w:rPr>
          <w:rFonts w:ascii="Cambria" w:hAnsi="Cambria"/>
          <w:sz w:val="22"/>
          <w:szCs w:val="22"/>
        </w:rPr>
        <w:t xml:space="preserve">The applied instructor and student are required to be present during this meeting. The collaborative pianist is highly encouraged to attend but is not required if the proposed recital date has been confirmed between the applied instructor and student prior to the meeting with the Facilities Coordinator. </w:t>
      </w:r>
    </w:p>
    <w:p w14:paraId="72D6B4FF" w14:textId="77777777" w:rsidR="00EF2500" w:rsidRPr="00B202EA" w:rsidRDefault="00EF2500" w:rsidP="00EF2500">
      <w:pPr>
        <w:pStyle w:val="ListParagraph"/>
        <w:rPr>
          <w:rFonts w:ascii="Cambria" w:hAnsi="Cambria"/>
          <w:sz w:val="22"/>
          <w:szCs w:val="22"/>
        </w:rPr>
      </w:pPr>
    </w:p>
    <w:p w14:paraId="29D34070" w14:textId="77777777" w:rsidR="00B45443" w:rsidRPr="00B202EA" w:rsidRDefault="00EF2500" w:rsidP="00B45443">
      <w:pPr>
        <w:pStyle w:val="ListParagraph"/>
        <w:numPr>
          <w:ilvl w:val="0"/>
          <w:numId w:val="1"/>
        </w:numPr>
        <w:rPr>
          <w:rFonts w:ascii="Cambria" w:hAnsi="Cambria"/>
          <w:sz w:val="22"/>
          <w:szCs w:val="22"/>
        </w:rPr>
      </w:pPr>
      <w:r w:rsidRPr="00B202EA">
        <w:rPr>
          <w:rFonts w:ascii="Cambria" w:hAnsi="Cambria"/>
          <w:sz w:val="22"/>
          <w:szCs w:val="22"/>
        </w:rPr>
        <w:t>In an effort to expedite</w:t>
      </w:r>
      <w:r w:rsidR="00C37BDB" w:rsidRPr="00B202EA">
        <w:rPr>
          <w:rFonts w:ascii="Cambria" w:hAnsi="Cambria"/>
          <w:sz w:val="22"/>
          <w:szCs w:val="22"/>
        </w:rPr>
        <w:t xml:space="preserve"> </w:t>
      </w:r>
      <w:r w:rsidRPr="00B202EA">
        <w:rPr>
          <w:rFonts w:ascii="Cambria" w:hAnsi="Cambria"/>
          <w:sz w:val="22"/>
          <w:szCs w:val="22"/>
        </w:rPr>
        <w:t>scheduling, no forms with be submitted to the Facilities Coordinator during this step in the process.</w:t>
      </w:r>
    </w:p>
    <w:p w14:paraId="285BDE42" w14:textId="77777777" w:rsidR="00B45443" w:rsidRPr="00B202EA" w:rsidRDefault="00B45443" w:rsidP="00B45443">
      <w:pPr>
        <w:pStyle w:val="ListParagraph"/>
        <w:rPr>
          <w:rFonts w:ascii="Cambria" w:hAnsi="Cambria"/>
          <w:sz w:val="22"/>
          <w:szCs w:val="22"/>
        </w:rPr>
      </w:pPr>
    </w:p>
    <w:p w14:paraId="1431BA8A" w14:textId="77777777" w:rsidR="00B45443" w:rsidRPr="00B202EA" w:rsidRDefault="00B45443" w:rsidP="00B45443">
      <w:pPr>
        <w:pStyle w:val="ListParagraph"/>
        <w:numPr>
          <w:ilvl w:val="0"/>
          <w:numId w:val="1"/>
        </w:numPr>
        <w:rPr>
          <w:rFonts w:ascii="Cambria" w:hAnsi="Cambria"/>
          <w:sz w:val="22"/>
          <w:szCs w:val="22"/>
        </w:rPr>
      </w:pPr>
      <w:r w:rsidRPr="00B202EA">
        <w:rPr>
          <w:rFonts w:ascii="Cambria" w:hAnsi="Cambria"/>
          <w:sz w:val="22"/>
          <w:szCs w:val="22"/>
        </w:rPr>
        <w:t xml:space="preserve">Fees are no longer required to schedule a recital as they are included in the course fees for MUS 397, 497, and 697. However, students performing non-degree recitals must still pay the $35 recital fee. </w:t>
      </w:r>
    </w:p>
    <w:p w14:paraId="52CE01B2" w14:textId="77777777" w:rsidR="00B45443" w:rsidRPr="00B202EA" w:rsidRDefault="00B45443" w:rsidP="00B45443">
      <w:pPr>
        <w:pStyle w:val="ListParagraph"/>
        <w:rPr>
          <w:rFonts w:ascii="Cambria" w:hAnsi="Cambria"/>
          <w:sz w:val="22"/>
          <w:szCs w:val="22"/>
        </w:rPr>
      </w:pPr>
    </w:p>
    <w:p w14:paraId="2AC31D6E" w14:textId="09B66852" w:rsidR="00AC7C18" w:rsidRPr="00B202EA" w:rsidRDefault="00B45443" w:rsidP="00AC7C18">
      <w:pPr>
        <w:pStyle w:val="ListParagraph"/>
        <w:numPr>
          <w:ilvl w:val="0"/>
          <w:numId w:val="1"/>
        </w:numPr>
        <w:rPr>
          <w:rFonts w:ascii="Cambria" w:hAnsi="Cambria"/>
          <w:sz w:val="22"/>
          <w:szCs w:val="22"/>
        </w:rPr>
      </w:pPr>
      <w:r w:rsidRPr="00B202EA">
        <w:rPr>
          <w:rFonts w:ascii="Cambria" w:hAnsi="Cambria"/>
          <w:sz w:val="22"/>
          <w:szCs w:val="22"/>
        </w:rPr>
        <w:t xml:space="preserve">Receptions must be scheduled with the Facilities Coordinator. </w:t>
      </w:r>
    </w:p>
    <w:p w14:paraId="35CCB5E8" w14:textId="77777777" w:rsidR="001C0F4E" w:rsidRPr="00B202EA" w:rsidRDefault="001C0F4E" w:rsidP="001C0F4E">
      <w:pPr>
        <w:rPr>
          <w:rFonts w:ascii="Cambria" w:hAnsi="Cambria"/>
          <w:sz w:val="22"/>
          <w:szCs w:val="22"/>
        </w:rPr>
      </w:pPr>
    </w:p>
    <w:p w14:paraId="224421AC" w14:textId="302DE42B" w:rsidR="00AC7C18" w:rsidRPr="00B202EA" w:rsidRDefault="00AC7C18" w:rsidP="001C0F4E">
      <w:pPr>
        <w:pStyle w:val="ListParagraph"/>
        <w:numPr>
          <w:ilvl w:val="0"/>
          <w:numId w:val="1"/>
        </w:numPr>
        <w:rPr>
          <w:rFonts w:ascii="Cambria" w:hAnsi="Cambria"/>
          <w:sz w:val="22"/>
          <w:szCs w:val="22"/>
        </w:rPr>
      </w:pPr>
      <w:r w:rsidRPr="00B202EA">
        <w:rPr>
          <w:rFonts w:ascii="Cambria" w:hAnsi="Cambria"/>
          <w:sz w:val="22"/>
          <w:szCs w:val="22"/>
        </w:rPr>
        <w:t>The following will be provided/covered by the School of Music with your recital/course fee</w:t>
      </w:r>
      <w:r w:rsidRPr="00B202EA">
        <w:rPr>
          <w:rFonts w:ascii="Cambria" w:hAnsi="Cambria"/>
          <w:b/>
          <w:sz w:val="22"/>
          <w:szCs w:val="22"/>
        </w:rPr>
        <w:t xml:space="preserve"> – </w:t>
      </w:r>
      <w:r w:rsidRPr="00B202EA">
        <w:rPr>
          <w:rFonts w:ascii="Cambria" w:hAnsi="Cambria"/>
          <w:sz w:val="22"/>
          <w:szCs w:val="22"/>
        </w:rPr>
        <w:t>any equipment not listed below (i.e., multi-media) must be acquired on your own:</w:t>
      </w:r>
    </w:p>
    <w:p w14:paraId="2ACC7E61" w14:textId="77777777" w:rsidR="00AC7C18" w:rsidRPr="00B202EA" w:rsidRDefault="00AC7C18" w:rsidP="00AC7C18">
      <w:pPr>
        <w:pStyle w:val="ListParagraph"/>
        <w:numPr>
          <w:ilvl w:val="0"/>
          <w:numId w:val="6"/>
        </w:numPr>
        <w:spacing w:after="200" w:line="276" w:lineRule="auto"/>
        <w:rPr>
          <w:rFonts w:ascii="Cambria" w:hAnsi="Cambria"/>
          <w:sz w:val="22"/>
          <w:szCs w:val="22"/>
        </w:rPr>
      </w:pPr>
      <w:r w:rsidRPr="00B202EA">
        <w:rPr>
          <w:rFonts w:ascii="Cambria" w:hAnsi="Cambria"/>
          <w:sz w:val="22"/>
          <w:szCs w:val="22"/>
        </w:rPr>
        <w:t>10 music stands</w:t>
      </w:r>
    </w:p>
    <w:p w14:paraId="0219203D" w14:textId="77777777" w:rsidR="00AC7C18" w:rsidRPr="00B202EA" w:rsidRDefault="00AC7C18" w:rsidP="00AC7C18">
      <w:pPr>
        <w:pStyle w:val="ListParagraph"/>
        <w:numPr>
          <w:ilvl w:val="0"/>
          <w:numId w:val="6"/>
        </w:numPr>
        <w:spacing w:after="200" w:line="276" w:lineRule="auto"/>
        <w:rPr>
          <w:rFonts w:ascii="Cambria" w:hAnsi="Cambria"/>
          <w:sz w:val="22"/>
          <w:szCs w:val="22"/>
        </w:rPr>
      </w:pPr>
      <w:r w:rsidRPr="00B202EA">
        <w:rPr>
          <w:rFonts w:ascii="Cambria" w:hAnsi="Cambria"/>
          <w:sz w:val="22"/>
          <w:szCs w:val="22"/>
        </w:rPr>
        <w:t>10 musician’s chairs</w:t>
      </w:r>
    </w:p>
    <w:p w14:paraId="18F68533" w14:textId="77777777" w:rsidR="00AC7C18" w:rsidRPr="00B202EA" w:rsidRDefault="00AC7C18" w:rsidP="00AC7C18">
      <w:pPr>
        <w:pStyle w:val="ListParagraph"/>
        <w:numPr>
          <w:ilvl w:val="0"/>
          <w:numId w:val="6"/>
        </w:numPr>
        <w:spacing w:after="200" w:line="276" w:lineRule="auto"/>
        <w:rPr>
          <w:rFonts w:ascii="Cambria" w:hAnsi="Cambria"/>
          <w:sz w:val="22"/>
          <w:szCs w:val="22"/>
        </w:rPr>
      </w:pPr>
      <w:r w:rsidRPr="00B202EA">
        <w:rPr>
          <w:rFonts w:ascii="Cambria" w:hAnsi="Cambria"/>
          <w:sz w:val="22"/>
          <w:szCs w:val="22"/>
        </w:rPr>
        <w:t>2 grand pianos in Comstock, 1 in other spaces (need expressed at least 4 weeks in advance)</w:t>
      </w:r>
    </w:p>
    <w:p w14:paraId="4460C27B" w14:textId="77777777" w:rsidR="00AC7C18" w:rsidRPr="00B202EA" w:rsidRDefault="00AC7C18" w:rsidP="00AC7C18">
      <w:pPr>
        <w:pStyle w:val="ListParagraph"/>
        <w:numPr>
          <w:ilvl w:val="0"/>
          <w:numId w:val="6"/>
        </w:numPr>
        <w:spacing w:after="200" w:line="276" w:lineRule="auto"/>
        <w:rPr>
          <w:rFonts w:ascii="Cambria" w:hAnsi="Cambria"/>
          <w:sz w:val="22"/>
          <w:szCs w:val="22"/>
        </w:rPr>
      </w:pPr>
      <w:r w:rsidRPr="00B202EA">
        <w:rPr>
          <w:rFonts w:ascii="Cambria" w:hAnsi="Cambria"/>
          <w:sz w:val="22"/>
          <w:szCs w:val="22"/>
        </w:rPr>
        <w:t>1 wireless, handheld or lapel microphone (for PA usage only)</w:t>
      </w:r>
    </w:p>
    <w:p w14:paraId="4F11C811" w14:textId="77777777" w:rsidR="00AC7C18" w:rsidRPr="00B202EA" w:rsidRDefault="00AC7C18" w:rsidP="00AC7C18">
      <w:pPr>
        <w:pStyle w:val="ListParagraph"/>
        <w:numPr>
          <w:ilvl w:val="0"/>
          <w:numId w:val="6"/>
        </w:numPr>
        <w:spacing w:after="200" w:line="276" w:lineRule="auto"/>
        <w:rPr>
          <w:rFonts w:ascii="Cambria" w:hAnsi="Cambria"/>
          <w:sz w:val="22"/>
          <w:szCs w:val="22"/>
        </w:rPr>
      </w:pPr>
      <w:r w:rsidRPr="00B202EA">
        <w:rPr>
          <w:rFonts w:ascii="Cambria" w:hAnsi="Cambria"/>
          <w:sz w:val="22"/>
          <w:szCs w:val="22"/>
        </w:rPr>
        <w:t>audio recording (acquired from Music Library with a personal flash drive)</w:t>
      </w:r>
    </w:p>
    <w:p w14:paraId="783516C7" w14:textId="77777777" w:rsidR="00AC7C18" w:rsidRPr="00B202EA" w:rsidRDefault="00AC7C18" w:rsidP="00AC7C18">
      <w:pPr>
        <w:pStyle w:val="ListParagraph"/>
        <w:numPr>
          <w:ilvl w:val="0"/>
          <w:numId w:val="6"/>
        </w:numPr>
        <w:spacing w:after="200" w:line="276" w:lineRule="auto"/>
        <w:rPr>
          <w:rFonts w:ascii="Cambria" w:hAnsi="Cambria"/>
          <w:sz w:val="22"/>
          <w:szCs w:val="22"/>
        </w:rPr>
      </w:pPr>
      <w:r w:rsidRPr="00B202EA">
        <w:rPr>
          <w:rFonts w:ascii="Cambria" w:hAnsi="Cambria"/>
          <w:sz w:val="22"/>
          <w:szCs w:val="22"/>
        </w:rPr>
        <w:t>printed program and notes (if deadlines met)</w:t>
      </w:r>
    </w:p>
    <w:p w14:paraId="51D3E3F8" w14:textId="77777777" w:rsidR="001C0F4E" w:rsidRPr="00B202EA" w:rsidRDefault="00AC7C18" w:rsidP="001C0F4E">
      <w:pPr>
        <w:pStyle w:val="ListParagraph"/>
        <w:numPr>
          <w:ilvl w:val="0"/>
          <w:numId w:val="1"/>
        </w:numPr>
        <w:rPr>
          <w:rFonts w:ascii="Cambria" w:hAnsi="Cambria"/>
          <w:b/>
          <w:sz w:val="22"/>
          <w:szCs w:val="22"/>
        </w:rPr>
      </w:pPr>
      <w:r w:rsidRPr="00B202EA">
        <w:rPr>
          <w:rFonts w:ascii="Cambria" w:hAnsi="Cambria"/>
          <w:sz w:val="22"/>
          <w:szCs w:val="22"/>
        </w:rPr>
        <w:t>OTHER GUIDELINES:</w:t>
      </w:r>
    </w:p>
    <w:p w14:paraId="51FFE74C" w14:textId="6DAAF05C" w:rsidR="00AC7C18" w:rsidRPr="00B202EA" w:rsidRDefault="00AC7C18" w:rsidP="001C0F4E">
      <w:pPr>
        <w:pStyle w:val="ListParagraph"/>
        <w:numPr>
          <w:ilvl w:val="1"/>
          <w:numId w:val="1"/>
        </w:numPr>
        <w:rPr>
          <w:rFonts w:ascii="Cambria" w:hAnsi="Cambria"/>
          <w:b/>
          <w:sz w:val="22"/>
          <w:szCs w:val="22"/>
        </w:rPr>
      </w:pPr>
      <w:r w:rsidRPr="00B202EA">
        <w:rPr>
          <w:rFonts w:ascii="Cambria" w:hAnsi="Cambria"/>
          <w:sz w:val="22"/>
          <w:szCs w:val="22"/>
        </w:rPr>
        <w:t>maximum length (including set changes, intermission, etc.) = 75 minutes</w:t>
      </w:r>
    </w:p>
    <w:p w14:paraId="61592945" w14:textId="77777777" w:rsidR="00AC7C18" w:rsidRPr="00B202EA" w:rsidRDefault="00AC7C18" w:rsidP="00AC7C18">
      <w:pPr>
        <w:pStyle w:val="ListParagraph"/>
        <w:numPr>
          <w:ilvl w:val="0"/>
          <w:numId w:val="6"/>
        </w:numPr>
        <w:spacing w:after="200" w:line="276" w:lineRule="auto"/>
        <w:rPr>
          <w:rFonts w:ascii="Cambria" w:hAnsi="Cambria"/>
          <w:sz w:val="22"/>
          <w:szCs w:val="22"/>
        </w:rPr>
      </w:pPr>
      <w:r w:rsidRPr="00B202EA">
        <w:rPr>
          <w:rFonts w:ascii="Cambria" w:hAnsi="Cambria"/>
          <w:sz w:val="22"/>
          <w:szCs w:val="22"/>
        </w:rPr>
        <w:t>performers must arrive 30 minutes prior to downbeat</w:t>
      </w:r>
    </w:p>
    <w:p w14:paraId="34913407" w14:textId="36184084" w:rsidR="00AC7C18" w:rsidRPr="00B202EA" w:rsidRDefault="00AC7C18" w:rsidP="00AC7C18">
      <w:pPr>
        <w:pStyle w:val="ListParagraph"/>
        <w:numPr>
          <w:ilvl w:val="0"/>
          <w:numId w:val="6"/>
        </w:numPr>
        <w:spacing w:after="200" w:line="276" w:lineRule="auto"/>
        <w:rPr>
          <w:rFonts w:ascii="Cambria" w:hAnsi="Cambria"/>
          <w:sz w:val="22"/>
          <w:szCs w:val="22"/>
        </w:rPr>
      </w:pPr>
      <w:r w:rsidRPr="00B202EA">
        <w:rPr>
          <w:rFonts w:ascii="Cambria" w:hAnsi="Cambria"/>
          <w:sz w:val="22"/>
          <w:szCs w:val="22"/>
        </w:rPr>
        <w:t>prior approval required from Dr.</w:t>
      </w:r>
      <w:r w:rsidR="001C0F4E" w:rsidRPr="00B202EA">
        <w:rPr>
          <w:rFonts w:ascii="Cambria" w:hAnsi="Cambria"/>
          <w:sz w:val="22"/>
          <w:szCs w:val="22"/>
        </w:rPr>
        <w:t xml:space="preserve"> Krista Wallace-</w:t>
      </w:r>
      <w:r w:rsidRPr="00B202EA">
        <w:rPr>
          <w:rFonts w:ascii="Cambria" w:hAnsi="Cambria"/>
          <w:sz w:val="22"/>
          <w:szCs w:val="22"/>
        </w:rPr>
        <w:t>Boaz for use of Comstock organ (at least 4 weeks in advance)</w:t>
      </w:r>
    </w:p>
    <w:p w14:paraId="7C411DFA" w14:textId="1A4CD343" w:rsidR="00C37BDB" w:rsidRPr="00B202EA" w:rsidRDefault="00C37BDB" w:rsidP="00B45443">
      <w:pPr>
        <w:pStyle w:val="ListParagraph"/>
        <w:numPr>
          <w:ilvl w:val="0"/>
          <w:numId w:val="1"/>
        </w:numPr>
        <w:rPr>
          <w:rFonts w:ascii="Cambria" w:hAnsi="Cambria"/>
          <w:sz w:val="22"/>
          <w:szCs w:val="22"/>
        </w:rPr>
      </w:pPr>
      <w:r w:rsidRPr="00B202EA">
        <w:rPr>
          <w:rFonts w:ascii="Cambria" w:hAnsi="Cambria"/>
          <w:sz w:val="22"/>
          <w:szCs w:val="22"/>
        </w:rPr>
        <w:br w:type="page"/>
      </w:r>
    </w:p>
    <w:p w14:paraId="0BC06621" w14:textId="54A6B3B3" w:rsidR="00C37BDB" w:rsidRPr="00B202EA" w:rsidRDefault="00C37BDB" w:rsidP="00C37BDB">
      <w:pPr>
        <w:jc w:val="center"/>
        <w:rPr>
          <w:rFonts w:ascii="Cambria" w:hAnsi="Cambria"/>
          <w:sz w:val="32"/>
          <w:szCs w:val="32"/>
          <w:u w:val="single"/>
        </w:rPr>
      </w:pPr>
      <w:r w:rsidRPr="00B202EA">
        <w:rPr>
          <w:rFonts w:ascii="Cambria" w:hAnsi="Cambria"/>
          <w:sz w:val="32"/>
          <w:szCs w:val="32"/>
          <w:u w:val="single"/>
        </w:rPr>
        <w:lastRenderedPageBreak/>
        <w:t xml:space="preserve">Part </w:t>
      </w:r>
      <w:r w:rsidR="00AC7C18" w:rsidRPr="00B202EA">
        <w:rPr>
          <w:rFonts w:ascii="Cambria" w:hAnsi="Cambria"/>
          <w:sz w:val="32"/>
          <w:szCs w:val="32"/>
          <w:u w:val="single"/>
        </w:rPr>
        <w:t>II</w:t>
      </w:r>
      <w:r w:rsidRPr="00B202EA">
        <w:rPr>
          <w:rFonts w:ascii="Cambria" w:hAnsi="Cambria"/>
          <w:sz w:val="32"/>
          <w:szCs w:val="32"/>
          <w:u w:val="single"/>
        </w:rPr>
        <w:t>: The Committee and the Hearing</w:t>
      </w:r>
    </w:p>
    <w:p w14:paraId="7BC17AB8" w14:textId="2D5A2A81" w:rsidR="00C37BDB" w:rsidRPr="00B202EA" w:rsidRDefault="00C37BDB" w:rsidP="00C37BDB">
      <w:pPr>
        <w:jc w:val="center"/>
        <w:rPr>
          <w:rFonts w:ascii="Cambria" w:hAnsi="Cambria"/>
          <w:sz w:val="32"/>
          <w:szCs w:val="32"/>
          <w:u w:val="single"/>
        </w:rPr>
      </w:pPr>
    </w:p>
    <w:p w14:paraId="771D64EF" w14:textId="1CD91836" w:rsidR="00427228" w:rsidRPr="00B202EA" w:rsidRDefault="00427228" w:rsidP="00AC7C18">
      <w:pPr>
        <w:pStyle w:val="ListParagraph"/>
        <w:numPr>
          <w:ilvl w:val="0"/>
          <w:numId w:val="8"/>
        </w:numPr>
        <w:rPr>
          <w:rFonts w:ascii="Cambria" w:hAnsi="Cambria"/>
          <w:sz w:val="22"/>
          <w:szCs w:val="22"/>
        </w:rPr>
      </w:pPr>
      <w:r w:rsidRPr="00B202EA">
        <w:rPr>
          <w:rFonts w:ascii="Cambria" w:hAnsi="Cambria"/>
          <w:sz w:val="22"/>
          <w:szCs w:val="22"/>
        </w:rPr>
        <w:t>All forms will be in each respective section’s Blackboard page (</w:t>
      </w:r>
      <w:r w:rsidR="00EF5C8D" w:rsidRPr="00B202EA">
        <w:rPr>
          <w:rFonts w:ascii="Cambria" w:hAnsi="Cambria"/>
          <w:sz w:val="22"/>
          <w:szCs w:val="22"/>
        </w:rPr>
        <w:t>i.e.,</w:t>
      </w:r>
      <w:r w:rsidRPr="00B202EA">
        <w:rPr>
          <w:rFonts w:ascii="Cambria" w:hAnsi="Cambria"/>
          <w:sz w:val="22"/>
          <w:szCs w:val="22"/>
        </w:rPr>
        <w:t xml:space="preserve"> MUS 397. MUS 497, and MUS 697)</w:t>
      </w:r>
      <w:r w:rsidR="001815A1" w:rsidRPr="00B202EA">
        <w:rPr>
          <w:rFonts w:ascii="Cambria" w:hAnsi="Cambria"/>
          <w:sz w:val="22"/>
          <w:szCs w:val="22"/>
        </w:rPr>
        <w:t xml:space="preserve"> as well as on the University of Louisville School of Music Website (Resources &gt; Current Students &gt; Forms for Students). </w:t>
      </w:r>
    </w:p>
    <w:p w14:paraId="58BC3324" w14:textId="77777777" w:rsidR="00EF5C8D" w:rsidRPr="00B202EA" w:rsidRDefault="00EF5C8D" w:rsidP="00EF5C8D">
      <w:pPr>
        <w:rPr>
          <w:rFonts w:ascii="Cambria" w:hAnsi="Cambria"/>
          <w:sz w:val="22"/>
          <w:szCs w:val="22"/>
        </w:rPr>
      </w:pPr>
    </w:p>
    <w:p w14:paraId="06D80C44" w14:textId="68741165" w:rsidR="00C37BDB" w:rsidRPr="00B202EA" w:rsidRDefault="00C37BDB" w:rsidP="00AC7C18">
      <w:pPr>
        <w:pStyle w:val="ListParagraph"/>
        <w:numPr>
          <w:ilvl w:val="0"/>
          <w:numId w:val="8"/>
        </w:numPr>
        <w:rPr>
          <w:rFonts w:ascii="Cambria" w:hAnsi="Cambria"/>
          <w:sz w:val="22"/>
          <w:szCs w:val="22"/>
          <w:u w:val="single"/>
        </w:rPr>
      </w:pPr>
      <w:r w:rsidRPr="00B202EA">
        <w:rPr>
          <w:rFonts w:ascii="Cambria" w:hAnsi="Cambria"/>
          <w:sz w:val="22"/>
          <w:szCs w:val="22"/>
        </w:rPr>
        <w:t xml:space="preserve">Within </w:t>
      </w:r>
      <w:r w:rsidRPr="00B202EA">
        <w:rPr>
          <w:rFonts w:ascii="Cambria" w:hAnsi="Cambria"/>
          <w:b/>
          <w:bCs/>
          <w:sz w:val="22"/>
          <w:szCs w:val="22"/>
        </w:rPr>
        <w:t>two instructional weeks</w:t>
      </w:r>
      <w:r w:rsidRPr="00B202EA">
        <w:rPr>
          <w:rFonts w:ascii="Cambria" w:hAnsi="Cambria"/>
          <w:sz w:val="22"/>
          <w:szCs w:val="22"/>
        </w:rPr>
        <w:t xml:space="preserve"> of scheduling the recital, the student must submit the “Committee Form” to the Office of the Associate Dean</w:t>
      </w:r>
      <w:r w:rsidR="00EF5C8D" w:rsidRPr="00B202EA">
        <w:rPr>
          <w:rFonts w:ascii="Cambria" w:hAnsi="Cambria"/>
          <w:sz w:val="22"/>
          <w:szCs w:val="22"/>
        </w:rPr>
        <w:t>, MB 112</w:t>
      </w:r>
      <w:r w:rsidRPr="00B202EA">
        <w:rPr>
          <w:rFonts w:ascii="Cambria" w:hAnsi="Cambria"/>
          <w:sz w:val="22"/>
          <w:szCs w:val="22"/>
        </w:rPr>
        <w:t xml:space="preserve">. </w:t>
      </w:r>
    </w:p>
    <w:p w14:paraId="47CC35BE" w14:textId="77777777" w:rsidR="00EF5C8D" w:rsidRPr="00B202EA" w:rsidRDefault="00EF5C8D" w:rsidP="00EF5C8D">
      <w:pPr>
        <w:rPr>
          <w:rFonts w:ascii="Cambria" w:hAnsi="Cambria"/>
          <w:sz w:val="22"/>
          <w:szCs w:val="22"/>
          <w:u w:val="single"/>
        </w:rPr>
      </w:pPr>
    </w:p>
    <w:p w14:paraId="7B0B2477" w14:textId="0CB95227" w:rsidR="00EF5C8D" w:rsidRPr="00B202EA" w:rsidRDefault="00EF5C8D" w:rsidP="00AC7C18">
      <w:pPr>
        <w:pStyle w:val="ListParagraph"/>
        <w:numPr>
          <w:ilvl w:val="0"/>
          <w:numId w:val="8"/>
        </w:numPr>
        <w:rPr>
          <w:rFonts w:ascii="Cambria" w:hAnsi="Cambria"/>
          <w:sz w:val="22"/>
          <w:szCs w:val="22"/>
          <w:u w:val="single"/>
        </w:rPr>
      </w:pPr>
      <w:r w:rsidRPr="00B202EA">
        <w:rPr>
          <w:rFonts w:ascii="Cambria" w:hAnsi="Cambria"/>
          <w:sz w:val="22"/>
          <w:szCs w:val="22"/>
        </w:rPr>
        <w:t>The recital hearing must occur no later than three weeks before the recital date</w:t>
      </w:r>
      <w:r w:rsidR="00591B7A" w:rsidRPr="00B202EA">
        <w:rPr>
          <w:rFonts w:ascii="Cambria" w:hAnsi="Cambria"/>
          <w:sz w:val="22"/>
          <w:szCs w:val="22"/>
        </w:rPr>
        <w:t xml:space="preserve"> except for jazz majors and graduate students who must complete their hearing at least four weeks prior to the recital date. </w:t>
      </w:r>
      <w:r w:rsidRPr="00B202EA">
        <w:rPr>
          <w:rFonts w:ascii="Cambria" w:hAnsi="Cambria"/>
          <w:sz w:val="22"/>
          <w:szCs w:val="22"/>
        </w:rPr>
        <w:t xml:space="preserve"> </w:t>
      </w:r>
    </w:p>
    <w:p w14:paraId="6B44A2BD" w14:textId="77777777" w:rsidR="00EF5C8D" w:rsidRPr="00B202EA" w:rsidRDefault="00EF5C8D" w:rsidP="00EF5C8D">
      <w:pPr>
        <w:rPr>
          <w:rFonts w:ascii="Cambria" w:hAnsi="Cambria"/>
          <w:sz w:val="22"/>
          <w:szCs w:val="22"/>
          <w:u w:val="single"/>
        </w:rPr>
      </w:pPr>
    </w:p>
    <w:p w14:paraId="33F60931" w14:textId="63E0C52E" w:rsidR="00C37BDB" w:rsidRPr="00B202EA" w:rsidRDefault="00C37BDB" w:rsidP="00AC7C18">
      <w:pPr>
        <w:pStyle w:val="ListParagraph"/>
        <w:numPr>
          <w:ilvl w:val="0"/>
          <w:numId w:val="8"/>
        </w:numPr>
        <w:rPr>
          <w:rFonts w:ascii="Cambria" w:hAnsi="Cambria"/>
          <w:sz w:val="22"/>
          <w:szCs w:val="22"/>
          <w:u w:val="single"/>
        </w:rPr>
      </w:pPr>
      <w:r w:rsidRPr="00B202EA">
        <w:rPr>
          <w:rFonts w:ascii="Cambria" w:hAnsi="Cambria"/>
          <w:sz w:val="22"/>
          <w:szCs w:val="22"/>
        </w:rPr>
        <w:t xml:space="preserve">The “Committee Form” no longer requires signatures from </w:t>
      </w:r>
      <w:r w:rsidR="00427228" w:rsidRPr="00B202EA">
        <w:rPr>
          <w:rFonts w:ascii="Cambria" w:hAnsi="Cambria"/>
          <w:sz w:val="22"/>
          <w:szCs w:val="22"/>
        </w:rPr>
        <w:t xml:space="preserve">the </w:t>
      </w:r>
      <w:r w:rsidRPr="00B202EA">
        <w:rPr>
          <w:rFonts w:ascii="Cambria" w:hAnsi="Cambria"/>
          <w:sz w:val="22"/>
          <w:szCs w:val="22"/>
        </w:rPr>
        <w:t>collaborator</w:t>
      </w:r>
      <w:r w:rsidR="00591B7A" w:rsidRPr="00B202EA">
        <w:rPr>
          <w:rFonts w:ascii="Cambria" w:hAnsi="Cambria"/>
          <w:sz w:val="22"/>
          <w:szCs w:val="22"/>
        </w:rPr>
        <w:t>.</w:t>
      </w:r>
      <w:r w:rsidRPr="00B202EA">
        <w:rPr>
          <w:rFonts w:ascii="Cambria" w:hAnsi="Cambria"/>
          <w:sz w:val="22"/>
          <w:szCs w:val="22"/>
        </w:rPr>
        <w:t xml:space="preserve"> However, the student must clearly list all collaborative performers</w:t>
      </w:r>
      <w:r w:rsidR="00DD6F10" w:rsidRPr="00B202EA">
        <w:rPr>
          <w:rFonts w:ascii="Cambria" w:hAnsi="Cambria"/>
          <w:sz w:val="22"/>
          <w:szCs w:val="22"/>
        </w:rPr>
        <w:t xml:space="preserve">. </w:t>
      </w:r>
      <w:r w:rsidR="00591B7A" w:rsidRPr="00B202EA">
        <w:rPr>
          <w:rFonts w:ascii="Cambria" w:hAnsi="Cambria"/>
          <w:sz w:val="22"/>
          <w:szCs w:val="22"/>
        </w:rPr>
        <w:t>In addition, the</w:t>
      </w:r>
      <w:r w:rsidR="00DD6F10" w:rsidRPr="00B202EA">
        <w:rPr>
          <w:rFonts w:ascii="Cambria" w:hAnsi="Cambria"/>
          <w:sz w:val="22"/>
          <w:szCs w:val="22"/>
        </w:rPr>
        <w:t xml:space="preserve"> primary</w:t>
      </w:r>
      <w:r w:rsidR="00591B7A" w:rsidRPr="00B202EA">
        <w:rPr>
          <w:rFonts w:ascii="Cambria" w:hAnsi="Cambria"/>
          <w:sz w:val="22"/>
          <w:szCs w:val="22"/>
        </w:rPr>
        <w:t xml:space="preserve"> applied instructor</w:t>
      </w:r>
      <w:r w:rsidR="00DD6F10" w:rsidRPr="00B202EA">
        <w:rPr>
          <w:rFonts w:ascii="Cambria" w:hAnsi="Cambria"/>
          <w:sz w:val="22"/>
          <w:szCs w:val="22"/>
        </w:rPr>
        <w:t xml:space="preserve">, </w:t>
      </w:r>
      <w:r w:rsidR="00591B7A" w:rsidRPr="00B202EA">
        <w:rPr>
          <w:rFonts w:ascii="Cambria" w:hAnsi="Cambria"/>
          <w:sz w:val="22"/>
          <w:szCs w:val="22"/>
        </w:rPr>
        <w:t>student</w:t>
      </w:r>
      <w:r w:rsidR="00DD6F10" w:rsidRPr="00B202EA">
        <w:rPr>
          <w:rFonts w:ascii="Cambria" w:hAnsi="Cambria"/>
          <w:sz w:val="22"/>
          <w:szCs w:val="22"/>
        </w:rPr>
        <w:t>, committee members (if applicable), and programs readers (if applicable) must sign this form</w:t>
      </w:r>
      <w:r w:rsidR="00EF5B5E" w:rsidRPr="00B202EA">
        <w:rPr>
          <w:rFonts w:ascii="Cambria" w:hAnsi="Cambria"/>
          <w:sz w:val="22"/>
          <w:szCs w:val="22"/>
        </w:rPr>
        <w:t xml:space="preserve"> before</w:t>
      </w:r>
      <w:r w:rsidR="00591B7A" w:rsidRPr="00B202EA">
        <w:rPr>
          <w:rFonts w:ascii="Cambria" w:hAnsi="Cambria"/>
          <w:sz w:val="22"/>
          <w:szCs w:val="22"/>
        </w:rPr>
        <w:t xml:space="preserve"> submitting to the Office of the Associate Dean, MB 112. </w:t>
      </w:r>
    </w:p>
    <w:p w14:paraId="2334829E" w14:textId="77777777" w:rsidR="00EF5C8D" w:rsidRPr="00B202EA" w:rsidRDefault="00EF5C8D" w:rsidP="00EF5C8D">
      <w:pPr>
        <w:rPr>
          <w:rFonts w:ascii="Cambria" w:hAnsi="Cambria"/>
          <w:sz w:val="22"/>
          <w:szCs w:val="22"/>
          <w:u w:val="single"/>
        </w:rPr>
      </w:pPr>
    </w:p>
    <w:p w14:paraId="299509AA" w14:textId="3A8BD322" w:rsidR="00C37BDB" w:rsidRPr="00B202EA" w:rsidRDefault="00427228" w:rsidP="00AC7C18">
      <w:pPr>
        <w:pStyle w:val="ListParagraph"/>
        <w:numPr>
          <w:ilvl w:val="0"/>
          <w:numId w:val="8"/>
        </w:numPr>
        <w:rPr>
          <w:rFonts w:ascii="Cambria" w:hAnsi="Cambria"/>
          <w:sz w:val="22"/>
          <w:szCs w:val="22"/>
        </w:rPr>
      </w:pPr>
      <w:r w:rsidRPr="00B202EA">
        <w:rPr>
          <w:rFonts w:ascii="Cambria" w:hAnsi="Cambria"/>
          <w:sz w:val="22"/>
          <w:szCs w:val="22"/>
        </w:rPr>
        <w:t xml:space="preserve">The student will no longer be responsible for the “Hearing Form.” The new “Hearing Form” will be uploaded to the Faculty Handbox. The primary applied instructor is responsible for </w:t>
      </w:r>
      <w:r w:rsidR="00EF5C8D" w:rsidRPr="00B202EA">
        <w:rPr>
          <w:rFonts w:ascii="Cambria" w:hAnsi="Cambria"/>
          <w:sz w:val="22"/>
          <w:szCs w:val="22"/>
        </w:rPr>
        <w:t>completing the “Hearing Form” and will then submit this form</w:t>
      </w:r>
      <w:r w:rsidR="00B73D2A" w:rsidRPr="00B202EA">
        <w:rPr>
          <w:rFonts w:ascii="Cambria" w:hAnsi="Cambria"/>
          <w:sz w:val="22"/>
          <w:szCs w:val="22"/>
        </w:rPr>
        <w:t xml:space="preserve"> within </w:t>
      </w:r>
      <w:r w:rsidR="00B73D2A" w:rsidRPr="00B202EA">
        <w:rPr>
          <w:rFonts w:ascii="Cambria" w:hAnsi="Cambria"/>
          <w:b/>
          <w:bCs/>
          <w:sz w:val="22"/>
          <w:szCs w:val="22"/>
        </w:rPr>
        <w:t>24 hours</w:t>
      </w:r>
      <w:r w:rsidR="00EF5C8D" w:rsidRPr="00B202EA">
        <w:rPr>
          <w:rFonts w:ascii="Cambria" w:hAnsi="Cambria"/>
          <w:sz w:val="22"/>
          <w:szCs w:val="22"/>
        </w:rPr>
        <w:t xml:space="preserve"> in either PDF format directly to the Associate Dean or physical copy directly to the Office of the Associate Dean, MB 112. </w:t>
      </w:r>
    </w:p>
    <w:p w14:paraId="15002037" w14:textId="77777777" w:rsidR="00B73D2A" w:rsidRPr="00B202EA" w:rsidRDefault="00B73D2A" w:rsidP="00CD5892">
      <w:pPr>
        <w:rPr>
          <w:rFonts w:ascii="Cambria" w:hAnsi="Cambria"/>
          <w:sz w:val="22"/>
          <w:szCs w:val="22"/>
        </w:rPr>
      </w:pPr>
    </w:p>
    <w:p w14:paraId="263687B0" w14:textId="2A805BF8" w:rsidR="00B73D2A" w:rsidRPr="00B202EA" w:rsidRDefault="00B73D2A" w:rsidP="00AC7C18">
      <w:pPr>
        <w:pStyle w:val="ListParagraph"/>
        <w:numPr>
          <w:ilvl w:val="0"/>
          <w:numId w:val="8"/>
        </w:numPr>
        <w:rPr>
          <w:rFonts w:ascii="Cambria" w:hAnsi="Cambria"/>
          <w:sz w:val="22"/>
          <w:szCs w:val="22"/>
        </w:rPr>
      </w:pPr>
      <w:r w:rsidRPr="00B202EA">
        <w:rPr>
          <w:rFonts w:ascii="Cambria" w:hAnsi="Cambria"/>
          <w:sz w:val="22"/>
          <w:szCs w:val="22"/>
        </w:rPr>
        <w:t>In the event a student does not “Pass” their hearing, the Associate Dea</w:t>
      </w:r>
      <w:r w:rsidR="005F68A0" w:rsidRPr="00B202EA">
        <w:rPr>
          <w:rFonts w:ascii="Cambria" w:hAnsi="Cambria"/>
          <w:sz w:val="22"/>
          <w:szCs w:val="22"/>
        </w:rPr>
        <w:t xml:space="preserve">n will notify the Facilities Coordinator if the recital date needs to be </w:t>
      </w:r>
      <w:r w:rsidR="00CD5892" w:rsidRPr="00B202EA">
        <w:rPr>
          <w:rFonts w:ascii="Cambria" w:hAnsi="Cambria"/>
          <w:sz w:val="22"/>
          <w:szCs w:val="22"/>
        </w:rPr>
        <w:t xml:space="preserve">cancelled or </w:t>
      </w:r>
      <w:r w:rsidR="005F68A0" w:rsidRPr="00B202EA">
        <w:rPr>
          <w:rFonts w:ascii="Cambria" w:hAnsi="Cambria"/>
          <w:sz w:val="22"/>
          <w:szCs w:val="22"/>
        </w:rPr>
        <w:t xml:space="preserve">changed. </w:t>
      </w:r>
      <w:r w:rsidR="00857CEB" w:rsidRPr="00B202EA">
        <w:rPr>
          <w:rFonts w:ascii="Cambria" w:hAnsi="Cambria"/>
          <w:sz w:val="22"/>
          <w:szCs w:val="22"/>
        </w:rPr>
        <w:t>A</w:t>
      </w:r>
      <w:r w:rsidR="005F68A0" w:rsidRPr="00B202EA">
        <w:rPr>
          <w:rFonts w:ascii="Cambria" w:hAnsi="Cambria"/>
          <w:sz w:val="22"/>
          <w:szCs w:val="22"/>
        </w:rPr>
        <w:t>ll recitals are assumed to be confirmed</w:t>
      </w:r>
      <w:r w:rsidR="00857CEB" w:rsidRPr="00B202EA">
        <w:rPr>
          <w:rFonts w:ascii="Cambria" w:hAnsi="Cambria"/>
          <w:sz w:val="22"/>
          <w:szCs w:val="22"/>
        </w:rPr>
        <w:t xml:space="preserve"> unless explicitly notified by the Associate Dean</w:t>
      </w:r>
      <w:r w:rsidR="005F68A0" w:rsidRPr="00B202EA">
        <w:rPr>
          <w:rFonts w:ascii="Cambria" w:hAnsi="Cambria"/>
          <w:sz w:val="22"/>
          <w:szCs w:val="22"/>
        </w:rPr>
        <w:t xml:space="preserve">. </w:t>
      </w:r>
    </w:p>
    <w:p w14:paraId="605DFA88" w14:textId="10612E97" w:rsidR="00B73D2A" w:rsidRPr="00B202EA" w:rsidRDefault="005A403C" w:rsidP="00B73D2A">
      <w:pPr>
        <w:rPr>
          <w:rFonts w:ascii="Cambria" w:hAnsi="Cambria"/>
          <w:sz w:val="22"/>
          <w:szCs w:val="22"/>
        </w:rPr>
      </w:pPr>
      <w:r w:rsidRPr="00B202EA">
        <w:rPr>
          <w:rFonts w:ascii="Cambria" w:hAnsi="Cambria"/>
          <w:sz w:val="22"/>
          <w:szCs w:val="22"/>
        </w:rPr>
        <w:br w:type="page"/>
      </w:r>
    </w:p>
    <w:p w14:paraId="3A931822" w14:textId="34CAE48B" w:rsidR="005A403C" w:rsidRPr="00B202EA" w:rsidRDefault="005A403C" w:rsidP="005A403C">
      <w:pPr>
        <w:jc w:val="center"/>
        <w:rPr>
          <w:rFonts w:ascii="Cambria" w:hAnsi="Cambria"/>
          <w:sz w:val="32"/>
          <w:szCs w:val="32"/>
          <w:u w:val="single"/>
        </w:rPr>
      </w:pPr>
      <w:r w:rsidRPr="00B202EA">
        <w:rPr>
          <w:rFonts w:ascii="Cambria" w:hAnsi="Cambria"/>
          <w:sz w:val="32"/>
          <w:szCs w:val="32"/>
          <w:u w:val="single"/>
        </w:rPr>
        <w:lastRenderedPageBreak/>
        <w:t xml:space="preserve">Part </w:t>
      </w:r>
      <w:r w:rsidR="00AC7C18" w:rsidRPr="00B202EA">
        <w:rPr>
          <w:rFonts w:ascii="Cambria" w:hAnsi="Cambria"/>
          <w:sz w:val="32"/>
          <w:szCs w:val="32"/>
          <w:u w:val="single"/>
        </w:rPr>
        <w:t>III</w:t>
      </w:r>
      <w:r w:rsidRPr="00B202EA">
        <w:rPr>
          <w:rFonts w:ascii="Cambria" w:hAnsi="Cambria"/>
          <w:sz w:val="32"/>
          <w:szCs w:val="32"/>
          <w:u w:val="single"/>
        </w:rPr>
        <w:t>: Program Information</w:t>
      </w:r>
    </w:p>
    <w:p w14:paraId="080FEA80" w14:textId="65A3E852" w:rsidR="005A403C" w:rsidRPr="00B202EA" w:rsidRDefault="005A403C" w:rsidP="005A403C">
      <w:pPr>
        <w:jc w:val="center"/>
        <w:rPr>
          <w:rFonts w:ascii="Cambria" w:hAnsi="Cambria"/>
          <w:sz w:val="32"/>
          <w:szCs w:val="32"/>
          <w:u w:val="single"/>
        </w:rPr>
      </w:pPr>
    </w:p>
    <w:p w14:paraId="37A3D692" w14:textId="77777777" w:rsidR="00B73D2A" w:rsidRPr="00B202EA" w:rsidRDefault="00B73D2A" w:rsidP="00B73D2A">
      <w:pPr>
        <w:rPr>
          <w:rFonts w:ascii="Cambria" w:hAnsi="Cambria"/>
          <w:sz w:val="22"/>
          <w:szCs w:val="22"/>
        </w:rPr>
      </w:pPr>
    </w:p>
    <w:p w14:paraId="108882B4" w14:textId="07083075" w:rsidR="00EF5B5E" w:rsidRPr="00B202EA" w:rsidRDefault="005A403C" w:rsidP="00EF5B5E">
      <w:pPr>
        <w:pStyle w:val="ListParagraph"/>
        <w:numPr>
          <w:ilvl w:val="0"/>
          <w:numId w:val="9"/>
        </w:numPr>
        <w:rPr>
          <w:rFonts w:ascii="Cambria" w:hAnsi="Cambria"/>
          <w:sz w:val="22"/>
          <w:szCs w:val="22"/>
        </w:rPr>
      </w:pPr>
      <w:r w:rsidRPr="00B202EA">
        <w:rPr>
          <w:rFonts w:ascii="Cambria" w:hAnsi="Cambria"/>
          <w:sz w:val="22"/>
          <w:szCs w:val="22"/>
        </w:rPr>
        <w:t>All programs (</w:t>
      </w:r>
      <w:r w:rsidR="00857CEB" w:rsidRPr="00B202EA">
        <w:rPr>
          <w:rFonts w:ascii="Cambria" w:hAnsi="Cambria"/>
          <w:sz w:val="22"/>
          <w:szCs w:val="22"/>
        </w:rPr>
        <w:t>excluding</w:t>
      </w:r>
      <w:r w:rsidRPr="00B202EA">
        <w:rPr>
          <w:rFonts w:ascii="Cambria" w:hAnsi="Cambria"/>
          <w:sz w:val="22"/>
          <w:szCs w:val="22"/>
        </w:rPr>
        <w:t xml:space="preserve"> program notes) for all recitals must be submitted to recital@louisville.edu by </w:t>
      </w:r>
      <w:r w:rsidRPr="00B202EA">
        <w:rPr>
          <w:rFonts w:ascii="Cambria" w:hAnsi="Cambria"/>
          <w:b/>
          <w:bCs/>
          <w:sz w:val="22"/>
          <w:szCs w:val="22"/>
        </w:rPr>
        <w:t xml:space="preserve">September </w:t>
      </w:r>
      <w:r w:rsidR="00591B7A" w:rsidRPr="00B202EA">
        <w:rPr>
          <w:rFonts w:ascii="Cambria" w:hAnsi="Cambria"/>
          <w:b/>
          <w:bCs/>
          <w:sz w:val="22"/>
          <w:szCs w:val="22"/>
        </w:rPr>
        <w:t>1</w:t>
      </w:r>
      <w:r w:rsidR="00DD6F10" w:rsidRPr="00B202EA">
        <w:rPr>
          <w:rFonts w:ascii="Cambria" w:hAnsi="Cambria"/>
          <w:b/>
          <w:bCs/>
          <w:sz w:val="22"/>
          <w:szCs w:val="22"/>
        </w:rPr>
        <w:t>5</w:t>
      </w:r>
      <w:r w:rsidR="00591B7A" w:rsidRPr="00B202EA">
        <w:rPr>
          <w:rFonts w:ascii="Cambria" w:hAnsi="Cambria"/>
          <w:b/>
          <w:bCs/>
          <w:sz w:val="22"/>
          <w:szCs w:val="22"/>
          <w:vertAlign w:val="superscript"/>
        </w:rPr>
        <w:t>th</w:t>
      </w:r>
      <w:r w:rsidRPr="00B202EA">
        <w:rPr>
          <w:rFonts w:ascii="Cambria" w:hAnsi="Cambria"/>
          <w:b/>
          <w:bCs/>
          <w:sz w:val="22"/>
          <w:szCs w:val="22"/>
        </w:rPr>
        <w:t>, 202</w:t>
      </w:r>
      <w:r w:rsidR="00DD6F10" w:rsidRPr="00B202EA">
        <w:rPr>
          <w:rFonts w:ascii="Cambria" w:hAnsi="Cambria"/>
          <w:b/>
          <w:bCs/>
          <w:sz w:val="22"/>
          <w:szCs w:val="22"/>
        </w:rPr>
        <w:t>3</w:t>
      </w:r>
      <w:r w:rsidR="00C84902" w:rsidRPr="00B202EA">
        <w:rPr>
          <w:rFonts w:ascii="Cambria" w:hAnsi="Cambria"/>
          <w:sz w:val="22"/>
          <w:szCs w:val="22"/>
        </w:rPr>
        <w:t>,</w:t>
      </w:r>
      <w:r w:rsidRPr="00B202EA">
        <w:rPr>
          <w:rFonts w:ascii="Cambria" w:hAnsi="Cambria"/>
          <w:sz w:val="22"/>
          <w:szCs w:val="22"/>
        </w:rPr>
        <w:t xml:space="preserve"> for Fall recitals and by </w:t>
      </w:r>
      <w:r w:rsidRPr="00B202EA">
        <w:rPr>
          <w:rFonts w:ascii="Cambria" w:hAnsi="Cambria"/>
          <w:b/>
          <w:bCs/>
          <w:sz w:val="22"/>
          <w:szCs w:val="22"/>
        </w:rPr>
        <w:t>January 2</w:t>
      </w:r>
      <w:r w:rsidR="00C84902" w:rsidRPr="00B202EA">
        <w:rPr>
          <w:rFonts w:ascii="Cambria" w:hAnsi="Cambria"/>
          <w:b/>
          <w:bCs/>
          <w:sz w:val="22"/>
          <w:szCs w:val="22"/>
        </w:rPr>
        <w:t>9</w:t>
      </w:r>
      <w:r w:rsidRPr="00B202EA">
        <w:rPr>
          <w:rFonts w:ascii="Cambria" w:hAnsi="Cambria"/>
          <w:b/>
          <w:bCs/>
          <w:sz w:val="22"/>
          <w:szCs w:val="22"/>
          <w:vertAlign w:val="superscript"/>
        </w:rPr>
        <w:t>th</w:t>
      </w:r>
      <w:r w:rsidRPr="00B202EA">
        <w:rPr>
          <w:rFonts w:ascii="Cambria" w:hAnsi="Cambria"/>
          <w:b/>
          <w:bCs/>
          <w:sz w:val="22"/>
          <w:szCs w:val="22"/>
        </w:rPr>
        <w:t>, 202</w:t>
      </w:r>
      <w:r w:rsidR="00C84902" w:rsidRPr="00B202EA">
        <w:rPr>
          <w:rFonts w:ascii="Cambria" w:hAnsi="Cambria"/>
          <w:b/>
          <w:bCs/>
          <w:sz w:val="22"/>
          <w:szCs w:val="22"/>
        </w:rPr>
        <w:t>4</w:t>
      </w:r>
      <w:r w:rsidR="00C84902" w:rsidRPr="00B202EA">
        <w:rPr>
          <w:rFonts w:ascii="Cambria" w:hAnsi="Cambria"/>
          <w:sz w:val="22"/>
          <w:szCs w:val="22"/>
        </w:rPr>
        <w:t>,</w:t>
      </w:r>
      <w:r w:rsidRPr="00B202EA">
        <w:rPr>
          <w:rFonts w:ascii="Cambria" w:hAnsi="Cambria"/>
          <w:sz w:val="22"/>
          <w:szCs w:val="22"/>
        </w:rPr>
        <w:t xml:space="preserve"> for Spring recitals. </w:t>
      </w:r>
      <w:r w:rsidR="00B73D2A" w:rsidRPr="00B202EA">
        <w:rPr>
          <w:rFonts w:ascii="Cambria" w:hAnsi="Cambria"/>
          <w:sz w:val="22"/>
          <w:szCs w:val="22"/>
        </w:rPr>
        <w:t xml:space="preserve">The student must “cc” the primary applied instructor on their email to </w:t>
      </w:r>
      <w:r w:rsidR="00EF5B5E" w:rsidRPr="00B202EA">
        <w:rPr>
          <w:rFonts w:ascii="Cambria" w:hAnsi="Cambria"/>
          <w:sz w:val="22"/>
          <w:szCs w:val="22"/>
        </w:rPr>
        <w:t>recital@louisville.edu</w:t>
      </w:r>
      <w:r w:rsidR="00B73D2A" w:rsidRPr="00B202EA">
        <w:rPr>
          <w:rFonts w:ascii="Cambria" w:hAnsi="Cambria"/>
          <w:sz w:val="22"/>
          <w:szCs w:val="22"/>
        </w:rPr>
        <w:t xml:space="preserve">. </w:t>
      </w:r>
    </w:p>
    <w:p w14:paraId="1F194F5F" w14:textId="77777777" w:rsidR="00EF5B5E" w:rsidRPr="00B202EA" w:rsidRDefault="00EF5B5E" w:rsidP="00EF5B5E">
      <w:pPr>
        <w:pStyle w:val="ListParagraph"/>
        <w:rPr>
          <w:rFonts w:ascii="Cambria" w:hAnsi="Cambria"/>
          <w:sz w:val="22"/>
          <w:szCs w:val="22"/>
        </w:rPr>
      </w:pPr>
    </w:p>
    <w:p w14:paraId="29E4C8AA" w14:textId="26E09388" w:rsidR="00EF5B5E" w:rsidRPr="00B202EA" w:rsidRDefault="005A403C" w:rsidP="00EF5B5E">
      <w:pPr>
        <w:pStyle w:val="ListParagraph"/>
        <w:numPr>
          <w:ilvl w:val="0"/>
          <w:numId w:val="9"/>
        </w:numPr>
        <w:rPr>
          <w:rFonts w:ascii="Cambria" w:hAnsi="Cambria"/>
          <w:sz w:val="22"/>
          <w:szCs w:val="22"/>
        </w:rPr>
      </w:pPr>
      <w:r w:rsidRPr="00B202EA">
        <w:rPr>
          <w:rFonts w:ascii="Cambria" w:hAnsi="Cambria"/>
          <w:sz w:val="22"/>
          <w:szCs w:val="22"/>
        </w:rPr>
        <w:t xml:space="preserve">Programs must be submitted as a Word </w:t>
      </w:r>
      <w:r w:rsidR="00F76EC0" w:rsidRPr="00B202EA">
        <w:rPr>
          <w:rFonts w:ascii="Cambria" w:hAnsi="Cambria"/>
          <w:sz w:val="22"/>
          <w:szCs w:val="22"/>
        </w:rPr>
        <w:t>D</w:t>
      </w:r>
      <w:r w:rsidRPr="00B202EA">
        <w:rPr>
          <w:rFonts w:ascii="Cambria" w:hAnsi="Cambria"/>
          <w:sz w:val="22"/>
          <w:szCs w:val="22"/>
        </w:rPr>
        <w:t xml:space="preserve">ocument </w:t>
      </w:r>
      <w:r w:rsidR="00C84902" w:rsidRPr="00B202EA">
        <w:rPr>
          <w:rFonts w:ascii="Cambria" w:hAnsi="Cambria"/>
          <w:sz w:val="22"/>
          <w:szCs w:val="22"/>
        </w:rPr>
        <w:t xml:space="preserve">using the program template found at </w:t>
      </w:r>
      <w:hyperlink r:id="rId8" w:history="1">
        <w:r w:rsidR="00C84902" w:rsidRPr="00B202EA">
          <w:rPr>
            <w:rStyle w:val="Hyperlink"/>
            <w:rFonts w:ascii="Cambria" w:hAnsi="Cambria"/>
            <w:sz w:val="22"/>
            <w:szCs w:val="22"/>
          </w:rPr>
          <w:t>https://louisville.edu/music/resources/current-students/forms-for-students</w:t>
        </w:r>
      </w:hyperlink>
      <w:r w:rsidR="00C84902" w:rsidRPr="00B202EA">
        <w:rPr>
          <w:rFonts w:ascii="Cambria" w:hAnsi="Cambria"/>
          <w:sz w:val="22"/>
          <w:szCs w:val="22"/>
        </w:rPr>
        <w:t xml:space="preserve">. </w:t>
      </w:r>
    </w:p>
    <w:p w14:paraId="5E38F124" w14:textId="77777777" w:rsidR="00EF5B5E" w:rsidRPr="00B202EA" w:rsidRDefault="00EF5B5E" w:rsidP="00EF5B5E">
      <w:pPr>
        <w:pStyle w:val="ListParagraph"/>
        <w:rPr>
          <w:rFonts w:ascii="Cambria" w:hAnsi="Cambria"/>
          <w:sz w:val="22"/>
          <w:szCs w:val="22"/>
        </w:rPr>
      </w:pPr>
    </w:p>
    <w:p w14:paraId="0779DAC9" w14:textId="7B35FF92" w:rsidR="00EF5B5E" w:rsidRPr="00B202EA" w:rsidRDefault="00EF5B5E" w:rsidP="00EF5B5E">
      <w:pPr>
        <w:pStyle w:val="ListParagraph"/>
        <w:numPr>
          <w:ilvl w:val="0"/>
          <w:numId w:val="9"/>
        </w:numPr>
        <w:rPr>
          <w:rFonts w:ascii="Cambria" w:hAnsi="Cambria"/>
          <w:sz w:val="22"/>
          <w:szCs w:val="22"/>
        </w:rPr>
      </w:pPr>
      <w:r w:rsidRPr="00B202EA">
        <w:rPr>
          <w:rFonts w:ascii="Cambria" w:hAnsi="Cambria"/>
          <w:sz w:val="22"/>
          <w:szCs w:val="22"/>
        </w:rPr>
        <w:t xml:space="preserve">The program should be in its final form when submitting to </w:t>
      </w:r>
      <w:hyperlink r:id="rId9" w:history="1">
        <w:r w:rsidR="0084238C" w:rsidRPr="00F60495">
          <w:rPr>
            <w:rStyle w:val="Hyperlink"/>
            <w:rFonts w:ascii="Cambria" w:hAnsi="Cambria"/>
            <w:sz w:val="22"/>
            <w:szCs w:val="22"/>
          </w:rPr>
          <w:t>recital@louisville.edu</w:t>
        </w:r>
      </w:hyperlink>
      <w:r w:rsidR="0084238C">
        <w:rPr>
          <w:rFonts w:ascii="Cambria" w:hAnsi="Cambria"/>
          <w:sz w:val="22"/>
          <w:szCs w:val="22"/>
        </w:rPr>
        <w:t xml:space="preserve"> and approved by the student’s primary applied instructor.</w:t>
      </w:r>
    </w:p>
    <w:p w14:paraId="2A2B3D28" w14:textId="77777777" w:rsidR="00857CEB" w:rsidRPr="00B202EA" w:rsidRDefault="00857CEB" w:rsidP="00EF5B5E">
      <w:pPr>
        <w:rPr>
          <w:rFonts w:ascii="Cambria" w:hAnsi="Cambria"/>
          <w:sz w:val="22"/>
          <w:szCs w:val="22"/>
        </w:rPr>
      </w:pPr>
    </w:p>
    <w:p w14:paraId="491A2755" w14:textId="1DAF3609" w:rsidR="00442B3F" w:rsidRPr="00B202EA" w:rsidRDefault="00442B3F" w:rsidP="00AC7C18">
      <w:pPr>
        <w:pStyle w:val="ListParagraph"/>
        <w:numPr>
          <w:ilvl w:val="0"/>
          <w:numId w:val="9"/>
        </w:numPr>
        <w:rPr>
          <w:rFonts w:ascii="Cambria" w:hAnsi="Cambria"/>
          <w:sz w:val="22"/>
          <w:szCs w:val="22"/>
        </w:rPr>
      </w:pPr>
      <w:r w:rsidRPr="00B202EA">
        <w:rPr>
          <w:rFonts w:ascii="Cambria" w:hAnsi="Cambria"/>
          <w:sz w:val="22"/>
          <w:szCs w:val="22"/>
        </w:rPr>
        <w:t>The student is then responsible for distributing th</w:t>
      </w:r>
      <w:r w:rsidR="00C84902" w:rsidRPr="00B202EA">
        <w:rPr>
          <w:rFonts w:ascii="Cambria" w:hAnsi="Cambria"/>
          <w:sz w:val="22"/>
          <w:szCs w:val="22"/>
        </w:rPr>
        <w:t>eir</w:t>
      </w:r>
      <w:r w:rsidRPr="00B202EA">
        <w:rPr>
          <w:rFonts w:ascii="Cambria" w:hAnsi="Cambria"/>
          <w:sz w:val="22"/>
          <w:szCs w:val="22"/>
        </w:rPr>
        <w:t xml:space="preserve"> program to their committee members</w:t>
      </w:r>
      <w:r w:rsidR="00591B7A" w:rsidRPr="00B202EA">
        <w:rPr>
          <w:rFonts w:ascii="Cambria" w:hAnsi="Cambria"/>
          <w:sz w:val="22"/>
          <w:szCs w:val="22"/>
        </w:rPr>
        <w:t xml:space="preserve"> for the</w:t>
      </w:r>
      <w:r w:rsidR="00C84902" w:rsidRPr="00B202EA">
        <w:rPr>
          <w:rFonts w:ascii="Cambria" w:hAnsi="Cambria"/>
          <w:sz w:val="22"/>
          <w:szCs w:val="22"/>
        </w:rPr>
        <w:t xml:space="preserve"> recital</w:t>
      </w:r>
      <w:r w:rsidR="00591B7A" w:rsidRPr="00B202EA">
        <w:rPr>
          <w:rFonts w:ascii="Cambria" w:hAnsi="Cambria"/>
          <w:sz w:val="22"/>
          <w:szCs w:val="22"/>
        </w:rPr>
        <w:t xml:space="preserve"> hearing. </w:t>
      </w:r>
    </w:p>
    <w:p w14:paraId="2335DA4A" w14:textId="77777777" w:rsidR="00F76EC0" w:rsidRPr="00B202EA" w:rsidRDefault="00F76EC0" w:rsidP="00857CEB">
      <w:pPr>
        <w:rPr>
          <w:rFonts w:ascii="Cambria" w:hAnsi="Cambria"/>
          <w:sz w:val="22"/>
          <w:szCs w:val="22"/>
        </w:rPr>
      </w:pPr>
    </w:p>
    <w:p w14:paraId="40E4C3BC" w14:textId="355E893D" w:rsidR="00F76EC0" w:rsidRPr="00B202EA" w:rsidRDefault="00F76EC0" w:rsidP="00AC7C18">
      <w:pPr>
        <w:pStyle w:val="ListParagraph"/>
        <w:numPr>
          <w:ilvl w:val="0"/>
          <w:numId w:val="9"/>
        </w:numPr>
        <w:rPr>
          <w:rFonts w:ascii="Cambria" w:hAnsi="Cambria"/>
          <w:sz w:val="22"/>
          <w:szCs w:val="22"/>
        </w:rPr>
      </w:pPr>
      <w:r w:rsidRPr="00B202EA">
        <w:rPr>
          <w:rFonts w:ascii="Cambria" w:hAnsi="Cambria"/>
          <w:sz w:val="22"/>
          <w:szCs w:val="22"/>
        </w:rPr>
        <w:t>Program information must include a complete list of works to be performed, in program order. Compositions should be identified by their complete title (and opus or catalog number, if applicable). If performing a work with multiple movements, please list the movements as well. If performing select movements from a larger work, list the larger work first (e.g., from Messiah), followed by the smaller division (e.g., Aria: “He shall feed his flock”).  Please list accurate composer names and dates as well as the arranger or transcriber.</w:t>
      </w:r>
    </w:p>
    <w:p w14:paraId="1DB558D7" w14:textId="77777777" w:rsidR="00F76EC0" w:rsidRPr="00B202EA" w:rsidRDefault="00F76EC0" w:rsidP="00F76EC0">
      <w:pPr>
        <w:pStyle w:val="ListParagraph"/>
        <w:rPr>
          <w:rFonts w:ascii="Cambria" w:hAnsi="Cambria"/>
          <w:sz w:val="22"/>
          <w:szCs w:val="22"/>
        </w:rPr>
      </w:pPr>
    </w:p>
    <w:p w14:paraId="14A57F1D" w14:textId="77489921" w:rsidR="000651DF" w:rsidRPr="00B202EA" w:rsidRDefault="00F76EC0" w:rsidP="000651DF">
      <w:pPr>
        <w:pStyle w:val="ListParagraph"/>
        <w:numPr>
          <w:ilvl w:val="0"/>
          <w:numId w:val="9"/>
        </w:numPr>
        <w:rPr>
          <w:rFonts w:ascii="Cambria" w:hAnsi="Cambria"/>
          <w:sz w:val="22"/>
          <w:szCs w:val="22"/>
        </w:rPr>
      </w:pPr>
      <w:r w:rsidRPr="00B202EA">
        <w:rPr>
          <w:rFonts w:ascii="Cambria" w:hAnsi="Cambria"/>
          <w:sz w:val="22"/>
          <w:szCs w:val="22"/>
        </w:rPr>
        <w:t>Use correct diacriticals, e.g.: première, Gabriel Fauré, Konzertstück, façade, señor.</w:t>
      </w:r>
    </w:p>
    <w:p w14:paraId="5B8918FB" w14:textId="77777777" w:rsidR="000651DF" w:rsidRPr="00B202EA" w:rsidRDefault="000651DF" w:rsidP="000651DF">
      <w:pPr>
        <w:pStyle w:val="ListParagraph"/>
        <w:rPr>
          <w:rFonts w:ascii="Cambria" w:hAnsi="Cambria"/>
          <w:sz w:val="22"/>
          <w:szCs w:val="22"/>
        </w:rPr>
      </w:pPr>
    </w:p>
    <w:p w14:paraId="023AF766" w14:textId="3290A2CC" w:rsidR="000651DF" w:rsidRPr="00B202EA" w:rsidRDefault="000651DF" w:rsidP="000651DF">
      <w:pPr>
        <w:pStyle w:val="ListParagraph"/>
        <w:numPr>
          <w:ilvl w:val="0"/>
          <w:numId w:val="9"/>
        </w:numPr>
        <w:rPr>
          <w:rFonts w:ascii="Cambria" w:hAnsi="Cambria"/>
          <w:sz w:val="22"/>
          <w:szCs w:val="22"/>
        </w:rPr>
      </w:pPr>
      <w:r w:rsidRPr="00B202EA">
        <w:rPr>
          <w:rFonts w:ascii="Cambria" w:hAnsi="Cambria"/>
          <w:sz w:val="22"/>
          <w:szCs w:val="22"/>
        </w:rPr>
        <w:t xml:space="preserve">Starting Fall 2023, students will have the option to choose between a physical program and a digital program. Should the student choose the digital program option, they will receive 3 physical programs and their applied instructor will receive 1 physical program. The program for audience viewing will be accessed via QR code at the door of the performance hall. </w:t>
      </w:r>
    </w:p>
    <w:p w14:paraId="4E7A82D2" w14:textId="77777777" w:rsidR="00442B3F" w:rsidRPr="00B202EA" w:rsidRDefault="00442B3F">
      <w:pPr>
        <w:rPr>
          <w:rFonts w:ascii="Cambria" w:hAnsi="Cambria"/>
          <w:sz w:val="32"/>
          <w:szCs w:val="32"/>
          <w:u w:val="single"/>
        </w:rPr>
      </w:pPr>
      <w:r w:rsidRPr="00B202EA">
        <w:rPr>
          <w:rFonts w:ascii="Cambria" w:hAnsi="Cambria"/>
          <w:sz w:val="32"/>
          <w:szCs w:val="32"/>
          <w:u w:val="single"/>
        </w:rPr>
        <w:br w:type="page"/>
      </w:r>
    </w:p>
    <w:p w14:paraId="2A90FE67" w14:textId="2E36FC7A" w:rsidR="00F76EC0" w:rsidRPr="00B202EA" w:rsidRDefault="00F76EC0" w:rsidP="00F76EC0">
      <w:pPr>
        <w:jc w:val="center"/>
        <w:rPr>
          <w:rFonts w:ascii="Cambria" w:hAnsi="Cambria"/>
          <w:sz w:val="32"/>
          <w:szCs w:val="32"/>
          <w:u w:val="single"/>
        </w:rPr>
      </w:pPr>
      <w:r w:rsidRPr="00B202EA">
        <w:rPr>
          <w:rFonts w:ascii="Cambria" w:hAnsi="Cambria"/>
          <w:sz w:val="32"/>
          <w:szCs w:val="32"/>
          <w:u w:val="single"/>
        </w:rPr>
        <w:lastRenderedPageBreak/>
        <w:t xml:space="preserve">Part </w:t>
      </w:r>
      <w:r w:rsidR="00AC7C18" w:rsidRPr="00B202EA">
        <w:rPr>
          <w:rFonts w:ascii="Cambria" w:hAnsi="Cambria"/>
          <w:sz w:val="32"/>
          <w:szCs w:val="32"/>
          <w:u w:val="single"/>
        </w:rPr>
        <w:t>IV</w:t>
      </w:r>
      <w:r w:rsidRPr="00B202EA">
        <w:rPr>
          <w:rFonts w:ascii="Cambria" w:hAnsi="Cambria"/>
          <w:sz w:val="32"/>
          <w:szCs w:val="32"/>
          <w:u w:val="single"/>
        </w:rPr>
        <w:t>: Guidelines for Program Notes</w:t>
      </w:r>
    </w:p>
    <w:p w14:paraId="4819CA99" w14:textId="77777777" w:rsidR="001C3AB2" w:rsidRPr="00B202EA" w:rsidRDefault="001C3AB2" w:rsidP="00F76EC0">
      <w:pPr>
        <w:rPr>
          <w:rFonts w:ascii="Cambria" w:hAnsi="Cambria"/>
          <w:sz w:val="22"/>
          <w:szCs w:val="22"/>
        </w:rPr>
      </w:pPr>
    </w:p>
    <w:p w14:paraId="30F8BE39" w14:textId="1E0CA048" w:rsidR="00442B3F" w:rsidRPr="00B202EA" w:rsidRDefault="00857CEB" w:rsidP="00C84902">
      <w:pPr>
        <w:pStyle w:val="ListParagraph"/>
        <w:numPr>
          <w:ilvl w:val="0"/>
          <w:numId w:val="21"/>
        </w:numPr>
        <w:rPr>
          <w:rFonts w:ascii="Cambria" w:hAnsi="Cambria"/>
          <w:sz w:val="22"/>
          <w:szCs w:val="22"/>
        </w:rPr>
      </w:pPr>
      <w:r w:rsidRPr="00B202EA">
        <w:rPr>
          <w:rFonts w:ascii="Cambria" w:hAnsi="Cambria"/>
          <w:sz w:val="22"/>
          <w:szCs w:val="22"/>
        </w:rPr>
        <w:t xml:space="preserve">The student must submit drafts of </w:t>
      </w:r>
      <w:r w:rsidR="00442B3F" w:rsidRPr="00B202EA">
        <w:rPr>
          <w:rFonts w:ascii="Cambria" w:hAnsi="Cambria"/>
          <w:sz w:val="22"/>
          <w:szCs w:val="22"/>
        </w:rPr>
        <w:t xml:space="preserve">program </w:t>
      </w:r>
      <w:r w:rsidRPr="00B202EA">
        <w:rPr>
          <w:rFonts w:ascii="Cambria" w:hAnsi="Cambria"/>
          <w:sz w:val="22"/>
          <w:szCs w:val="22"/>
        </w:rPr>
        <w:t xml:space="preserve">notes to faculty readers no later than 6 weeks prior to the recital date. </w:t>
      </w:r>
      <w:r w:rsidR="00C84902" w:rsidRPr="00B202EA">
        <w:rPr>
          <w:rFonts w:ascii="Cambria" w:hAnsi="Cambria"/>
          <w:sz w:val="22"/>
          <w:szCs w:val="22"/>
        </w:rPr>
        <w:t xml:space="preserve">Deadlines for each individual recital can be found on the “Recital Committee Form.” </w:t>
      </w:r>
    </w:p>
    <w:p w14:paraId="4CAAB9E9" w14:textId="77777777" w:rsidR="00442B3F" w:rsidRPr="00B202EA" w:rsidRDefault="00442B3F" w:rsidP="00442B3F">
      <w:pPr>
        <w:rPr>
          <w:rFonts w:ascii="Cambria" w:hAnsi="Cambria"/>
          <w:sz w:val="22"/>
          <w:szCs w:val="22"/>
        </w:rPr>
      </w:pPr>
    </w:p>
    <w:p w14:paraId="18D2BA06" w14:textId="77777777" w:rsidR="00A06FF9" w:rsidRDefault="00442B3F" w:rsidP="00A06FF9">
      <w:pPr>
        <w:pStyle w:val="ListParagraph"/>
        <w:numPr>
          <w:ilvl w:val="0"/>
          <w:numId w:val="21"/>
        </w:numPr>
        <w:rPr>
          <w:rFonts w:ascii="Cambria" w:hAnsi="Cambria"/>
          <w:sz w:val="22"/>
          <w:szCs w:val="22"/>
        </w:rPr>
      </w:pPr>
      <w:r w:rsidRPr="00B202EA">
        <w:rPr>
          <w:rFonts w:ascii="Cambria" w:hAnsi="Cambria"/>
          <w:sz w:val="22"/>
          <w:szCs w:val="22"/>
        </w:rPr>
        <w:t xml:space="preserve">The student must submit final program changes as well as program notes (for Senior and Graduate recitals) to recital@louisville.edu with the primary applied instructor “cc’d” no later than </w:t>
      </w:r>
      <w:r w:rsidR="00C84902" w:rsidRPr="00B202EA">
        <w:rPr>
          <w:rFonts w:ascii="Cambria" w:hAnsi="Cambria"/>
          <w:b/>
          <w:bCs/>
          <w:sz w:val="22"/>
          <w:szCs w:val="22"/>
        </w:rPr>
        <w:t>48 hours</w:t>
      </w:r>
      <w:r w:rsidR="00C84902" w:rsidRPr="00B202EA">
        <w:rPr>
          <w:rFonts w:ascii="Cambria" w:hAnsi="Cambria"/>
          <w:sz w:val="22"/>
          <w:szCs w:val="22"/>
        </w:rPr>
        <w:t xml:space="preserve"> after the recital hearing. </w:t>
      </w:r>
    </w:p>
    <w:p w14:paraId="67373C10" w14:textId="77777777" w:rsidR="00A06FF9" w:rsidRPr="00A06FF9" w:rsidRDefault="00A06FF9" w:rsidP="00A06FF9">
      <w:pPr>
        <w:pStyle w:val="ListParagraph"/>
        <w:rPr>
          <w:rFonts w:ascii="Cambria" w:hAnsi="Cambria"/>
          <w:sz w:val="22"/>
          <w:szCs w:val="22"/>
        </w:rPr>
      </w:pPr>
    </w:p>
    <w:p w14:paraId="2A2EC63C" w14:textId="3111F437" w:rsidR="008171E5" w:rsidRPr="00A06FF9" w:rsidRDefault="008171E5" w:rsidP="00A06FF9">
      <w:pPr>
        <w:pStyle w:val="ListParagraph"/>
        <w:numPr>
          <w:ilvl w:val="0"/>
          <w:numId w:val="21"/>
        </w:numPr>
        <w:rPr>
          <w:rFonts w:ascii="Cambria" w:hAnsi="Cambria"/>
          <w:sz w:val="22"/>
          <w:szCs w:val="22"/>
        </w:rPr>
      </w:pPr>
      <w:r w:rsidRPr="00A06FF9">
        <w:rPr>
          <w:rFonts w:ascii="Cambria" w:hAnsi="Cambria"/>
          <w:sz w:val="22"/>
          <w:szCs w:val="22"/>
        </w:rPr>
        <w:t xml:space="preserve">Program notes (if required) should be submitted in program order. Texts and translations should be grouped with their respective notes. Remember, program notes must be approved BEFORE submission to the </w:t>
      </w:r>
      <w:r w:rsidRPr="00A06FF9">
        <w:rPr>
          <w:rFonts w:ascii="Cambria" w:hAnsi="Cambria"/>
          <w:sz w:val="22"/>
          <w:szCs w:val="22"/>
        </w:rPr>
        <w:t>recital@louisville.edu</w:t>
      </w:r>
      <w:r w:rsidRPr="00A06FF9">
        <w:rPr>
          <w:rFonts w:ascii="Cambria" w:hAnsi="Cambria"/>
          <w:sz w:val="22"/>
          <w:szCs w:val="22"/>
        </w:rPr>
        <w:t xml:space="preserve">. </w:t>
      </w:r>
      <w:r w:rsidRPr="00A06FF9">
        <w:rPr>
          <w:rFonts w:ascii="Cambria" w:hAnsi="Cambria"/>
          <w:b/>
          <w:bCs/>
          <w:sz w:val="22"/>
          <w:szCs w:val="22"/>
        </w:rPr>
        <w:t xml:space="preserve">Do not submit drafts to </w:t>
      </w:r>
      <w:r w:rsidRPr="00A06FF9">
        <w:rPr>
          <w:rFonts w:ascii="Cambria" w:hAnsi="Cambria"/>
          <w:b/>
          <w:bCs/>
          <w:sz w:val="22"/>
          <w:szCs w:val="22"/>
        </w:rPr>
        <w:t>recital@louisville.edu</w:t>
      </w:r>
      <w:r w:rsidRPr="00A06FF9">
        <w:rPr>
          <w:rFonts w:ascii="Cambria" w:hAnsi="Cambria"/>
          <w:b/>
          <w:bCs/>
          <w:sz w:val="22"/>
          <w:szCs w:val="22"/>
        </w:rPr>
        <w:t>, only the polished final form</w:t>
      </w:r>
      <w:r w:rsidRPr="00A06FF9">
        <w:rPr>
          <w:rFonts w:ascii="Cambria" w:hAnsi="Cambria"/>
          <w:b/>
          <w:bCs/>
          <w:sz w:val="22"/>
          <w:szCs w:val="22"/>
        </w:rPr>
        <w:t>.</w:t>
      </w:r>
    </w:p>
    <w:p w14:paraId="7711125C" w14:textId="77777777" w:rsidR="00F76EC0" w:rsidRPr="00B202EA" w:rsidRDefault="00F76EC0" w:rsidP="00F76EC0">
      <w:pPr>
        <w:rPr>
          <w:rFonts w:ascii="Cambria" w:hAnsi="Cambria"/>
          <w:sz w:val="22"/>
          <w:szCs w:val="22"/>
        </w:rPr>
      </w:pPr>
    </w:p>
    <w:p w14:paraId="132EBE51" w14:textId="2A7C212A" w:rsidR="001C3AB2" w:rsidRDefault="001C3AB2" w:rsidP="00C84902">
      <w:pPr>
        <w:pStyle w:val="ListParagraph"/>
        <w:numPr>
          <w:ilvl w:val="0"/>
          <w:numId w:val="21"/>
        </w:numPr>
        <w:rPr>
          <w:rFonts w:ascii="Cambria" w:hAnsi="Cambria"/>
          <w:sz w:val="22"/>
          <w:szCs w:val="22"/>
        </w:rPr>
      </w:pPr>
      <w:r w:rsidRPr="00B202EA">
        <w:rPr>
          <w:rFonts w:ascii="Cambria" w:hAnsi="Cambria"/>
          <w:sz w:val="22"/>
          <w:szCs w:val="22"/>
        </w:rPr>
        <w:t xml:space="preserve">Pictures cannot be included in student recital programs. In-house production does not allow for high-quality photo reproduction. </w:t>
      </w:r>
    </w:p>
    <w:p w14:paraId="78392D86" w14:textId="77777777" w:rsidR="00E44917" w:rsidRPr="00E44917" w:rsidRDefault="00E44917" w:rsidP="00E44917">
      <w:pPr>
        <w:pStyle w:val="ListParagraph"/>
        <w:rPr>
          <w:rFonts w:ascii="Cambria" w:hAnsi="Cambria"/>
          <w:sz w:val="22"/>
          <w:szCs w:val="22"/>
        </w:rPr>
      </w:pPr>
    </w:p>
    <w:p w14:paraId="79A63481" w14:textId="5E27ED65" w:rsidR="00E44917" w:rsidRPr="00B202EA" w:rsidRDefault="00E44917" w:rsidP="00C84902">
      <w:pPr>
        <w:pStyle w:val="ListParagraph"/>
        <w:numPr>
          <w:ilvl w:val="0"/>
          <w:numId w:val="21"/>
        </w:numPr>
        <w:rPr>
          <w:rFonts w:ascii="Cambria" w:hAnsi="Cambria"/>
          <w:sz w:val="22"/>
          <w:szCs w:val="22"/>
        </w:rPr>
      </w:pPr>
      <w:r w:rsidRPr="00B202EA">
        <w:rPr>
          <w:rFonts w:ascii="Cambria" w:hAnsi="Cambria"/>
          <w:sz w:val="22"/>
          <w:szCs w:val="22"/>
        </w:rPr>
        <w:t>Use correct diacriticals, e.g.: première, Gabriel Fauré, Konzertstück, façade, señor.</w:t>
      </w:r>
    </w:p>
    <w:p w14:paraId="6BEFCFC5" w14:textId="77777777" w:rsidR="008144E1" w:rsidRPr="00B202EA" w:rsidRDefault="008144E1" w:rsidP="006446D9">
      <w:pPr>
        <w:rPr>
          <w:rFonts w:ascii="Cambria" w:hAnsi="Cambria"/>
          <w:sz w:val="22"/>
          <w:szCs w:val="22"/>
        </w:rPr>
      </w:pPr>
    </w:p>
    <w:p w14:paraId="4A4F99B0" w14:textId="77777777" w:rsidR="00A06FF9" w:rsidRDefault="008A519E" w:rsidP="00A06FF9">
      <w:pPr>
        <w:pStyle w:val="ListParagraph"/>
        <w:numPr>
          <w:ilvl w:val="0"/>
          <w:numId w:val="21"/>
        </w:numPr>
        <w:rPr>
          <w:rFonts w:ascii="Cambria" w:hAnsi="Cambria"/>
          <w:sz w:val="22"/>
          <w:szCs w:val="22"/>
        </w:rPr>
      </w:pPr>
      <w:r>
        <w:rPr>
          <w:rFonts w:ascii="Cambria" w:hAnsi="Cambria"/>
          <w:sz w:val="22"/>
          <w:szCs w:val="22"/>
        </w:rPr>
        <w:t>P</w:t>
      </w:r>
      <w:r w:rsidR="008144E1" w:rsidRPr="00B202EA">
        <w:rPr>
          <w:rFonts w:ascii="Cambria" w:hAnsi="Cambria"/>
          <w:sz w:val="22"/>
          <w:szCs w:val="22"/>
        </w:rPr>
        <w:t xml:space="preserve">rogram notes will not be printed. Instead, they will be presented </w:t>
      </w:r>
      <w:r w:rsidR="00B202EA" w:rsidRPr="00B202EA">
        <w:rPr>
          <w:rFonts w:ascii="Cambria" w:hAnsi="Cambria"/>
          <w:sz w:val="22"/>
          <w:szCs w:val="22"/>
        </w:rPr>
        <w:t>in</w:t>
      </w:r>
      <w:r w:rsidR="008144E1" w:rsidRPr="00B202EA">
        <w:rPr>
          <w:rFonts w:ascii="Cambria" w:hAnsi="Cambria"/>
          <w:sz w:val="22"/>
          <w:szCs w:val="22"/>
        </w:rPr>
        <w:t xml:space="preserve"> digital format </w:t>
      </w:r>
      <w:r w:rsidR="006446D9" w:rsidRPr="00B202EA">
        <w:rPr>
          <w:rFonts w:ascii="Cambria" w:hAnsi="Cambria"/>
          <w:sz w:val="22"/>
          <w:szCs w:val="22"/>
        </w:rPr>
        <w:t xml:space="preserve">through the QR code provided. </w:t>
      </w:r>
    </w:p>
    <w:p w14:paraId="6AC7C08A" w14:textId="77777777" w:rsidR="00A06FF9" w:rsidRPr="00A06FF9" w:rsidRDefault="00A06FF9" w:rsidP="00A06FF9">
      <w:pPr>
        <w:pStyle w:val="ListParagraph"/>
        <w:rPr>
          <w:rFonts w:ascii="Cambria" w:hAnsi="Cambria"/>
          <w:b/>
          <w:bCs/>
          <w:sz w:val="22"/>
          <w:szCs w:val="22"/>
        </w:rPr>
      </w:pPr>
    </w:p>
    <w:p w14:paraId="1799376B" w14:textId="1D25D184" w:rsidR="008144E1" w:rsidRPr="00A06FF9" w:rsidRDefault="006446D9" w:rsidP="00A06FF9">
      <w:pPr>
        <w:pStyle w:val="ListParagraph"/>
        <w:numPr>
          <w:ilvl w:val="0"/>
          <w:numId w:val="21"/>
        </w:numPr>
        <w:rPr>
          <w:rFonts w:ascii="Cambria" w:hAnsi="Cambria"/>
          <w:sz w:val="22"/>
          <w:szCs w:val="22"/>
        </w:rPr>
      </w:pPr>
      <w:r w:rsidRPr="00A06FF9">
        <w:rPr>
          <w:rFonts w:ascii="Cambria" w:hAnsi="Cambria"/>
          <w:b/>
          <w:bCs/>
          <w:sz w:val="22"/>
          <w:szCs w:val="22"/>
        </w:rPr>
        <w:t>Students may format program notes however the</w:t>
      </w:r>
      <w:r w:rsidR="00B202EA" w:rsidRPr="00A06FF9">
        <w:rPr>
          <w:rFonts w:ascii="Cambria" w:hAnsi="Cambria"/>
          <w:b/>
          <w:bCs/>
          <w:sz w:val="22"/>
          <w:szCs w:val="22"/>
        </w:rPr>
        <w:t>y</w:t>
      </w:r>
      <w:r w:rsidRPr="00A06FF9">
        <w:rPr>
          <w:rFonts w:ascii="Cambria" w:hAnsi="Cambria"/>
          <w:b/>
          <w:bCs/>
          <w:sz w:val="22"/>
          <w:szCs w:val="22"/>
        </w:rPr>
        <w:t xml:space="preserve"> wish </w:t>
      </w:r>
      <w:r w:rsidR="009F2DB3">
        <w:rPr>
          <w:rFonts w:ascii="Cambria" w:hAnsi="Cambria"/>
          <w:b/>
          <w:bCs/>
          <w:sz w:val="22"/>
          <w:szCs w:val="22"/>
        </w:rPr>
        <w:t xml:space="preserve">as long as </w:t>
      </w:r>
      <w:r w:rsidRPr="00A06FF9">
        <w:rPr>
          <w:rFonts w:ascii="Cambria" w:hAnsi="Cambria"/>
          <w:b/>
          <w:bCs/>
          <w:sz w:val="22"/>
          <w:szCs w:val="22"/>
        </w:rPr>
        <w:t xml:space="preserve">they </w:t>
      </w:r>
      <w:r w:rsidR="00B202EA" w:rsidRPr="00A06FF9">
        <w:rPr>
          <w:rFonts w:ascii="Cambria" w:hAnsi="Cambria"/>
          <w:b/>
          <w:bCs/>
          <w:sz w:val="22"/>
          <w:szCs w:val="22"/>
        </w:rPr>
        <w:t xml:space="preserve">are submitted in a Word Document, using Times New Roman 12pt font, and in program order.  </w:t>
      </w:r>
    </w:p>
    <w:p w14:paraId="1C9E2CBA" w14:textId="3E347B52" w:rsidR="001C3AB2" w:rsidRPr="00E44917" w:rsidRDefault="001C3AB2" w:rsidP="00E44917">
      <w:pPr>
        <w:rPr>
          <w:rFonts w:ascii="Cambria" w:hAnsi="Cambria"/>
          <w:sz w:val="22"/>
          <w:szCs w:val="22"/>
        </w:rPr>
      </w:pPr>
    </w:p>
    <w:p w14:paraId="17DA0784" w14:textId="77777777" w:rsidR="00EA76E8" w:rsidRPr="008171E5" w:rsidRDefault="00EA76E8" w:rsidP="008171E5">
      <w:pPr>
        <w:rPr>
          <w:rFonts w:ascii="Cambria" w:hAnsi="Cambria"/>
          <w:sz w:val="22"/>
          <w:szCs w:val="22"/>
        </w:rPr>
      </w:pPr>
    </w:p>
    <w:p w14:paraId="15E5C6FE" w14:textId="0DACEAA5" w:rsidR="00EA76E8" w:rsidRPr="00B202EA" w:rsidRDefault="00EA76E8" w:rsidP="007F0159">
      <w:pPr>
        <w:rPr>
          <w:rFonts w:ascii="Cambria" w:hAnsi="Cambria"/>
          <w:sz w:val="22"/>
          <w:szCs w:val="22"/>
        </w:rPr>
      </w:pPr>
    </w:p>
    <w:sectPr w:rsidR="00EA76E8" w:rsidRPr="00B202EA" w:rsidSect="002D5CC6">
      <w:footerReference w:type="even" r:id="rId10"/>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2E9B" w14:textId="77777777" w:rsidR="00221476" w:rsidRDefault="00221476" w:rsidP="002D5CC6">
      <w:r>
        <w:separator/>
      </w:r>
    </w:p>
  </w:endnote>
  <w:endnote w:type="continuationSeparator" w:id="0">
    <w:p w14:paraId="055798B2" w14:textId="77777777" w:rsidR="00221476" w:rsidRDefault="00221476" w:rsidP="002D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320737"/>
      <w:docPartObj>
        <w:docPartGallery w:val="Page Numbers (Bottom of Page)"/>
        <w:docPartUnique/>
      </w:docPartObj>
    </w:sdtPr>
    <w:sdtEndPr>
      <w:rPr>
        <w:rStyle w:val="PageNumber"/>
      </w:rPr>
    </w:sdtEndPr>
    <w:sdtContent>
      <w:p w14:paraId="78255D31" w14:textId="2C62FC06" w:rsidR="002D5CC6" w:rsidRDefault="002D5CC6" w:rsidP="00D63F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1B5298" w14:textId="77777777" w:rsidR="002D5CC6" w:rsidRDefault="002D5CC6" w:rsidP="002D5C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244456"/>
      <w:docPartObj>
        <w:docPartGallery w:val="Page Numbers (Bottom of Page)"/>
        <w:docPartUnique/>
      </w:docPartObj>
    </w:sdtPr>
    <w:sdtEndPr>
      <w:rPr>
        <w:rStyle w:val="PageNumber"/>
      </w:rPr>
    </w:sdtEndPr>
    <w:sdtContent>
      <w:p w14:paraId="7787D3C6" w14:textId="6D8CF536" w:rsidR="002D5CC6" w:rsidRDefault="002D5CC6" w:rsidP="00D63F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4D71CED8" w14:textId="64AF7B90" w:rsidR="002D5CC6" w:rsidRPr="00B202EA" w:rsidRDefault="00147487" w:rsidP="00147487">
    <w:pPr>
      <w:pStyle w:val="Footer"/>
      <w:rPr>
        <w:rFonts w:ascii="Cambria" w:hAnsi="Cambria"/>
        <w:sz w:val="22"/>
        <w:szCs w:val="22"/>
      </w:rPr>
    </w:pPr>
    <w:r w:rsidRPr="00B202EA">
      <w:rPr>
        <w:rFonts w:ascii="Cambria" w:hAnsi="Cambria"/>
        <w:sz w:val="22"/>
        <w:szCs w:val="22"/>
      </w:rPr>
      <w:t xml:space="preserve">Revised </w:t>
    </w:r>
    <w:r w:rsidR="00B202EA">
      <w:rPr>
        <w:rFonts w:ascii="Cambria" w:hAnsi="Cambria"/>
        <w:sz w:val="22"/>
        <w:szCs w:val="22"/>
      </w:rPr>
      <w:t>11</w:t>
    </w:r>
    <w:r w:rsidR="00510B3A" w:rsidRPr="00B202EA">
      <w:rPr>
        <w:rFonts w:ascii="Cambria" w:hAnsi="Cambria"/>
        <w:sz w:val="22"/>
        <w:szCs w:val="22"/>
      </w:rPr>
      <w:t>/</w:t>
    </w:r>
    <w:r w:rsidR="00CD5892" w:rsidRPr="00B202EA">
      <w:rPr>
        <w:rFonts w:ascii="Cambria" w:hAnsi="Cambria"/>
        <w:sz w:val="22"/>
        <w:szCs w:val="22"/>
      </w:rPr>
      <w:t>2</w:t>
    </w:r>
    <w:r w:rsidR="00B202EA">
      <w:rPr>
        <w:rFonts w:ascii="Cambria" w:hAnsi="Cambria"/>
        <w:sz w:val="22"/>
        <w:szCs w:val="22"/>
      </w:rPr>
      <w:t>8</w:t>
    </w:r>
    <w:r w:rsidR="00510B3A" w:rsidRPr="00B202EA">
      <w:rPr>
        <w:rFonts w:ascii="Cambria" w:hAnsi="Cambria"/>
        <w:sz w:val="22"/>
        <w:szCs w:val="22"/>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DC4E" w14:textId="515B150C" w:rsidR="002D5CC6" w:rsidRPr="00B202EA" w:rsidRDefault="008509BE">
    <w:pPr>
      <w:pStyle w:val="Footer"/>
      <w:rPr>
        <w:rFonts w:ascii="Cambria" w:hAnsi="Cambria"/>
        <w:sz w:val="22"/>
        <w:szCs w:val="22"/>
      </w:rPr>
    </w:pPr>
    <w:r w:rsidRPr="00B202EA">
      <w:rPr>
        <w:rFonts w:ascii="Cambria" w:hAnsi="Cambria"/>
        <w:sz w:val="22"/>
        <w:szCs w:val="22"/>
      </w:rPr>
      <w:t>Revised</w:t>
    </w:r>
    <w:r w:rsidR="002D5CC6" w:rsidRPr="00B202EA">
      <w:rPr>
        <w:rFonts w:ascii="Cambria" w:hAnsi="Cambria"/>
        <w:sz w:val="22"/>
        <w:szCs w:val="22"/>
      </w:rPr>
      <w:t xml:space="preserve"> </w:t>
    </w:r>
    <w:r w:rsidR="00B202EA" w:rsidRPr="00B202EA">
      <w:rPr>
        <w:rFonts w:ascii="Cambria" w:hAnsi="Cambria"/>
        <w:sz w:val="22"/>
        <w:szCs w:val="22"/>
      </w:rPr>
      <w:t>11</w:t>
    </w:r>
    <w:r w:rsidR="002D5CC6" w:rsidRPr="00B202EA">
      <w:rPr>
        <w:rFonts w:ascii="Cambria" w:hAnsi="Cambria"/>
        <w:sz w:val="22"/>
        <w:szCs w:val="22"/>
      </w:rPr>
      <w:t>/</w:t>
    </w:r>
    <w:r w:rsidR="00CD5892" w:rsidRPr="00B202EA">
      <w:rPr>
        <w:rFonts w:ascii="Cambria" w:hAnsi="Cambria"/>
        <w:sz w:val="22"/>
        <w:szCs w:val="22"/>
      </w:rPr>
      <w:t>2</w:t>
    </w:r>
    <w:r w:rsidR="00B202EA" w:rsidRPr="00B202EA">
      <w:rPr>
        <w:rFonts w:ascii="Cambria" w:hAnsi="Cambria"/>
        <w:sz w:val="22"/>
        <w:szCs w:val="22"/>
      </w:rPr>
      <w:t>8</w:t>
    </w:r>
    <w:r w:rsidR="002D5CC6" w:rsidRPr="00B202EA">
      <w:rPr>
        <w:rFonts w:ascii="Cambria" w:hAnsi="Cambria"/>
        <w:sz w:val="22"/>
        <w:szCs w:val="22"/>
      </w:rPr>
      <w:t>/202</w:t>
    </w:r>
    <w:r w:rsidR="00DD6F10" w:rsidRPr="00B202EA">
      <w:rPr>
        <w:rFonts w:ascii="Cambria" w:hAnsi="Cambria"/>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6573" w14:textId="77777777" w:rsidR="00221476" w:rsidRDefault="00221476" w:rsidP="002D5CC6">
      <w:r>
        <w:separator/>
      </w:r>
    </w:p>
  </w:footnote>
  <w:footnote w:type="continuationSeparator" w:id="0">
    <w:p w14:paraId="1367A915" w14:textId="77777777" w:rsidR="00221476" w:rsidRDefault="00221476" w:rsidP="002D5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A8A"/>
    <w:multiLevelType w:val="hybridMultilevel"/>
    <w:tmpl w:val="331078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E37CB"/>
    <w:multiLevelType w:val="hybridMultilevel"/>
    <w:tmpl w:val="8AC6504A"/>
    <w:lvl w:ilvl="0" w:tplc="DFBA6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3589"/>
    <w:multiLevelType w:val="hybridMultilevel"/>
    <w:tmpl w:val="E4BE109E"/>
    <w:lvl w:ilvl="0" w:tplc="3F40C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136A2"/>
    <w:multiLevelType w:val="hybridMultilevel"/>
    <w:tmpl w:val="3212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45DD"/>
    <w:multiLevelType w:val="hybridMultilevel"/>
    <w:tmpl w:val="F394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C612B"/>
    <w:multiLevelType w:val="hybridMultilevel"/>
    <w:tmpl w:val="E758B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5639C"/>
    <w:multiLevelType w:val="hybridMultilevel"/>
    <w:tmpl w:val="97F402E0"/>
    <w:lvl w:ilvl="0" w:tplc="AB6E1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02AAC"/>
    <w:multiLevelType w:val="hybridMultilevel"/>
    <w:tmpl w:val="90B6103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790D99"/>
    <w:multiLevelType w:val="hybridMultilevel"/>
    <w:tmpl w:val="3EA81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42DEC"/>
    <w:multiLevelType w:val="hybridMultilevel"/>
    <w:tmpl w:val="D8468A48"/>
    <w:lvl w:ilvl="0" w:tplc="B0CC1024">
      <w:start w:val="1"/>
      <w:numFmt w:val="lowerLetter"/>
      <w:lvlText w:val="%1)"/>
      <w:lvlJc w:val="left"/>
      <w:pPr>
        <w:ind w:left="720" w:hanging="360"/>
      </w:pPr>
      <w:rPr>
        <w:rFonts w:hint="default"/>
        <w:b w:val="0"/>
        <w:bCs/>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445F3"/>
    <w:multiLevelType w:val="hybridMultilevel"/>
    <w:tmpl w:val="A0BCB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452B9"/>
    <w:multiLevelType w:val="hybridMultilevel"/>
    <w:tmpl w:val="B97EA31A"/>
    <w:lvl w:ilvl="0" w:tplc="3F40C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55A34"/>
    <w:multiLevelType w:val="hybridMultilevel"/>
    <w:tmpl w:val="962CB45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2124B8"/>
    <w:multiLevelType w:val="hybridMultilevel"/>
    <w:tmpl w:val="C8E46F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B2F6E"/>
    <w:multiLevelType w:val="hybridMultilevel"/>
    <w:tmpl w:val="DB6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86536"/>
    <w:multiLevelType w:val="hybridMultilevel"/>
    <w:tmpl w:val="263AE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2A147EB"/>
    <w:multiLevelType w:val="hybridMultilevel"/>
    <w:tmpl w:val="8EE45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5236C"/>
    <w:multiLevelType w:val="hybridMultilevel"/>
    <w:tmpl w:val="90B6103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73177AF"/>
    <w:multiLevelType w:val="hybridMultilevel"/>
    <w:tmpl w:val="616E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94522"/>
    <w:multiLevelType w:val="hybridMultilevel"/>
    <w:tmpl w:val="F9CE1086"/>
    <w:lvl w:ilvl="0" w:tplc="3F40C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286FCD"/>
    <w:multiLevelType w:val="hybridMultilevel"/>
    <w:tmpl w:val="9CB2DE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831370">
    <w:abstractNumId w:val="9"/>
  </w:num>
  <w:num w:numId="2" w16cid:durableId="1341273727">
    <w:abstractNumId w:val="18"/>
  </w:num>
  <w:num w:numId="3" w16cid:durableId="760103346">
    <w:abstractNumId w:val="3"/>
  </w:num>
  <w:num w:numId="4" w16cid:durableId="795684747">
    <w:abstractNumId w:val="4"/>
  </w:num>
  <w:num w:numId="5" w16cid:durableId="2080443004">
    <w:abstractNumId w:val="14"/>
  </w:num>
  <w:num w:numId="6" w16cid:durableId="673538033">
    <w:abstractNumId w:val="8"/>
  </w:num>
  <w:num w:numId="7" w16cid:durableId="2033526368">
    <w:abstractNumId w:val="16"/>
  </w:num>
  <w:num w:numId="8" w16cid:durableId="1202668051">
    <w:abstractNumId w:val="5"/>
  </w:num>
  <w:num w:numId="9" w16cid:durableId="906258687">
    <w:abstractNumId w:val="12"/>
  </w:num>
  <w:num w:numId="10" w16cid:durableId="616986330">
    <w:abstractNumId w:val="17"/>
  </w:num>
  <w:num w:numId="11" w16cid:durableId="1336496923">
    <w:abstractNumId w:val="15"/>
  </w:num>
  <w:num w:numId="12" w16cid:durableId="1854805623">
    <w:abstractNumId w:val="20"/>
  </w:num>
  <w:num w:numId="13" w16cid:durableId="1286041272">
    <w:abstractNumId w:val="10"/>
  </w:num>
  <w:num w:numId="14" w16cid:durableId="1478717085">
    <w:abstractNumId w:val="13"/>
  </w:num>
  <w:num w:numId="15" w16cid:durableId="1275359034">
    <w:abstractNumId w:val="0"/>
  </w:num>
  <w:num w:numId="16" w16cid:durableId="1845700476">
    <w:abstractNumId w:val="1"/>
  </w:num>
  <w:num w:numId="17" w16cid:durableId="1147627695">
    <w:abstractNumId w:val="6"/>
  </w:num>
  <w:num w:numId="18" w16cid:durableId="422340715">
    <w:abstractNumId w:val="2"/>
  </w:num>
  <w:num w:numId="19" w16cid:durableId="995188621">
    <w:abstractNumId w:val="19"/>
  </w:num>
  <w:num w:numId="20" w16cid:durableId="318968918">
    <w:abstractNumId w:val="11"/>
  </w:num>
  <w:num w:numId="21" w16cid:durableId="12285662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C6"/>
    <w:rsid w:val="000651DF"/>
    <w:rsid w:val="0008798D"/>
    <w:rsid w:val="00147487"/>
    <w:rsid w:val="001739C6"/>
    <w:rsid w:val="001815A1"/>
    <w:rsid w:val="001C0F4E"/>
    <w:rsid w:val="001C3AB2"/>
    <w:rsid w:val="001C7829"/>
    <w:rsid w:val="001F3B56"/>
    <w:rsid w:val="00221476"/>
    <w:rsid w:val="00243A09"/>
    <w:rsid w:val="00281DB5"/>
    <w:rsid w:val="002D5CC6"/>
    <w:rsid w:val="00314B96"/>
    <w:rsid w:val="00414529"/>
    <w:rsid w:val="00427228"/>
    <w:rsid w:val="00442B3F"/>
    <w:rsid w:val="004709CD"/>
    <w:rsid w:val="00510B3A"/>
    <w:rsid w:val="00575EB9"/>
    <w:rsid w:val="00591B7A"/>
    <w:rsid w:val="005A32DC"/>
    <w:rsid w:val="005A403C"/>
    <w:rsid w:val="005F68A0"/>
    <w:rsid w:val="006446D9"/>
    <w:rsid w:val="006C7456"/>
    <w:rsid w:val="007001EC"/>
    <w:rsid w:val="007A52AA"/>
    <w:rsid w:val="007F0159"/>
    <w:rsid w:val="008144E1"/>
    <w:rsid w:val="008171E5"/>
    <w:rsid w:val="00835991"/>
    <w:rsid w:val="0084238C"/>
    <w:rsid w:val="008509BE"/>
    <w:rsid w:val="00857CEB"/>
    <w:rsid w:val="008A519E"/>
    <w:rsid w:val="008D4A5F"/>
    <w:rsid w:val="0093452D"/>
    <w:rsid w:val="009917CD"/>
    <w:rsid w:val="009F2DB3"/>
    <w:rsid w:val="00A06FF9"/>
    <w:rsid w:val="00AC7C18"/>
    <w:rsid w:val="00AD6BC7"/>
    <w:rsid w:val="00B202EA"/>
    <w:rsid w:val="00B40BD8"/>
    <w:rsid w:val="00B45443"/>
    <w:rsid w:val="00B73D2A"/>
    <w:rsid w:val="00C37BDB"/>
    <w:rsid w:val="00C84902"/>
    <w:rsid w:val="00C85009"/>
    <w:rsid w:val="00CD397D"/>
    <w:rsid w:val="00CD5892"/>
    <w:rsid w:val="00DD6F10"/>
    <w:rsid w:val="00E44917"/>
    <w:rsid w:val="00E764E8"/>
    <w:rsid w:val="00EA512E"/>
    <w:rsid w:val="00EA76E8"/>
    <w:rsid w:val="00ED2D99"/>
    <w:rsid w:val="00ED3D42"/>
    <w:rsid w:val="00EF2500"/>
    <w:rsid w:val="00EF5B5E"/>
    <w:rsid w:val="00EF5C8D"/>
    <w:rsid w:val="00F76EC0"/>
    <w:rsid w:val="00FE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6DEC"/>
  <w15:chartTrackingRefBased/>
  <w15:docId w15:val="{98BA60F8-E2AC-CD47-83E1-2927F56D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CC6"/>
    <w:pPr>
      <w:tabs>
        <w:tab w:val="center" w:pos="4680"/>
        <w:tab w:val="right" w:pos="9360"/>
      </w:tabs>
    </w:pPr>
  </w:style>
  <w:style w:type="character" w:customStyle="1" w:styleId="HeaderChar">
    <w:name w:val="Header Char"/>
    <w:basedOn w:val="DefaultParagraphFont"/>
    <w:link w:val="Header"/>
    <w:uiPriority w:val="99"/>
    <w:rsid w:val="002D5CC6"/>
  </w:style>
  <w:style w:type="paragraph" w:styleId="Footer">
    <w:name w:val="footer"/>
    <w:basedOn w:val="Normal"/>
    <w:link w:val="FooterChar"/>
    <w:uiPriority w:val="99"/>
    <w:unhideWhenUsed/>
    <w:rsid w:val="002D5CC6"/>
    <w:pPr>
      <w:tabs>
        <w:tab w:val="center" w:pos="4680"/>
        <w:tab w:val="right" w:pos="9360"/>
      </w:tabs>
    </w:pPr>
  </w:style>
  <w:style w:type="character" w:customStyle="1" w:styleId="FooterChar">
    <w:name w:val="Footer Char"/>
    <w:basedOn w:val="DefaultParagraphFont"/>
    <w:link w:val="Footer"/>
    <w:uiPriority w:val="99"/>
    <w:rsid w:val="002D5CC6"/>
  </w:style>
  <w:style w:type="character" w:styleId="PageNumber">
    <w:name w:val="page number"/>
    <w:basedOn w:val="DefaultParagraphFont"/>
    <w:uiPriority w:val="99"/>
    <w:semiHidden/>
    <w:unhideWhenUsed/>
    <w:rsid w:val="002D5CC6"/>
  </w:style>
  <w:style w:type="paragraph" w:styleId="ListParagraph">
    <w:name w:val="List Paragraph"/>
    <w:basedOn w:val="Normal"/>
    <w:uiPriority w:val="34"/>
    <w:qFormat/>
    <w:rsid w:val="00835991"/>
    <w:pPr>
      <w:ind w:left="720"/>
      <w:contextualSpacing/>
    </w:pPr>
  </w:style>
  <w:style w:type="character" w:styleId="Hyperlink">
    <w:name w:val="Hyperlink"/>
    <w:basedOn w:val="DefaultParagraphFont"/>
    <w:uiPriority w:val="99"/>
    <w:unhideWhenUsed/>
    <w:rsid w:val="005A403C"/>
    <w:rPr>
      <w:color w:val="0563C1" w:themeColor="hyperlink"/>
      <w:u w:val="single"/>
    </w:rPr>
  </w:style>
  <w:style w:type="character" w:styleId="UnresolvedMention">
    <w:name w:val="Unresolved Mention"/>
    <w:basedOn w:val="DefaultParagraphFont"/>
    <w:uiPriority w:val="99"/>
    <w:semiHidden/>
    <w:unhideWhenUsed/>
    <w:rsid w:val="005A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music/resources/current-students/forms-for-stud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ital@louisvil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David</dc:creator>
  <cp:keywords/>
  <dc:description/>
  <cp:lastModifiedBy>Deacon, David</cp:lastModifiedBy>
  <cp:revision>15</cp:revision>
  <cp:lastPrinted>2023-08-24T20:35:00Z</cp:lastPrinted>
  <dcterms:created xsi:type="dcterms:W3CDTF">2023-08-24T20:36:00Z</dcterms:created>
  <dcterms:modified xsi:type="dcterms:W3CDTF">2023-11-28T19:37:00Z</dcterms:modified>
</cp:coreProperties>
</file>