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1BCC" w14:textId="6B7C3C99" w:rsidR="001B4323" w:rsidRPr="007C72C3" w:rsidRDefault="007C72C3">
      <w:pPr>
        <w:pStyle w:val="Title"/>
        <w:rPr>
          <w:sz w:val="44"/>
          <w:szCs w:val="44"/>
        </w:rPr>
      </w:pPr>
      <w:r w:rsidRPr="007C72C3">
        <w:rPr>
          <w:noProof/>
          <w:sz w:val="44"/>
          <w:szCs w:val="4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7D87FC" wp14:editId="02D6D1D3">
                <wp:simplePos x="0" y="0"/>
                <wp:positionH relativeFrom="page">
                  <wp:posOffset>438785</wp:posOffset>
                </wp:positionH>
                <wp:positionV relativeFrom="paragraph">
                  <wp:posOffset>469265</wp:posOffset>
                </wp:positionV>
                <wp:extent cx="689483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12065"/>
                        </a:xfrm>
                        <a:prstGeom prst="rect">
                          <a:avLst/>
                        </a:prstGeom>
                        <a:solidFill>
                          <a:srgbClr val="4E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E32C4" id="Rectangle 2" o:spid="_x0000_s1026" style="position:absolute;margin-left:34.55pt;margin-top:36.95pt;width:542.9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" fillcolor="#4e81bd" stroked="f">
                <v:path arrowok="t"/>
                <w10:wrap type="topAndBottom" anchorx="page"/>
              </v:rect>
            </w:pict>
          </mc:Fallback>
        </mc:AlternateContent>
      </w:r>
      <w:r w:rsidR="005A35EA" w:rsidRPr="007C72C3">
        <w:rPr>
          <w:color w:val="16355C"/>
          <w:sz w:val="44"/>
          <w:szCs w:val="44"/>
        </w:rPr>
        <w:t>Personal</w:t>
      </w:r>
      <w:r w:rsidR="005A35EA" w:rsidRPr="007C72C3">
        <w:rPr>
          <w:color w:val="16355C"/>
          <w:spacing w:val="15"/>
          <w:sz w:val="44"/>
          <w:szCs w:val="44"/>
        </w:rPr>
        <w:t xml:space="preserve"> </w:t>
      </w:r>
      <w:r w:rsidR="005A35EA" w:rsidRPr="007C72C3">
        <w:rPr>
          <w:color w:val="16355C"/>
          <w:sz w:val="44"/>
          <w:szCs w:val="44"/>
        </w:rPr>
        <w:t>Statement</w:t>
      </w:r>
      <w:r w:rsidR="005A35EA" w:rsidRPr="007C72C3">
        <w:rPr>
          <w:color w:val="16355C"/>
          <w:spacing w:val="15"/>
          <w:sz w:val="44"/>
          <w:szCs w:val="44"/>
        </w:rPr>
        <w:t xml:space="preserve"> </w:t>
      </w:r>
      <w:r w:rsidR="005A35EA" w:rsidRPr="007C72C3">
        <w:rPr>
          <w:color w:val="16355C"/>
          <w:sz w:val="44"/>
          <w:szCs w:val="44"/>
        </w:rPr>
        <w:t>–</w:t>
      </w:r>
      <w:r w:rsidR="005A35EA" w:rsidRPr="007C72C3">
        <w:rPr>
          <w:color w:val="16355C"/>
          <w:spacing w:val="19"/>
          <w:sz w:val="44"/>
          <w:szCs w:val="44"/>
        </w:rPr>
        <w:t xml:space="preserve"> </w:t>
      </w:r>
      <w:r w:rsidRPr="007C72C3">
        <w:rPr>
          <w:color w:val="16355C"/>
          <w:sz w:val="44"/>
          <w:szCs w:val="44"/>
        </w:rPr>
        <w:t>First Name Last Name, MD</w:t>
      </w:r>
    </w:p>
    <w:p w14:paraId="252E5BEB" w14:textId="77777777" w:rsidR="001B4323" w:rsidRDefault="001B4323">
      <w:pPr>
        <w:pStyle w:val="BodyText"/>
        <w:spacing w:before="2"/>
        <w:ind w:left="0"/>
        <w:rPr>
          <w:sz w:val="15"/>
        </w:rPr>
      </w:pPr>
    </w:p>
    <w:p w14:paraId="72FB5A1B" w14:textId="77777777" w:rsidR="00466CA9" w:rsidRDefault="00466CA9" w:rsidP="005A35EA">
      <w:pPr>
        <w:pStyle w:val="BodyText"/>
        <w:ind w:left="140"/>
        <w:rPr>
          <w:rFonts w:asciiTheme="minorHAnsi" w:hAnsiTheme="minorHAnsi"/>
        </w:rPr>
      </w:pPr>
    </w:p>
    <w:p w14:paraId="41DB7D9B" w14:textId="2A86085B" w:rsidR="001B4323" w:rsidRPr="005A35EA" w:rsidRDefault="007C72C3" w:rsidP="005A35EA">
      <w:pPr>
        <w:pStyle w:val="BodyText"/>
        <w:ind w:left="140"/>
        <w:rPr>
          <w:rFonts w:asciiTheme="minorHAnsi" w:hAnsiTheme="minorHAnsi"/>
        </w:rPr>
      </w:pPr>
      <w:r w:rsidRPr="005A35EA">
        <w:rPr>
          <w:rFonts w:asciiTheme="minorHAnsi" w:hAnsiTheme="minorHAnsi"/>
        </w:rPr>
        <w:t xml:space="preserve">For consideration for promotion from Assistant Professor (probationary) to Associate Professor (tenured) of (Department Name) and demonstration of excellence in Service. My average work assignment (date range) is </w:t>
      </w:r>
      <w:r w:rsidR="005A35EA" w:rsidRPr="005A35EA">
        <w:rPr>
          <w:rFonts w:asciiTheme="minorHAnsi" w:hAnsiTheme="minorHAnsi"/>
        </w:rPr>
        <w:t>70%</w:t>
      </w:r>
      <w:r w:rsidR="005A35EA" w:rsidRPr="005A35EA">
        <w:rPr>
          <w:rFonts w:asciiTheme="minorHAnsi" w:hAnsiTheme="minorHAnsi"/>
          <w:spacing w:val="-3"/>
        </w:rPr>
        <w:t xml:space="preserve"> </w:t>
      </w:r>
      <w:r w:rsidR="00E97600">
        <w:rPr>
          <w:rFonts w:asciiTheme="minorHAnsi" w:hAnsiTheme="minorHAnsi"/>
        </w:rPr>
        <w:t>service</w:t>
      </w:r>
      <w:r w:rsidR="005A35EA" w:rsidRPr="005A35EA">
        <w:rPr>
          <w:rFonts w:asciiTheme="minorHAnsi" w:hAnsiTheme="minorHAnsi"/>
        </w:rPr>
        <w:t>,</w:t>
      </w:r>
      <w:r w:rsidR="005A35EA" w:rsidRPr="005A35EA">
        <w:rPr>
          <w:rFonts w:asciiTheme="minorHAnsi" w:hAnsiTheme="minorHAnsi"/>
          <w:spacing w:val="-1"/>
        </w:rPr>
        <w:t xml:space="preserve"> </w:t>
      </w:r>
      <w:r w:rsidR="005A35EA" w:rsidRPr="005A35EA">
        <w:rPr>
          <w:rFonts w:asciiTheme="minorHAnsi" w:hAnsiTheme="minorHAnsi"/>
        </w:rPr>
        <w:t>20%</w:t>
      </w:r>
      <w:r w:rsidR="005A35EA" w:rsidRPr="005A35EA">
        <w:rPr>
          <w:rFonts w:asciiTheme="minorHAnsi" w:hAnsiTheme="minorHAnsi"/>
          <w:spacing w:val="-3"/>
        </w:rPr>
        <w:t xml:space="preserve"> </w:t>
      </w:r>
      <w:r w:rsidR="005A35EA" w:rsidRPr="005A35EA">
        <w:rPr>
          <w:rFonts w:asciiTheme="minorHAnsi" w:hAnsiTheme="minorHAnsi"/>
        </w:rPr>
        <w:t>research,</w:t>
      </w:r>
      <w:r w:rsidR="005A35EA" w:rsidRPr="005A35EA">
        <w:rPr>
          <w:rFonts w:asciiTheme="minorHAnsi" w:hAnsiTheme="minorHAnsi"/>
          <w:spacing w:val="-2"/>
        </w:rPr>
        <w:t xml:space="preserve"> </w:t>
      </w:r>
      <w:r w:rsidR="005A35EA" w:rsidRPr="005A35EA">
        <w:rPr>
          <w:rFonts w:asciiTheme="minorHAnsi" w:hAnsiTheme="minorHAnsi"/>
        </w:rPr>
        <w:t>and</w:t>
      </w:r>
      <w:r w:rsidR="005A35EA" w:rsidRPr="005A35EA">
        <w:rPr>
          <w:rFonts w:asciiTheme="minorHAnsi" w:hAnsiTheme="minorHAnsi"/>
          <w:spacing w:val="-5"/>
        </w:rPr>
        <w:t xml:space="preserve"> </w:t>
      </w:r>
      <w:r w:rsidR="005A35EA" w:rsidRPr="005A35EA">
        <w:rPr>
          <w:rFonts w:asciiTheme="minorHAnsi" w:hAnsiTheme="minorHAnsi"/>
        </w:rPr>
        <w:t>10%</w:t>
      </w:r>
      <w:r w:rsidR="005A35EA" w:rsidRPr="005A35EA">
        <w:rPr>
          <w:rFonts w:asciiTheme="minorHAnsi" w:hAnsiTheme="minorHAnsi"/>
          <w:spacing w:val="-3"/>
        </w:rPr>
        <w:t xml:space="preserve"> </w:t>
      </w:r>
      <w:r w:rsidR="005A35EA" w:rsidRPr="005A35EA">
        <w:rPr>
          <w:rFonts w:asciiTheme="minorHAnsi" w:hAnsiTheme="minorHAnsi"/>
        </w:rPr>
        <w:t>teaching.</w:t>
      </w:r>
    </w:p>
    <w:p w14:paraId="1C6E6E77" w14:textId="77777777" w:rsidR="001B4323" w:rsidRPr="005A35EA" w:rsidRDefault="001B4323" w:rsidP="005A35EA">
      <w:pPr>
        <w:pStyle w:val="BodyText"/>
        <w:ind w:left="0"/>
        <w:rPr>
          <w:rFonts w:asciiTheme="minorHAnsi" w:hAnsiTheme="minorHAnsi"/>
          <w:sz w:val="20"/>
        </w:rPr>
      </w:pPr>
    </w:p>
    <w:p w14:paraId="539085D3" w14:textId="09145220" w:rsidR="001B4323" w:rsidRPr="009C6967" w:rsidRDefault="005A35EA" w:rsidP="005A35EA">
      <w:pPr>
        <w:pStyle w:val="BodyText"/>
        <w:ind w:left="140" w:right="159"/>
        <w:rPr>
          <w:rFonts w:asciiTheme="minorHAnsi" w:hAnsiTheme="minorHAnsi"/>
        </w:rPr>
      </w:pPr>
      <w:r w:rsidRPr="009C6967">
        <w:rPr>
          <w:rFonts w:asciiTheme="minorHAnsi" w:hAnsiTheme="minorHAnsi"/>
        </w:rPr>
        <w:t xml:space="preserve">Since joining the School of Medicine in 2014, I have pursued multiple areas of clinical and academic interest. I have developed novel indications for device implantation in the treatment of </w:t>
      </w:r>
      <w:r w:rsidR="00E97600" w:rsidRPr="009C6967">
        <w:rPr>
          <w:rFonts w:asciiTheme="minorHAnsi" w:hAnsiTheme="minorHAnsi"/>
        </w:rPr>
        <w:t>pelvic outlet dysfunction</w:t>
      </w:r>
      <w:r w:rsidRPr="009C6967">
        <w:rPr>
          <w:rFonts w:asciiTheme="minorHAnsi" w:hAnsiTheme="minorHAnsi"/>
        </w:rPr>
        <w:t xml:space="preserve">. This </w:t>
      </w:r>
      <w:r w:rsidR="009C6967" w:rsidRPr="009C6967">
        <w:rPr>
          <w:rFonts w:asciiTheme="minorHAnsi" w:hAnsiTheme="minorHAnsi"/>
        </w:rPr>
        <w:t>has not</w:t>
      </w:r>
      <w:r w:rsidRPr="009C6967">
        <w:rPr>
          <w:rFonts w:asciiTheme="minorHAnsi" w:hAnsiTheme="minorHAnsi"/>
        </w:rPr>
        <w:t xml:space="preserve"> previously been shown to be effective by other researchers. This has led to forthcoming publications and national presentations as well as extramural funding. Further, I have been involved nationally with the ACGME as member of the Residency Review Committee for </w:t>
      </w:r>
      <w:r w:rsidR="00E97600" w:rsidRPr="009C6967">
        <w:rPr>
          <w:rFonts w:asciiTheme="minorHAnsi" w:hAnsiTheme="minorHAnsi"/>
        </w:rPr>
        <w:t>Colorectal Surgery</w:t>
      </w:r>
      <w:r w:rsidRPr="009C6967">
        <w:rPr>
          <w:rFonts w:asciiTheme="minorHAnsi" w:hAnsiTheme="minorHAnsi"/>
        </w:rPr>
        <w:t xml:space="preserve">. My work there led to the development of the national “Back to the Bedside” movement within ACGME across all disciplines. I currently serve as Chief of </w:t>
      </w:r>
      <w:r w:rsidR="00E97600" w:rsidRPr="009C6967">
        <w:rPr>
          <w:rFonts w:asciiTheme="minorHAnsi" w:hAnsiTheme="minorHAnsi"/>
        </w:rPr>
        <w:t>Colon and Rectal Surgery</w:t>
      </w:r>
      <w:r w:rsidRPr="009C6967">
        <w:rPr>
          <w:rFonts w:asciiTheme="minorHAnsi" w:hAnsiTheme="minorHAnsi"/>
        </w:rPr>
        <w:t xml:space="preserve"> at University Hospital, directing clinical care and programs. Additionally, I have served on committees for multiple regional and national societies and non-profit organizations. I serve as</w:t>
      </w:r>
      <w:r w:rsidR="00E97600" w:rsidRPr="009C6967">
        <w:rPr>
          <w:rFonts w:asciiTheme="minorHAnsi" w:hAnsiTheme="minorHAnsi"/>
        </w:rPr>
        <w:t xml:space="preserve"> a</w:t>
      </w:r>
      <w:r w:rsidRPr="009C6967">
        <w:rPr>
          <w:rFonts w:asciiTheme="minorHAnsi" w:hAnsiTheme="minorHAnsi"/>
        </w:rPr>
        <w:t>n active peer-</w:t>
      </w:r>
      <w:proofErr w:type="spellStart"/>
      <w:r w:rsidRPr="009C6967">
        <w:rPr>
          <w:rFonts w:asciiTheme="minorHAnsi" w:hAnsiTheme="minorHAnsi"/>
        </w:rPr>
        <w:t>reviewer</w:t>
      </w:r>
      <w:proofErr w:type="spellEnd"/>
      <w:r w:rsidRPr="009C6967">
        <w:rPr>
          <w:rFonts w:asciiTheme="minorHAnsi" w:hAnsiTheme="minorHAnsi"/>
        </w:rPr>
        <w:t xml:space="preserve"> for the medical literature, with over 50 publications reviewed for Diseases of the </w:t>
      </w:r>
      <w:r w:rsidR="00E97600" w:rsidRPr="009C6967">
        <w:rPr>
          <w:rFonts w:asciiTheme="minorHAnsi" w:hAnsiTheme="minorHAnsi"/>
        </w:rPr>
        <w:t>Colon and Rectum</w:t>
      </w:r>
      <w:r w:rsidRPr="009C6967">
        <w:rPr>
          <w:rFonts w:asciiTheme="minorHAnsi" w:hAnsiTheme="minorHAnsi"/>
        </w:rPr>
        <w:t xml:space="preserve"> (the leading journal of my specialty) as well reviews for several other leading journals.</w:t>
      </w:r>
    </w:p>
    <w:p w14:paraId="6A6ACB23" w14:textId="77777777" w:rsidR="001B4323" w:rsidRPr="009C6967" w:rsidRDefault="001B4323" w:rsidP="005A35EA">
      <w:pPr>
        <w:pStyle w:val="BodyText"/>
        <w:ind w:left="0"/>
        <w:rPr>
          <w:rFonts w:asciiTheme="minorHAnsi" w:hAnsiTheme="minorHAnsi"/>
          <w:sz w:val="24"/>
        </w:rPr>
      </w:pPr>
    </w:p>
    <w:p w14:paraId="1DFFF59A" w14:textId="0C9A1158" w:rsidR="001B4323" w:rsidRDefault="005A35EA" w:rsidP="005A35EA">
      <w:pPr>
        <w:pStyle w:val="Heading1"/>
        <w:spacing w:before="0"/>
        <w:rPr>
          <w:rFonts w:asciiTheme="minorHAnsi" w:hAnsiTheme="minorHAnsi"/>
          <w:color w:val="000000" w:themeColor="text1"/>
        </w:rPr>
      </w:pPr>
      <w:bookmarkStart w:id="0" w:name="Excellence_in_Clinical_Service_and_Schol"/>
      <w:bookmarkEnd w:id="0"/>
      <w:r w:rsidRPr="005A35EA">
        <w:rPr>
          <w:rFonts w:asciiTheme="minorHAnsi" w:hAnsiTheme="minorHAnsi"/>
          <w:color w:val="000000" w:themeColor="text1"/>
        </w:rPr>
        <w:t>Excellence</w:t>
      </w:r>
      <w:r w:rsidRPr="005A35EA">
        <w:rPr>
          <w:rFonts w:asciiTheme="minorHAnsi" w:hAnsiTheme="minorHAnsi"/>
          <w:color w:val="000000" w:themeColor="text1"/>
          <w:spacing w:val="-6"/>
        </w:rPr>
        <w:t xml:space="preserve"> </w:t>
      </w:r>
      <w:r w:rsidRPr="005A35EA">
        <w:rPr>
          <w:rFonts w:asciiTheme="minorHAnsi" w:hAnsiTheme="minorHAnsi"/>
          <w:color w:val="000000" w:themeColor="text1"/>
        </w:rPr>
        <w:t>in</w:t>
      </w:r>
      <w:r w:rsidRPr="005A35E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5A35EA">
        <w:rPr>
          <w:rFonts w:asciiTheme="minorHAnsi" w:hAnsiTheme="minorHAnsi"/>
          <w:color w:val="000000" w:themeColor="text1"/>
        </w:rPr>
        <w:t>Service</w:t>
      </w:r>
      <w:r w:rsidRPr="005A35E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5A35EA">
        <w:rPr>
          <w:rFonts w:asciiTheme="minorHAnsi" w:hAnsiTheme="minorHAnsi"/>
          <w:color w:val="000000" w:themeColor="text1"/>
        </w:rPr>
        <w:t>and</w:t>
      </w:r>
      <w:r w:rsidRPr="005A35EA">
        <w:rPr>
          <w:rFonts w:asciiTheme="minorHAnsi" w:hAnsiTheme="minorHAnsi"/>
          <w:color w:val="000000" w:themeColor="text1"/>
          <w:spacing w:val="-6"/>
        </w:rPr>
        <w:t xml:space="preserve"> </w:t>
      </w:r>
      <w:r w:rsidRPr="005A35EA">
        <w:rPr>
          <w:rFonts w:asciiTheme="minorHAnsi" w:hAnsiTheme="minorHAnsi"/>
          <w:color w:val="000000" w:themeColor="text1"/>
        </w:rPr>
        <w:t>Scholarship</w:t>
      </w:r>
      <w:r>
        <w:rPr>
          <w:rFonts w:asciiTheme="minorHAnsi" w:hAnsiTheme="minorHAnsi"/>
          <w:color w:val="000000" w:themeColor="text1"/>
        </w:rPr>
        <w:t xml:space="preserve"> </w:t>
      </w:r>
    </w:p>
    <w:p w14:paraId="3D50A836" w14:textId="77777777" w:rsidR="005A35EA" w:rsidRPr="005A35EA" w:rsidRDefault="005A35EA" w:rsidP="005A35EA">
      <w:pPr>
        <w:pStyle w:val="Heading1"/>
        <w:spacing w:before="0"/>
        <w:rPr>
          <w:rFonts w:asciiTheme="minorHAnsi" w:hAnsiTheme="minorHAnsi"/>
          <w:color w:val="000000" w:themeColor="text1"/>
        </w:rPr>
      </w:pPr>
    </w:p>
    <w:p w14:paraId="22958B4E" w14:textId="78F33F19" w:rsidR="00EB7239" w:rsidRPr="005A35EA" w:rsidRDefault="005A35EA" w:rsidP="005A35EA">
      <w:pPr>
        <w:pStyle w:val="ListParagraph"/>
        <w:numPr>
          <w:ilvl w:val="0"/>
          <w:numId w:val="5"/>
        </w:numPr>
        <w:tabs>
          <w:tab w:val="left" w:pos="861"/>
        </w:tabs>
        <w:ind w:right="346"/>
        <w:rPr>
          <w:rFonts w:asciiTheme="minorHAnsi" w:hAnsiTheme="minorHAnsi"/>
        </w:rPr>
      </w:pPr>
      <w:r w:rsidRPr="005A35EA">
        <w:rPr>
          <w:rFonts w:asciiTheme="minorHAnsi" w:hAnsiTheme="minorHAnsi"/>
        </w:rPr>
        <w:t xml:space="preserve">Developed novel service line for the treatment of </w:t>
      </w:r>
      <w:r w:rsidR="00E97600">
        <w:rPr>
          <w:rFonts w:asciiTheme="minorHAnsi" w:hAnsiTheme="minorHAnsi"/>
        </w:rPr>
        <w:t>pelvic outlet constipation and fecal incontinence – Sacral Nerve Stimulation</w:t>
      </w:r>
      <w:r w:rsidRPr="005A35EA">
        <w:rPr>
          <w:rFonts w:asciiTheme="minorHAnsi" w:hAnsiTheme="minorHAnsi"/>
        </w:rPr>
        <w:t xml:space="preserve"> Clinic.</w:t>
      </w:r>
      <w:r w:rsidRPr="005A35EA">
        <w:rPr>
          <w:rFonts w:asciiTheme="minorHAnsi" w:hAnsiTheme="minorHAnsi"/>
          <w:spacing w:val="1"/>
        </w:rPr>
        <w:t xml:space="preserve"> </w:t>
      </w:r>
      <w:r w:rsidRPr="005A35EA">
        <w:rPr>
          <w:rFonts w:asciiTheme="minorHAnsi" w:hAnsiTheme="minorHAnsi"/>
        </w:rPr>
        <w:t>Increased clinical volume for procedure 800% over course of three</w:t>
      </w:r>
      <w:r w:rsidRPr="005A35EA">
        <w:rPr>
          <w:rFonts w:asciiTheme="minorHAnsi" w:hAnsiTheme="minorHAnsi"/>
          <w:spacing w:val="1"/>
        </w:rPr>
        <w:t xml:space="preserve"> </w:t>
      </w:r>
      <w:r w:rsidRPr="005A35EA">
        <w:rPr>
          <w:rFonts w:asciiTheme="minorHAnsi" w:hAnsiTheme="minorHAnsi"/>
        </w:rPr>
        <w:t>years.</w:t>
      </w:r>
      <w:r w:rsidRPr="005A35EA">
        <w:rPr>
          <w:rFonts w:asciiTheme="minorHAnsi" w:hAnsiTheme="minorHAnsi"/>
          <w:spacing w:val="1"/>
        </w:rPr>
        <w:t xml:space="preserve"> </w:t>
      </w:r>
    </w:p>
    <w:p w14:paraId="7F7DE065" w14:textId="432E7A15" w:rsidR="001B4323" w:rsidRPr="005A35EA" w:rsidRDefault="005A35EA" w:rsidP="005A35EA">
      <w:pPr>
        <w:pStyle w:val="ListParagraph"/>
        <w:numPr>
          <w:ilvl w:val="0"/>
          <w:numId w:val="5"/>
        </w:numPr>
        <w:tabs>
          <w:tab w:val="left" w:pos="861"/>
        </w:tabs>
        <w:ind w:right="346"/>
        <w:rPr>
          <w:rFonts w:asciiTheme="minorHAnsi" w:hAnsiTheme="minorHAnsi"/>
        </w:rPr>
      </w:pPr>
      <w:r w:rsidRPr="005A35EA">
        <w:rPr>
          <w:rFonts w:asciiTheme="minorHAnsi" w:hAnsiTheme="minorHAnsi"/>
        </w:rPr>
        <w:t>Developed novel indication for device implantation resulting in national presentations and</w:t>
      </w:r>
      <w:r w:rsidRPr="005A35EA">
        <w:rPr>
          <w:rFonts w:asciiTheme="minorHAnsi" w:hAnsiTheme="minorHAnsi"/>
          <w:spacing w:val="1"/>
        </w:rPr>
        <w:t xml:space="preserve"> </w:t>
      </w:r>
      <w:r w:rsidRPr="005A35EA">
        <w:rPr>
          <w:rFonts w:asciiTheme="minorHAnsi" w:hAnsiTheme="minorHAnsi"/>
        </w:rPr>
        <w:t xml:space="preserve">extramural funding from </w:t>
      </w:r>
      <w:r w:rsidR="00E97600">
        <w:rPr>
          <w:rFonts w:asciiTheme="minorHAnsi" w:hAnsiTheme="minorHAnsi"/>
        </w:rPr>
        <w:t>Medtronic</w:t>
      </w:r>
      <w:r w:rsidR="004E1EEC" w:rsidRPr="005A35EA">
        <w:rPr>
          <w:rFonts w:asciiTheme="minorHAnsi" w:hAnsiTheme="minorHAnsi"/>
        </w:rPr>
        <w:t xml:space="preserve"> </w:t>
      </w:r>
      <w:r w:rsidRPr="005A35EA">
        <w:rPr>
          <w:rFonts w:asciiTheme="minorHAnsi" w:hAnsiTheme="minorHAnsi"/>
        </w:rPr>
        <w:t xml:space="preserve">Corporation </w:t>
      </w:r>
    </w:p>
    <w:p w14:paraId="1B167F86" w14:textId="04352146" w:rsidR="001B4323" w:rsidRPr="005A35EA" w:rsidRDefault="005A35EA" w:rsidP="005A35EA">
      <w:pPr>
        <w:pStyle w:val="ListParagraph"/>
        <w:numPr>
          <w:ilvl w:val="0"/>
          <w:numId w:val="5"/>
        </w:numPr>
        <w:tabs>
          <w:tab w:val="left" w:pos="861"/>
        </w:tabs>
        <w:ind w:right="471"/>
        <w:rPr>
          <w:rFonts w:asciiTheme="minorHAnsi" w:hAnsiTheme="minorHAnsi"/>
        </w:rPr>
      </w:pPr>
      <w:r w:rsidRPr="005A35EA">
        <w:rPr>
          <w:rFonts w:asciiTheme="minorHAnsi" w:hAnsiTheme="minorHAnsi"/>
        </w:rPr>
        <w:t>Designed current Enhanced Recovery After Surgery pathway program at University of Louisville and</w:t>
      </w:r>
      <w:r w:rsidRPr="005A35EA">
        <w:rPr>
          <w:rFonts w:asciiTheme="minorHAnsi" w:hAnsiTheme="minorHAnsi"/>
          <w:spacing w:val="-59"/>
        </w:rPr>
        <w:t xml:space="preserve"> </w:t>
      </w:r>
      <w:r w:rsidRPr="005A35EA">
        <w:rPr>
          <w:rFonts w:asciiTheme="minorHAnsi" w:hAnsiTheme="minorHAnsi"/>
        </w:rPr>
        <w:t>Jewish Hospitals for</w:t>
      </w:r>
      <w:r w:rsidRPr="005A35EA">
        <w:rPr>
          <w:rFonts w:asciiTheme="minorHAnsi" w:hAnsiTheme="minorHAnsi"/>
          <w:spacing w:val="1"/>
        </w:rPr>
        <w:t xml:space="preserve"> </w:t>
      </w:r>
      <w:r w:rsidR="00E97600">
        <w:rPr>
          <w:rFonts w:asciiTheme="minorHAnsi" w:hAnsiTheme="minorHAnsi"/>
          <w:spacing w:val="1"/>
        </w:rPr>
        <w:t>Colon</w:t>
      </w:r>
      <w:r w:rsidR="004E1EEC" w:rsidRPr="005A35EA">
        <w:rPr>
          <w:rFonts w:asciiTheme="minorHAnsi" w:hAnsiTheme="minorHAnsi"/>
          <w:spacing w:val="1"/>
        </w:rPr>
        <w:t xml:space="preserve"> </w:t>
      </w:r>
      <w:r w:rsidRPr="005A35EA">
        <w:rPr>
          <w:rFonts w:asciiTheme="minorHAnsi" w:hAnsiTheme="minorHAnsi"/>
        </w:rPr>
        <w:t>Surgery,</w:t>
      </w:r>
      <w:r w:rsidRPr="005A35EA">
        <w:rPr>
          <w:rFonts w:asciiTheme="minorHAnsi" w:hAnsiTheme="minorHAnsi"/>
          <w:spacing w:val="-1"/>
        </w:rPr>
        <w:t xml:space="preserve"> </w:t>
      </w:r>
      <w:r w:rsidRPr="005A35EA">
        <w:rPr>
          <w:rFonts w:asciiTheme="minorHAnsi" w:hAnsiTheme="minorHAnsi"/>
        </w:rPr>
        <w:t>currently</w:t>
      </w:r>
      <w:r w:rsidRPr="005A35EA">
        <w:rPr>
          <w:rFonts w:asciiTheme="minorHAnsi" w:hAnsiTheme="minorHAnsi"/>
          <w:spacing w:val="-2"/>
        </w:rPr>
        <w:t xml:space="preserve"> </w:t>
      </w:r>
      <w:r w:rsidRPr="005A35EA">
        <w:rPr>
          <w:rFonts w:asciiTheme="minorHAnsi" w:hAnsiTheme="minorHAnsi"/>
        </w:rPr>
        <w:t>revising</w:t>
      </w:r>
      <w:r w:rsidRPr="005A35EA">
        <w:rPr>
          <w:rFonts w:asciiTheme="minorHAnsi" w:hAnsiTheme="minorHAnsi"/>
          <w:spacing w:val="3"/>
        </w:rPr>
        <w:t xml:space="preserve"> </w:t>
      </w:r>
      <w:r w:rsidRPr="005A35EA">
        <w:rPr>
          <w:rFonts w:asciiTheme="minorHAnsi" w:hAnsiTheme="minorHAnsi"/>
        </w:rPr>
        <w:t>protocol</w:t>
      </w:r>
      <w:r w:rsidRPr="005A35EA">
        <w:rPr>
          <w:rFonts w:asciiTheme="minorHAnsi" w:hAnsiTheme="minorHAnsi"/>
          <w:spacing w:val="-4"/>
        </w:rPr>
        <w:t xml:space="preserve"> </w:t>
      </w:r>
      <w:r w:rsidRPr="005A35EA">
        <w:rPr>
          <w:rFonts w:asciiTheme="minorHAnsi" w:hAnsiTheme="minorHAnsi"/>
        </w:rPr>
        <w:t>for</w:t>
      </w:r>
      <w:r w:rsidRPr="005A35EA">
        <w:rPr>
          <w:rFonts w:asciiTheme="minorHAnsi" w:hAnsiTheme="minorHAnsi"/>
          <w:spacing w:val="-2"/>
        </w:rPr>
        <w:t xml:space="preserve"> </w:t>
      </w:r>
      <w:r w:rsidRPr="005A35EA">
        <w:rPr>
          <w:rFonts w:asciiTheme="minorHAnsi" w:hAnsiTheme="minorHAnsi"/>
        </w:rPr>
        <w:t>ULH.</w:t>
      </w:r>
    </w:p>
    <w:p w14:paraId="1C45329F" w14:textId="77777777" w:rsidR="00EB7239" w:rsidRPr="005A35EA" w:rsidRDefault="005A35EA" w:rsidP="005A35EA">
      <w:pPr>
        <w:pStyle w:val="ListParagraph"/>
        <w:numPr>
          <w:ilvl w:val="0"/>
          <w:numId w:val="5"/>
        </w:numPr>
        <w:tabs>
          <w:tab w:val="left" w:pos="861"/>
        </w:tabs>
        <w:ind w:right="322"/>
        <w:rPr>
          <w:rFonts w:asciiTheme="minorHAnsi" w:hAnsiTheme="minorHAnsi"/>
        </w:rPr>
      </w:pPr>
      <w:r w:rsidRPr="005A35EA">
        <w:rPr>
          <w:rFonts w:asciiTheme="minorHAnsi" w:hAnsiTheme="minorHAnsi"/>
        </w:rPr>
        <w:t>Supplemented Robotic Surgery program at University of Louisville Hospital.</w:t>
      </w:r>
      <w:r w:rsidRPr="005A35EA">
        <w:rPr>
          <w:rFonts w:asciiTheme="minorHAnsi" w:hAnsiTheme="minorHAnsi"/>
          <w:spacing w:val="1"/>
        </w:rPr>
        <w:t xml:space="preserve"> </w:t>
      </w:r>
      <w:r w:rsidRPr="005A35EA">
        <w:rPr>
          <w:rFonts w:asciiTheme="minorHAnsi" w:hAnsiTheme="minorHAnsi"/>
        </w:rPr>
        <w:t>More than doubled</w:t>
      </w:r>
      <w:r w:rsidRPr="005A35EA">
        <w:rPr>
          <w:rFonts w:asciiTheme="minorHAnsi" w:hAnsiTheme="minorHAnsi"/>
          <w:spacing w:val="1"/>
        </w:rPr>
        <w:t xml:space="preserve"> </w:t>
      </w:r>
      <w:r w:rsidRPr="005A35EA">
        <w:rPr>
          <w:rFonts w:asciiTheme="minorHAnsi" w:hAnsiTheme="minorHAnsi"/>
        </w:rPr>
        <w:t>available robotic cases for trainees.</w:t>
      </w:r>
      <w:r w:rsidRPr="005A35EA">
        <w:rPr>
          <w:rFonts w:asciiTheme="minorHAnsi" w:hAnsiTheme="minorHAnsi"/>
          <w:spacing w:val="1"/>
        </w:rPr>
        <w:t xml:space="preserve"> </w:t>
      </w:r>
    </w:p>
    <w:p w14:paraId="492702D5" w14:textId="71CB388B" w:rsidR="001B4323" w:rsidRPr="005A35EA" w:rsidRDefault="005A35EA" w:rsidP="005A35EA">
      <w:pPr>
        <w:pStyle w:val="ListParagraph"/>
        <w:numPr>
          <w:ilvl w:val="0"/>
          <w:numId w:val="5"/>
        </w:numPr>
        <w:tabs>
          <w:tab w:val="left" w:pos="861"/>
        </w:tabs>
        <w:ind w:right="322"/>
        <w:rPr>
          <w:rFonts w:asciiTheme="minorHAnsi" w:hAnsiTheme="minorHAnsi"/>
        </w:rPr>
      </w:pPr>
      <w:r w:rsidRPr="005A35EA">
        <w:rPr>
          <w:rFonts w:asciiTheme="minorHAnsi" w:hAnsiTheme="minorHAnsi"/>
        </w:rPr>
        <w:t>Brought new surgical techniques (robotic ventral hernia</w:t>
      </w:r>
      <w:r w:rsidRPr="005A35EA">
        <w:rPr>
          <w:rFonts w:asciiTheme="minorHAnsi" w:hAnsiTheme="minorHAnsi"/>
          <w:spacing w:val="1"/>
        </w:rPr>
        <w:t xml:space="preserve"> </w:t>
      </w:r>
      <w:r w:rsidRPr="005A35EA">
        <w:rPr>
          <w:rFonts w:asciiTheme="minorHAnsi" w:hAnsiTheme="minorHAnsi"/>
        </w:rPr>
        <w:t>and</w:t>
      </w:r>
      <w:r w:rsidRPr="005A35EA">
        <w:rPr>
          <w:rFonts w:asciiTheme="minorHAnsi" w:hAnsiTheme="minorHAnsi"/>
          <w:spacing w:val="1"/>
        </w:rPr>
        <w:t xml:space="preserve"> </w:t>
      </w:r>
      <w:r w:rsidRPr="005A35EA">
        <w:rPr>
          <w:rFonts w:asciiTheme="minorHAnsi" w:hAnsiTheme="minorHAnsi"/>
        </w:rPr>
        <w:t>parastomal hernia repair) to training program.</w:t>
      </w:r>
      <w:r w:rsidRPr="005A35EA">
        <w:rPr>
          <w:rFonts w:asciiTheme="minorHAnsi" w:hAnsiTheme="minorHAnsi"/>
          <w:spacing w:val="1"/>
        </w:rPr>
        <w:t xml:space="preserve"> </w:t>
      </w:r>
      <w:r w:rsidRPr="005A35EA">
        <w:rPr>
          <w:rFonts w:asciiTheme="minorHAnsi" w:hAnsiTheme="minorHAnsi"/>
        </w:rPr>
        <w:t>National presentations and publications result from this</w:t>
      </w:r>
      <w:r w:rsidRPr="005A35EA">
        <w:rPr>
          <w:rFonts w:asciiTheme="minorHAnsi" w:hAnsiTheme="minorHAnsi"/>
          <w:spacing w:val="-59"/>
        </w:rPr>
        <w:t xml:space="preserve"> </w:t>
      </w:r>
      <w:r w:rsidRPr="005A35EA">
        <w:rPr>
          <w:rFonts w:asciiTheme="minorHAnsi" w:hAnsiTheme="minorHAnsi"/>
        </w:rPr>
        <w:t>work.</w:t>
      </w:r>
    </w:p>
    <w:p w14:paraId="220E7A1D" w14:textId="77777777" w:rsidR="00E97600" w:rsidRDefault="005A35EA" w:rsidP="00E97600">
      <w:pPr>
        <w:pStyle w:val="ListParagraph"/>
        <w:numPr>
          <w:ilvl w:val="0"/>
          <w:numId w:val="5"/>
        </w:numPr>
        <w:tabs>
          <w:tab w:val="left" w:pos="861"/>
        </w:tabs>
        <w:ind w:right="203"/>
        <w:rPr>
          <w:rFonts w:asciiTheme="minorHAnsi" w:hAnsiTheme="minorHAnsi"/>
        </w:rPr>
      </w:pPr>
      <w:r w:rsidRPr="005A35EA">
        <w:rPr>
          <w:rFonts w:asciiTheme="minorHAnsi" w:hAnsiTheme="minorHAnsi"/>
        </w:rPr>
        <w:t xml:space="preserve">Provide surgical care for all areas of </w:t>
      </w:r>
      <w:r w:rsidR="00E97600">
        <w:rPr>
          <w:rFonts w:asciiTheme="minorHAnsi" w:hAnsiTheme="minorHAnsi"/>
        </w:rPr>
        <w:t>colorectal disease</w:t>
      </w:r>
      <w:r w:rsidRPr="005A35EA">
        <w:rPr>
          <w:rFonts w:asciiTheme="minorHAnsi" w:hAnsiTheme="minorHAnsi"/>
        </w:rPr>
        <w:t xml:space="preserve"> at level greater than 1.0 FTE for the MGMA</w:t>
      </w:r>
      <w:r w:rsidRPr="005A35EA">
        <w:rPr>
          <w:rFonts w:asciiTheme="minorHAnsi" w:hAnsiTheme="minorHAnsi"/>
          <w:spacing w:val="1"/>
        </w:rPr>
        <w:t xml:space="preserve"> </w:t>
      </w:r>
      <w:r w:rsidRPr="005A35EA">
        <w:rPr>
          <w:rFonts w:asciiTheme="minorHAnsi" w:hAnsiTheme="minorHAnsi"/>
        </w:rPr>
        <w:t>annually – average 60 – 80 hours per week. This has resulted in significant increase in overall clinical</w:t>
      </w:r>
      <w:r w:rsidRPr="005A35EA">
        <w:rPr>
          <w:rFonts w:asciiTheme="minorHAnsi" w:hAnsiTheme="minorHAnsi"/>
          <w:spacing w:val="1"/>
        </w:rPr>
        <w:t xml:space="preserve"> </w:t>
      </w:r>
      <w:r w:rsidRPr="005A35EA">
        <w:rPr>
          <w:rFonts w:asciiTheme="minorHAnsi" w:hAnsiTheme="minorHAnsi"/>
        </w:rPr>
        <w:t>output</w:t>
      </w:r>
      <w:r w:rsidRPr="005A35EA">
        <w:rPr>
          <w:rFonts w:asciiTheme="minorHAnsi" w:hAnsiTheme="minorHAnsi"/>
          <w:spacing w:val="-6"/>
        </w:rPr>
        <w:t xml:space="preserve"> </w:t>
      </w:r>
      <w:r w:rsidRPr="005A35EA">
        <w:rPr>
          <w:rFonts w:asciiTheme="minorHAnsi" w:hAnsiTheme="minorHAnsi"/>
        </w:rPr>
        <w:t>from</w:t>
      </w:r>
      <w:r w:rsidRPr="005A35EA">
        <w:rPr>
          <w:rFonts w:asciiTheme="minorHAnsi" w:hAnsiTheme="minorHAnsi"/>
          <w:spacing w:val="-3"/>
        </w:rPr>
        <w:t xml:space="preserve"> </w:t>
      </w:r>
      <w:r w:rsidRPr="005A35EA">
        <w:rPr>
          <w:rFonts w:asciiTheme="minorHAnsi" w:hAnsiTheme="minorHAnsi"/>
        </w:rPr>
        <w:t>section</w:t>
      </w:r>
      <w:r w:rsidRPr="005A35EA">
        <w:rPr>
          <w:rFonts w:asciiTheme="minorHAnsi" w:hAnsiTheme="minorHAnsi"/>
          <w:spacing w:val="-1"/>
        </w:rPr>
        <w:t xml:space="preserve"> </w:t>
      </w:r>
      <w:r w:rsidRPr="005A35EA">
        <w:rPr>
          <w:rFonts w:asciiTheme="minorHAnsi" w:hAnsiTheme="minorHAnsi"/>
        </w:rPr>
        <w:t xml:space="preserve">of </w:t>
      </w:r>
      <w:r w:rsidR="00E97600">
        <w:rPr>
          <w:rFonts w:asciiTheme="minorHAnsi" w:hAnsiTheme="minorHAnsi"/>
        </w:rPr>
        <w:t>Colon and Rectal</w:t>
      </w:r>
      <w:r w:rsidRPr="005A35EA">
        <w:rPr>
          <w:rFonts w:asciiTheme="minorHAnsi" w:hAnsiTheme="minorHAnsi"/>
          <w:spacing w:val="-2"/>
        </w:rPr>
        <w:t xml:space="preserve"> </w:t>
      </w:r>
      <w:r w:rsidRPr="005A35EA">
        <w:rPr>
          <w:rFonts w:asciiTheme="minorHAnsi" w:hAnsiTheme="minorHAnsi"/>
        </w:rPr>
        <w:t>Surgery</w:t>
      </w:r>
      <w:r w:rsidRPr="005A35EA">
        <w:rPr>
          <w:rFonts w:asciiTheme="minorHAnsi" w:hAnsiTheme="minorHAnsi"/>
          <w:spacing w:val="-6"/>
        </w:rPr>
        <w:t xml:space="preserve"> </w:t>
      </w:r>
      <w:r w:rsidRPr="005A35EA">
        <w:rPr>
          <w:rFonts w:asciiTheme="minorHAnsi" w:hAnsiTheme="minorHAnsi"/>
        </w:rPr>
        <w:t>despite</w:t>
      </w:r>
      <w:r w:rsidRPr="005A35EA">
        <w:rPr>
          <w:rFonts w:asciiTheme="minorHAnsi" w:hAnsiTheme="minorHAnsi"/>
          <w:spacing w:val="-1"/>
        </w:rPr>
        <w:t xml:space="preserve"> </w:t>
      </w:r>
      <w:r w:rsidRPr="005A35EA">
        <w:rPr>
          <w:rFonts w:asciiTheme="minorHAnsi" w:hAnsiTheme="minorHAnsi"/>
        </w:rPr>
        <w:t>loss</w:t>
      </w:r>
      <w:r w:rsidRPr="005A35EA">
        <w:rPr>
          <w:rFonts w:asciiTheme="minorHAnsi" w:hAnsiTheme="minorHAnsi"/>
          <w:spacing w:val="-1"/>
        </w:rPr>
        <w:t xml:space="preserve"> </w:t>
      </w:r>
      <w:r w:rsidRPr="005A35EA">
        <w:rPr>
          <w:rFonts w:asciiTheme="minorHAnsi" w:hAnsiTheme="minorHAnsi"/>
        </w:rPr>
        <w:t>of</w:t>
      </w:r>
      <w:r w:rsidRPr="005A35EA">
        <w:rPr>
          <w:rFonts w:asciiTheme="minorHAnsi" w:hAnsiTheme="minorHAnsi"/>
          <w:spacing w:val="-2"/>
        </w:rPr>
        <w:t xml:space="preserve"> </w:t>
      </w:r>
      <w:r w:rsidRPr="005A35EA">
        <w:rPr>
          <w:rFonts w:asciiTheme="minorHAnsi" w:hAnsiTheme="minorHAnsi"/>
        </w:rPr>
        <w:t>faculty</w:t>
      </w:r>
      <w:r w:rsidRPr="005A35EA">
        <w:rPr>
          <w:rFonts w:asciiTheme="minorHAnsi" w:hAnsiTheme="minorHAnsi"/>
          <w:spacing w:val="-6"/>
        </w:rPr>
        <w:t xml:space="preserve"> </w:t>
      </w:r>
      <w:r w:rsidRPr="005A35EA">
        <w:rPr>
          <w:rFonts w:asciiTheme="minorHAnsi" w:hAnsiTheme="minorHAnsi"/>
        </w:rPr>
        <w:t>member</w:t>
      </w:r>
      <w:r w:rsidRPr="005A35EA">
        <w:rPr>
          <w:rFonts w:asciiTheme="minorHAnsi" w:hAnsiTheme="minorHAnsi"/>
          <w:spacing w:val="-4"/>
        </w:rPr>
        <w:t xml:space="preserve"> </w:t>
      </w:r>
      <w:r w:rsidRPr="005A35EA">
        <w:rPr>
          <w:rFonts w:asciiTheme="minorHAnsi" w:hAnsiTheme="minorHAnsi"/>
        </w:rPr>
        <w:t>and</w:t>
      </w:r>
      <w:r w:rsidRPr="005A35EA">
        <w:rPr>
          <w:rFonts w:asciiTheme="minorHAnsi" w:hAnsiTheme="minorHAnsi"/>
          <w:spacing w:val="-4"/>
        </w:rPr>
        <w:t xml:space="preserve"> </w:t>
      </w:r>
      <w:r w:rsidRPr="005A35EA">
        <w:rPr>
          <w:rFonts w:asciiTheme="minorHAnsi" w:hAnsiTheme="minorHAnsi"/>
        </w:rPr>
        <w:t>transition</w:t>
      </w:r>
      <w:r w:rsidRPr="005A35EA">
        <w:rPr>
          <w:rFonts w:asciiTheme="minorHAnsi" w:hAnsiTheme="minorHAnsi"/>
          <w:spacing w:val="-1"/>
        </w:rPr>
        <w:t xml:space="preserve"> </w:t>
      </w:r>
      <w:r w:rsidRPr="005A35EA">
        <w:rPr>
          <w:rFonts w:asciiTheme="minorHAnsi" w:hAnsiTheme="minorHAnsi"/>
        </w:rPr>
        <w:t xml:space="preserve">of </w:t>
      </w:r>
      <w:r w:rsidR="00E97600">
        <w:rPr>
          <w:rFonts w:asciiTheme="minorHAnsi" w:hAnsiTheme="minorHAnsi"/>
        </w:rPr>
        <w:t xml:space="preserve">a </w:t>
      </w:r>
      <w:r w:rsidRPr="005A35EA">
        <w:rPr>
          <w:rFonts w:asciiTheme="minorHAnsi" w:hAnsiTheme="minorHAnsi"/>
        </w:rPr>
        <w:t>senior</w:t>
      </w:r>
      <w:r w:rsidRPr="005A35EA">
        <w:rPr>
          <w:rFonts w:asciiTheme="minorHAnsi" w:hAnsiTheme="minorHAnsi"/>
          <w:spacing w:val="-58"/>
        </w:rPr>
        <w:t xml:space="preserve"> </w:t>
      </w:r>
      <w:r w:rsidR="00E97600">
        <w:rPr>
          <w:rFonts w:asciiTheme="minorHAnsi" w:hAnsiTheme="minorHAnsi"/>
          <w:spacing w:val="-58"/>
        </w:rPr>
        <w:t xml:space="preserve">  </w:t>
      </w:r>
      <w:r w:rsidR="00E97600">
        <w:rPr>
          <w:rFonts w:asciiTheme="minorHAnsi" w:hAnsiTheme="minorHAnsi"/>
        </w:rPr>
        <w:t xml:space="preserve"> f</w:t>
      </w:r>
      <w:r w:rsidRPr="005A35EA">
        <w:rPr>
          <w:rFonts w:asciiTheme="minorHAnsi" w:hAnsiTheme="minorHAnsi"/>
        </w:rPr>
        <w:t>aculty</w:t>
      </w:r>
      <w:r w:rsidRPr="005A35EA">
        <w:rPr>
          <w:rFonts w:asciiTheme="minorHAnsi" w:hAnsiTheme="minorHAnsi"/>
          <w:spacing w:val="-2"/>
        </w:rPr>
        <w:t xml:space="preserve"> </w:t>
      </w:r>
      <w:r w:rsidRPr="005A35EA">
        <w:rPr>
          <w:rFonts w:asciiTheme="minorHAnsi" w:hAnsiTheme="minorHAnsi"/>
        </w:rPr>
        <w:t>member</w:t>
      </w:r>
      <w:r w:rsidRPr="005A35EA">
        <w:rPr>
          <w:rFonts w:asciiTheme="minorHAnsi" w:hAnsiTheme="minorHAnsi"/>
          <w:spacing w:val="-3"/>
        </w:rPr>
        <w:t xml:space="preserve"> </w:t>
      </w:r>
      <w:r w:rsidRPr="005A35EA">
        <w:rPr>
          <w:rFonts w:asciiTheme="minorHAnsi" w:hAnsiTheme="minorHAnsi"/>
        </w:rPr>
        <w:t>to part-time</w:t>
      </w:r>
      <w:r w:rsidRPr="005A35EA">
        <w:rPr>
          <w:rFonts w:asciiTheme="minorHAnsi" w:hAnsiTheme="minorHAnsi"/>
          <w:spacing w:val="-2"/>
        </w:rPr>
        <w:t xml:space="preserve"> </w:t>
      </w:r>
      <w:r w:rsidRPr="005A35EA">
        <w:rPr>
          <w:rFonts w:asciiTheme="minorHAnsi" w:hAnsiTheme="minorHAnsi"/>
        </w:rPr>
        <w:t>clinical status during</w:t>
      </w:r>
      <w:r w:rsidRPr="005A35EA">
        <w:rPr>
          <w:rFonts w:asciiTheme="minorHAnsi" w:hAnsiTheme="minorHAnsi"/>
          <w:spacing w:val="1"/>
        </w:rPr>
        <w:t xml:space="preserve"> </w:t>
      </w:r>
      <w:r w:rsidRPr="005A35EA">
        <w:rPr>
          <w:rFonts w:asciiTheme="minorHAnsi" w:hAnsiTheme="minorHAnsi"/>
        </w:rPr>
        <w:t>this</w:t>
      </w:r>
      <w:r w:rsidRPr="005A35EA">
        <w:rPr>
          <w:rFonts w:asciiTheme="minorHAnsi" w:hAnsiTheme="minorHAnsi"/>
          <w:spacing w:val="-1"/>
        </w:rPr>
        <w:t xml:space="preserve"> </w:t>
      </w:r>
      <w:r w:rsidRPr="005A35EA">
        <w:rPr>
          <w:rFonts w:asciiTheme="minorHAnsi" w:hAnsiTheme="minorHAnsi"/>
        </w:rPr>
        <w:t>time.</w:t>
      </w:r>
      <w:bookmarkStart w:id="1" w:name="Non-clinical_service"/>
      <w:bookmarkEnd w:id="1"/>
    </w:p>
    <w:p w14:paraId="0834A4E4" w14:textId="53208801" w:rsidR="001B4323" w:rsidRPr="00E97600" w:rsidRDefault="005A35EA" w:rsidP="00E97600">
      <w:pPr>
        <w:pStyle w:val="ListParagraph"/>
        <w:numPr>
          <w:ilvl w:val="0"/>
          <w:numId w:val="5"/>
        </w:numPr>
        <w:tabs>
          <w:tab w:val="left" w:pos="861"/>
        </w:tabs>
        <w:ind w:right="203"/>
        <w:rPr>
          <w:rFonts w:asciiTheme="minorHAnsi" w:hAnsiTheme="minorHAnsi"/>
        </w:rPr>
      </w:pPr>
      <w:r w:rsidRPr="00E97600">
        <w:rPr>
          <w:rFonts w:asciiTheme="minorHAnsi" w:hAnsiTheme="minorHAnsi"/>
        </w:rPr>
        <w:t>Representative</w:t>
      </w:r>
      <w:r w:rsidRPr="00E97600">
        <w:rPr>
          <w:rFonts w:asciiTheme="minorHAnsi" w:hAnsiTheme="minorHAnsi"/>
          <w:spacing w:val="-3"/>
        </w:rPr>
        <w:t xml:space="preserve"> </w:t>
      </w:r>
      <w:r w:rsidRPr="00E97600">
        <w:rPr>
          <w:rFonts w:asciiTheme="minorHAnsi" w:hAnsiTheme="minorHAnsi"/>
        </w:rPr>
        <w:t>to</w:t>
      </w:r>
      <w:r w:rsidRPr="00E97600">
        <w:rPr>
          <w:rFonts w:asciiTheme="minorHAnsi" w:hAnsiTheme="minorHAnsi"/>
          <w:spacing w:val="-5"/>
        </w:rPr>
        <w:t xml:space="preserve"> </w:t>
      </w:r>
      <w:r w:rsidRPr="00E97600">
        <w:rPr>
          <w:rFonts w:asciiTheme="minorHAnsi" w:hAnsiTheme="minorHAnsi"/>
        </w:rPr>
        <w:t>the</w:t>
      </w:r>
      <w:r w:rsidRPr="00E97600">
        <w:rPr>
          <w:rFonts w:asciiTheme="minorHAnsi" w:hAnsiTheme="minorHAnsi"/>
          <w:spacing w:val="-2"/>
        </w:rPr>
        <w:t xml:space="preserve"> </w:t>
      </w:r>
      <w:r w:rsidRPr="00E97600">
        <w:rPr>
          <w:rFonts w:asciiTheme="minorHAnsi" w:hAnsiTheme="minorHAnsi"/>
        </w:rPr>
        <w:t>University</w:t>
      </w:r>
      <w:r w:rsidRPr="00E97600">
        <w:rPr>
          <w:rFonts w:asciiTheme="minorHAnsi" w:hAnsiTheme="minorHAnsi"/>
          <w:spacing w:val="-4"/>
        </w:rPr>
        <w:t xml:space="preserve"> </w:t>
      </w:r>
      <w:r w:rsidRPr="00E97600">
        <w:rPr>
          <w:rFonts w:asciiTheme="minorHAnsi" w:hAnsiTheme="minorHAnsi"/>
        </w:rPr>
        <w:t>of Louisville</w:t>
      </w:r>
      <w:r w:rsidRPr="00E97600">
        <w:rPr>
          <w:rFonts w:asciiTheme="minorHAnsi" w:hAnsiTheme="minorHAnsi"/>
          <w:spacing w:val="-2"/>
        </w:rPr>
        <w:t xml:space="preserve"> </w:t>
      </w:r>
      <w:r w:rsidRPr="00E97600">
        <w:rPr>
          <w:rFonts w:asciiTheme="minorHAnsi" w:hAnsiTheme="minorHAnsi"/>
        </w:rPr>
        <w:t>Robotic</w:t>
      </w:r>
      <w:r w:rsidRPr="00E97600">
        <w:rPr>
          <w:rFonts w:asciiTheme="minorHAnsi" w:hAnsiTheme="minorHAnsi"/>
          <w:spacing w:val="-2"/>
        </w:rPr>
        <w:t xml:space="preserve"> </w:t>
      </w:r>
      <w:r w:rsidRPr="00E97600">
        <w:rPr>
          <w:rFonts w:asciiTheme="minorHAnsi" w:hAnsiTheme="minorHAnsi"/>
        </w:rPr>
        <w:t>Surgery</w:t>
      </w:r>
      <w:r w:rsidRPr="00E97600">
        <w:rPr>
          <w:rFonts w:asciiTheme="minorHAnsi" w:hAnsiTheme="minorHAnsi"/>
          <w:spacing w:val="-5"/>
        </w:rPr>
        <w:t xml:space="preserve"> </w:t>
      </w:r>
      <w:r w:rsidRPr="00E97600">
        <w:rPr>
          <w:rFonts w:asciiTheme="minorHAnsi" w:hAnsiTheme="minorHAnsi"/>
        </w:rPr>
        <w:t>Committee</w:t>
      </w:r>
      <w:r w:rsidRPr="00E97600">
        <w:rPr>
          <w:rFonts w:asciiTheme="minorHAnsi" w:hAnsiTheme="minorHAnsi"/>
          <w:spacing w:val="-5"/>
        </w:rPr>
        <w:t xml:space="preserve"> </w:t>
      </w:r>
      <w:r w:rsidRPr="00E97600">
        <w:rPr>
          <w:rFonts w:asciiTheme="minorHAnsi" w:hAnsiTheme="minorHAnsi"/>
        </w:rPr>
        <w:t>(12</w:t>
      </w:r>
      <w:r w:rsidRPr="00E97600">
        <w:rPr>
          <w:rFonts w:asciiTheme="minorHAnsi" w:hAnsiTheme="minorHAnsi"/>
          <w:spacing w:val="-2"/>
        </w:rPr>
        <w:t xml:space="preserve"> </w:t>
      </w:r>
      <w:r w:rsidRPr="00E97600">
        <w:rPr>
          <w:rFonts w:asciiTheme="minorHAnsi" w:hAnsiTheme="minorHAnsi"/>
        </w:rPr>
        <w:t>meeting</w:t>
      </w:r>
      <w:r w:rsidRPr="00E97600">
        <w:rPr>
          <w:rFonts w:asciiTheme="minorHAnsi" w:hAnsiTheme="minorHAnsi"/>
          <w:spacing w:val="-2"/>
        </w:rPr>
        <w:t xml:space="preserve"> </w:t>
      </w:r>
      <w:r w:rsidRPr="00E97600">
        <w:rPr>
          <w:rFonts w:asciiTheme="minorHAnsi" w:hAnsiTheme="minorHAnsi"/>
        </w:rPr>
        <w:t>annually)</w:t>
      </w:r>
    </w:p>
    <w:p w14:paraId="66A6699C" w14:textId="1BD88A6D" w:rsidR="001B4323" w:rsidRPr="005A35EA" w:rsidRDefault="005A35EA" w:rsidP="005A35EA">
      <w:pPr>
        <w:pStyle w:val="ListParagraph"/>
        <w:numPr>
          <w:ilvl w:val="0"/>
          <w:numId w:val="6"/>
        </w:numPr>
        <w:tabs>
          <w:tab w:val="left" w:pos="861"/>
        </w:tabs>
        <w:ind w:right="224"/>
        <w:rPr>
          <w:rFonts w:asciiTheme="minorHAnsi" w:hAnsiTheme="minorHAnsi"/>
        </w:rPr>
      </w:pPr>
      <w:r w:rsidRPr="005A35EA">
        <w:rPr>
          <w:rFonts w:asciiTheme="minorHAnsi" w:hAnsiTheme="minorHAnsi"/>
        </w:rPr>
        <w:t xml:space="preserve">Representative to the ACGME – Residency Review Committee, </w:t>
      </w:r>
      <w:r w:rsidR="00E97600">
        <w:rPr>
          <w:rFonts w:asciiTheme="minorHAnsi" w:hAnsiTheme="minorHAnsi"/>
        </w:rPr>
        <w:t>Colon and Rectal</w:t>
      </w:r>
      <w:r w:rsidR="004E1EEC" w:rsidRPr="005A35EA">
        <w:rPr>
          <w:rFonts w:asciiTheme="minorHAnsi" w:hAnsiTheme="minorHAnsi"/>
        </w:rPr>
        <w:t xml:space="preserve"> </w:t>
      </w:r>
      <w:r w:rsidRPr="005A35EA">
        <w:rPr>
          <w:rFonts w:asciiTheme="minorHAnsi" w:hAnsiTheme="minorHAnsi"/>
        </w:rPr>
        <w:t>Surgery (4 meetings</w:t>
      </w:r>
      <w:r w:rsidRPr="005A35EA">
        <w:rPr>
          <w:rFonts w:asciiTheme="minorHAnsi" w:hAnsiTheme="minorHAnsi"/>
          <w:spacing w:val="-59"/>
        </w:rPr>
        <w:t xml:space="preserve"> </w:t>
      </w:r>
      <w:r w:rsidRPr="005A35EA">
        <w:rPr>
          <w:rFonts w:asciiTheme="minorHAnsi" w:hAnsiTheme="minorHAnsi"/>
        </w:rPr>
        <w:t>annually)</w:t>
      </w:r>
    </w:p>
    <w:p w14:paraId="192E7B03" w14:textId="77777777" w:rsidR="001B4323" w:rsidRPr="005A35EA" w:rsidRDefault="005A35EA" w:rsidP="005A35EA">
      <w:pPr>
        <w:pStyle w:val="ListParagraph"/>
        <w:numPr>
          <w:ilvl w:val="0"/>
          <w:numId w:val="6"/>
        </w:numPr>
        <w:tabs>
          <w:tab w:val="left" w:pos="861"/>
        </w:tabs>
        <w:ind w:right="176"/>
        <w:rPr>
          <w:rFonts w:asciiTheme="minorHAnsi" w:hAnsiTheme="minorHAnsi"/>
        </w:rPr>
      </w:pPr>
      <w:r w:rsidRPr="005A35EA">
        <w:rPr>
          <w:rFonts w:asciiTheme="minorHAnsi" w:hAnsiTheme="minorHAnsi"/>
        </w:rPr>
        <w:t>Representative to the ACGME – Council of Review Committee Residents, Faculty Member (4 meetings</w:t>
      </w:r>
      <w:r w:rsidRPr="005A35EA">
        <w:rPr>
          <w:rFonts w:asciiTheme="minorHAnsi" w:hAnsiTheme="minorHAnsi"/>
          <w:spacing w:val="-59"/>
        </w:rPr>
        <w:t xml:space="preserve"> </w:t>
      </w:r>
      <w:r w:rsidRPr="005A35EA">
        <w:rPr>
          <w:rFonts w:asciiTheme="minorHAnsi" w:hAnsiTheme="minorHAnsi"/>
        </w:rPr>
        <w:t>annually)</w:t>
      </w:r>
    </w:p>
    <w:p w14:paraId="2731E6CD" w14:textId="56254E3A" w:rsidR="001B4323" w:rsidRPr="005A35EA" w:rsidRDefault="005A35EA" w:rsidP="005A35EA">
      <w:pPr>
        <w:pStyle w:val="ListParagraph"/>
        <w:numPr>
          <w:ilvl w:val="0"/>
          <w:numId w:val="6"/>
        </w:numPr>
        <w:tabs>
          <w:tab w:val="left" w:pos="861"/>
        </w:tabs>
        <w:ind w:right="275"/>
        <w:rPr>
          <w:rFonts w:asciiTheme="minorHAnsi" w:hAnsiTheme="minorHAnsi"/>
        </w:rPr>
      </w:pPr>
      <w:r w:rsidRPr="005A35EA">
        <w:rPr>
          <w:rFonts w:asciiTheme="minorHAnsi" w:hAnsiTheme="minorHAnsi"/>
        </w:rPr>
        <w:t xml:space="preserve">Member of </w:t>
      </w:r>
      <w:r w:rsidR="00E97600">
        <w:rPr>
          <w:rFonts w:asciiTheme="minorHAnsi" w:hAnsiTheme="minorHAnsi"/>
        </w:rPr>
        <w:t xml:space="preserve">Colon Cancer </w:t>
      </w:r>
      <w:r w:rsidRPr="005A35EA">
        <w:rPr>
          <w:rFonts w:asciiTheme="minorHAnsi" w:hAnsiTheme="minorHAnsi"/>
        </w:rPr>
        <w:t xml:space="preserve">Prevention Project Board of Directors – increased screening rates for </w:t>
      </w:r>
      <w:r w:rsidR="00E97600">
        <w:rPr>
          <w:rFonts w:asciiTheme="minorHAnsi" w:hAnsiTheme="minorHAnsi"/>
        </w:rPr>
        <w:t>Colon and Rectal</w:t>
      </w:r>
      <w:r w:rsidRPr="005A35EA">
        <w:rPr>
          <w:rFonts w:asciiTheme="minorHAnsi" w:hAnsiTheme="minorHAnsi"/>
        </w:rPr>
        <w:t xml:space="preserve"> Cancer in State of Kentucky leading to mentorship of medical student with research project</w:t>
      </w:r>
      <w:r w:rsidRPr="005A35EA">
        <w:rPr>
          <w:rFonts w:asciiTheme="minorHAnsi" w:hAnsiTheme="minorHAnsi"/>
          <w:spacing w:val="-60"/>
        </w:rPr>
        <w:t xml:space="preserve"> </w:t>
      </w:r>
      <w:r w:rsidRPr="005A35EA">
        <w:rPr>
          <w:rFonts w:asciiTheme="minorHAnsi" w:hAnsiTheme="minorHAnsi"/>
        </w:rPr>
        <w:t>(#20 on</w:t>
      </w:r>
      <w:r w:rsidRPr="005A35EA">
        <w:rPr>
          <w:rFonts w:asciiTheme="minorHAnsi" w:hAnsiTheme="minorHAnsi"/>
          <w:spacing w:val="-2"/>
        </w:rPr>
        <w:t xml:space="preserve"> </w:t>
      </w:r>
      <w:r w:rsidRPr="005A35EA">
        <w:rPr>
          <w:rFonts w:asciiTheme="minorHAnsi" w:hAnsiTheme="minorHAnsi"/>
        </w:rPr>
        <w:t>CV).</w:t>
      </w:r>
    </w:p>
    <w:p w14:paraId="40700F9A" w14:textId="77777777" w:rsidR="001B4323" w:rsidRPr="005A35EA" w:rsidRDefault="005A35EA" w:rsidP="005A35EA">
      <w:pPr>
        <w:pStyle w:val="ListParagraph"/>
        <w:numPr>
          <w:ilvl w:val="0"/>
          <w:numId w:val="6"/>
        </w:numPr>
        <w:tabs>
          <w:tab w:val="left" w:pos="861"/>
        </w:tabs>
        <w:ind w:right="496"/>
        <w:rPr>
          <w:rFonts w:asciiTheme="minorHAnsi" w:hAnsiTheme="minorHAnsi"/>
        </w:rPr>
      </w:pPr>
      <w:r w:rsidRPr="005A35EA">
        <w:rPr>
          <w:rFonts w:asciiTheme="minorHAnsi" w:hAnsiTheme="minorHAnsi"/>
        </w:rPr>
        <w:t>University of Louisville School of Medicine Faculty Development Committee – served as Clinical</w:t>
      </w:r>
      <w:r w:rsidRPr="005A35EA">
        <w:rPr>
          <w:rFonts w:asciiTheme="minorHAnsi" w:hAnsiTheme="minorHAnsi"/>
          <w:spacing w:val="1"/>
        </w:rPr>
        <w:t xml:space="preserve"> </w:t>
      </w:r>
      <w:r w:rsidRPr="005A35EA">
        <w:rPr>
          <w:rFonts w:asciiTheme="minorHAnsi" w:hAnsiTheme="minorHAnsi"/>
        </w:rPr>
        <w:t>Faculty</w:t>
      </w:r>
      <w:r w:rsidRPr="005A35EA">
        <w:rPr>
          <w:rFonts w:asciiTheme="minorHAnsi" w:hAnsiTheme="minorHAnsi"/>
          <w:spacing w:val="-4"/>
        </w:rPr>
        <w:t xml:space="preserve"> </w:t>
      </w:r>
      <w:r w:rsidRPr="005A35EA">
        <w:rPr>
          <w:rFonts w:asciiTheme="minorHAnsi" w:hAnsiTheme="minorHAnsi"/>
        </w:rPr>
        <w:t>Member 2018;</w:t>
      </w:r>
      <w:r w:rsidRPr="005A35EA">
        <w:rPr>
          <w:rFonts w:asciiTheme="minorHAnsi" w:hAnsiTheme="minorHAnsi"/>
          <w:spacing w:val="-3"/>
        </w:rPr>
        <w:t xml:space="preserve"> </w:t>
      </w:r>
      <w:r w:rsidRPr="005A35EA">
        <w:rPr>
          <w:rFonts w:asciiTheme="minorHAnsi" w:hAnsiTheme="minorHAnsi"/>
        </w:rPr>
        <w:t>assisted</w:t>
      </w:r>
      <w:r w:rsidRPr="005A35EA">
        <w:rPr>
          <w:rFonts w:asciiTheme="minorHAnsi" w:hAnsiTheme="minorHAnsi"/>
          <w:spacing w:val="-1"/>
        </w:rPr>
        <w:t xml:space="preserve"> </w:t>
      </w:r>
      <w:r w:rsidRPr="005A35EA">
        <w:rPr>
          <w:rFonts w:asciiTheme="minorHAnsi" w:hAnsiTheme="minorHAnsi"/>
        </w:rPr>
        <w:t>in</w:t>
      </w:r>
      <w:r w:rsidRPr="005A35EA">
        <w:rPr>
          <w:rFonts w:asciiTheme="minorHAnsi" w:hAnsiTheme="minorHAnsi"/>
          <w:spacing w:val="-4"/>
        </w:rPr>
        <w:t xml:space="preserve"> </w:t>
      </w:r>
      <w:r w:rsidRPr="005A35EA">
        <w:rPr>
          <w:rFonts w:asciiTheme="minorHAnsi" w:hAnsiTheme="minorHAnsi"/>
        </w:rPr>
        <w:t>creation</w:t>
      </w:r>
      <w:r w:rsidRPr="005A35EA">
        <w:rPr>
          <w:rFonts w:asciiTheme="minorHAnsi" w:hAnsiTheme="minorHAnsi"/>
          <w:spacing w:val="-2"/>
        </w:rPr>
        <w:t xml:space="preserve"> </w:t>
      </w:r>
      <w:r w:rsidRPr="005A35EA">
        <w:rPr>
          <w:rFonts w:asciiTheme="minorHAnsi" w:hAnsiTheme="minorHAnsi"/>
        </w:rPr>
        <w:t>of strategy</w:t>
      </w:r>
      <w:r w:rsidRPr="005A35EA">
        <w:rPr>
          <w:rFonts w:asciiTheme="minorHAnsi" w:hAnsiTheme="minorHAnsi"/>
          <w:spacing w:val="-6"/>
        </w:rPr>
        <w:t xml:space="preserve"> </w:t>
      </w:r>
      <w:r w:rsidRPr="005A35EA">
        <w:rPr>
          <w:rFonts w:asciiTheme="minorHAnsi" w:hAnsiTheme="minorHAnsi"/>
        </w:rPr>
        <w:t>for</w:t>
      </w:r>
      <w:r w:rsidRPr="005A35EA">
        <w:rPr>
          <w:rFonts w:asciiTheme="minorHAnsi" w:hAnsiTheme="minorHAnsi"/>
          <w:spacing w:val="-6"/>
        </w:rPr>
        <w:t xml:space="preserve"> </w:t>
      </w:r>
      <w:r w:rsidRPr="005A35EA">
        <w:rPr>
          <w:rFonts w:asciiTheme="minorHAnsi" w:hAnsiTheme="minorHAnsi"/>
        </w:rPr>
        <w:t>faculty</w:t>
      </w:r>
      <w:r w:rsidRPr="005A35EA">
        <w:rPr>
          <w:rFonts w:asciiTheme="minorHAnsi" w:hAnsiTheme="minorHAnsi"/>
          <w:spacing w:val="-3"/>
        </w:rPr>
        <w:t xml:space="preserve"> </w:t>
      </w:r>
      <w:r w:rsidRPr="005A35EA">
        <w:rPr>
          <w:rFonts w:asciiTheme="minorHAnsi" w:hAnsiTheme="minorHAnsi"/>
        </w:rPr>
        <w:t>development</w:t>
      </w:r>
      <w:r w:rsidRPr="005A35EA">
        <w:rPr>
          <w:rFonts w:asciiTheme="minorHAnsi" w:hAnsiTheme="minorHAnsi"/>
          <w:spacing w:val="-2"/>
        </w:rPr>
        <w:t xml:space="preserve"> </w:t>
      </w:r>
      <w:r w:rsidRPr="005A35EA">
        <w:rPr>
          <w:rFonts w:asciiTheme="minorHAnsi" w:hAnsiTheme="minorHAnsi"/>
        </w:rPr>
        <w:t>(8</w:t>
      </w:r>
      <w:r w:rsidRPr="005A35EA">
        <w:rPr>
          <w:rFonts w:asciiTheme="minorHAnsi" w:hAnsiTheme="minorHAnsi"/>
          <w:spacing w:val="-2"/>
        </w:rPr>
        <w:t xml:space="preserve"> </w:t>
      </w:r>
      <w:r w:rsidRPr="005A35EA">
        <w:rPr>
          <w:rFonts w:asciiTheme="minorHAnsi" w:hAnsiTheme="minorHAnsi"/>
        </w:rPr>
        <w:t>Meetings</w:t>
      </w:r>
      <w:r w:rsidRPr="005A35EA">
        <w:rPr>
          <w:rFonts w:asciiTheme="minorHAnsi" w:hAnsiTheme="minorHAnsi"/>
          <w:spacing w:val="-3"/>
        </w:rPr>
        <w:t xml:space="preserve"> </w:t>
      </w:r>
      <w:r w:rsidRPr="005A35EA">
        <w:rPr>
          <w:rFonts w:asciiTheme="minorHAnsi" w:hAnsiTheme="minorHAnsi"/>
        </w:rPr>
        <w:t>annually)</w:t>
      </w:r>
    </w:p>
    <w:p w14:paraId="26136B93" w14:textId="77777777" w:rsidR="001B4323" w:rsidRPr="005A35EA" w:rsidRDefault="005A35EA" w:rsidP="005A35EA">
      <w:pPr>
        <w:pStyle w:val="ListParagraph"/>
        <w:numPr>
          <w:ilvl w:val="0"/>
          <w:numId w:val="6"/>
        </w:numPr>
        <w:tabs>
          <w:tab w:val="left" w:pos="861"/>
        </w:tabs>
        <w:ind w:right="787"/>
        <w:rPr>
          <w:rFonts w:asciiTheme="minorHAnsi" w:hAnsiTheme="minorHAnsi"/>
        </w:rPr>
      </w:pPr>
      <w:r w:rsidRPr="005A35EA">
        <w:rPr>
          <w:rFonts w:asciiTheme="minorHAnsi" w:hAnsiTheme="minorHAnsi"/>
        </w:rPr>
        <w:t>University of Louisville Hospital Professional Standard Committee – Faculty Member (12 meeting</w:t>
      </w:r>
      <w:r w:rsidRPr="005A35EA">
        <w:rPr>
          <w:rFonts w:asciiTheme="minorHAnsi" w:hAnsiTheme="minorHAnsi"/>
          <w:spacing w:val="-59"/>
        </w:rPr>
        <w:t xml:space="preserve"> </w:t>
      </w:r>
      <w:r w:rsidRPr="005A35EA">
        <w:rPr>
          <w:rFonts w:asciiTheme="minorHAnsi" w:hAnsiTheme="minorHAnsi"/>
        </w:rPr>
        <w:t>annually)</w:t>
      </w:r>
    </w:p>
    <w:p w14:paraId="5212BE11" w14:textId="679AEA19" w:rsidR="001B4323" w:rsidRPr="005A35EA" w:rsidRDefault="005A35EA" w:rsidP="005A35EA">
      <w:pPr>
        <w:pStyle w:val="ListParagraph"/>
        <w:numPr>
          <w:ilvl w:val="0"/>
          <w:numId w:val="6"/>
        </w:numPr>
        <w:tabs>
          <w:tab w:val="left" w:pos="860"/>
        </w:tabs>
        <w:ind w:right="326"/>
        <w:rPr>
          <w:rFonts w:asciiTheme="minorHAnsi" w:hAnsiTheme="minorHAnsi"/>
        </w:rPr>
      </w:pPr>
      <w:r w:rsidRPr="005A35EA">
        <w:rPr>
          <w:rFonts w:asciiTheme="minorHAnsi" w:hAnsiTheme="minorHAnsi"/>
        </w:rPr>
        <w:t>American</w:t>
      </w:r>
      <w:r w:rsidRPr="005A35EA">
        <w:rPr>
          <w:rFonts w:asciiTheme="minorHAnsi" w:hAnsiTheme="minorHAnsi"/>
          <w:spacing w:val="-3"/>
        </w:rPr>
        <w:t xml:space="preserve"> </w:t>
      </w:r>
      <w:r w:rsidRPr="005A35EA">
        <w:rPr>
          <w:rFonts w:asciiTheme="minorHAnsi" w:hAnsiTheme="minorHAnsi"/>
        </w:rPr>
        <w:t>Society</w:t>
      </w:r>
      <w:r w:rsidRPr="005A35EA">
        <w:rPr>
          <w:rFonts w:asciiTheme="minorHAnsi" w:hAnsiTheme="minorHAnsi"/>
          <w:spacing w:val="-4"/>
        </w:rPr>
        <w:t xml:space="preserve"> </w:t>
      </w:r>
      <w:r w:rsidRPr="005A35EA">
        <w:rPr>
          <w:rFonts w:asciiTheme="minorHAnsi" w:hAnsiTheme="minorHAnsi"/>
        </w:rPr>
        <w:t>of</w:t>
      </w:r>
      <w:r w:rsidRPr="005A35EA">
        <w:rPr>
          <w:rFonts w:asciiTheme="minorHAnsi" w:hAnsiTheme="minorHAnsi"/>
          <w:spacing w:val="1"/>
        </w:rPr>
        <w:t xml:space="preserve"> </w:t>
      </w:r>
      <w:r w:rsidR="00E97600">
        <w:rPr>
          <w:rFonts w:asciiTheme="minorHAnsi" w:hAnsiTheme="minorHAnsi"/>
        </w:rPr>
        <w:t>Colon and Rectal Surgeons</w:t>
      </w:r>
      <w:r w:rsidRPr="005A35EA">
        <w:rPr>
          <w:rFonts w:asciiTheme="minorHAnsi" w:hAnsiTheme="minorHAnsi"/>
        </w:rPr>
        <w:t>–</w:t>
      </w:r>
      <w:r w:rsidRPr="005A35EA">
        <w:rPr>
          <w:rFonts w:asciiTheme="minorHAnsi" w:hAnsiTheme="minorHAnsi"/>
          <w:spacing w:val="-3"/>
        </w:rPr>
        <w:t xml:space="preserve"> </w:t>
      </w:r>
      <w:r w:rsidRPr="005A35EA">
        <w:rPr>
          <w:rFonts w:asciiTheme="minorHAnsi" w:hAnsiTheme="minorHAnsi"/>
        </w:rPr>
        <w:t>Multiple</w:t>
      </w:r>
      <w:r w:rsidRPr="005A35EA">
        <w:rPr>
          <w:rFonts w:asciiTheme="minorHAnsi" w:hAnsiTheme="minorHAnsi"/>
          <w:spacing w:val="-2"/>
        </w:rPr>
        <w:t xml:space="preserve"> </w:t>
      </w:r>
      <w:r w:rsidRPr="005A35EA">
        <w:rPr>
          <w:rFonts w:asciiTheme="minorHAnsi" w:hAnsiTheme="minorHAnsi"/>
        </w:rPr>
        <w:t>Committees</w:t>
      </w:r>
      <w:r w:rsidRPr="005A35EA">
        <w:rPr>
          <w:rFonts w:asciiTheme="minorHAnsi" w:hAnsiTheme="minorHAnsi"/>
          <w:spacing w:val="-4"/>
        </w:rPr>
        <w:t xml:space="preserve"> </w:t>
      </w:r>
      <w:r w:rsidRPr="005A35EA">
        <w:rPr>
          <w:rFonts w:asciiTheme="minorHAnsi" w:hAnsiTheme="minorHAnsi"/>
        </w:rPr>
        <w:t>and</w:t>
      </w:r>
      <w:r w:rsidRPr="005A35EA">
        <w:rPr>
          <w:rFonts w:asciiTheme="minorHAnsi" w:hAnsiTheme="minorHAnsi"/>
          <w:spacing w:val="-2"/>
        </w:rPr>
        <w:t xml:space="preserve"> </w:t>
      </w:r>
      <w:r w:rsidRPr="005A35EA">
        <w:rPr>
          <w:rFonts w:asciiTheme="minorHAnsi" w:hAnsiTheme="minorHAnsi"/>
        </w:rPr>
        <w:t>appointments</w:t>
      </w:r>
      <w:r w:rsidRPr="005A35EA">
        <w:rPr>
          <w:rFonts w:asciiTheme="minorHAnsi" w:hAnsiTheme="minorHAnsi"/>
          <w:spacing w:val="-5"/>
        </w:rPr>
        <w:t xml:space="preserve"> </w:t>
      </w:r>
      <w:r w:rsidRPr="005A35EA">
        <w:rPr>
          <w:rFonts w:asciiTheme="minorHAnsi" w:hAnsiTheme="minorHAnsi"/>
        </w:rPr>
        <w:t>since</w:t>
      </w:r>
      <w:r w:rsidRPr="005A35EA">
        <w:rPr>
          <w:rFonts w:asciiTheme="minorHAnsi" w:hAnsiTheme="minorHAnsi"/>
          <w:spacing w:val="-2"/>
        </w:rPr>
        <w:t xml:space="preserve"> </w:t>
      </w:r>
      <w:r w:rsidRPr="005A35EA">
        <w:rPr>
          <w:rFonts w:asciiTheme="minorHAnsi" w:hAnsiTheme="minorHAnsi"/>
        </w:rPr>
        <w:t>initial</w:t>
      </w:r>
      <w:r w:rsidRPr="005A35EA">
        <w:rPr>
          <w:rFonts w:asciiTheme="minorHAnsi" w:hAnsiTheme="minorHAnsi"/>
          <w:spacing w:val="-58"/>
        </w:rPr>
        <w:t xml:space="preserve"> </w:t>
      </w:r>
      <w:r w:rsidRPr="005A35EA">
        <w:rPr>
          <w:rFonts w:asciiTheme="minorHAnsi" w:hAnsiTheme="minorHAnsi"/>
        </w:rPr>
        <w:t>year</w:t>
      </w:r>
      <w:r w:rsidRPr="005A35EA">
        <w:rPr>
          <w:rFonts w:asciiTheme="minorHAnsi" w:hAnsiTheme="minorHAnsi"/>
          <w:spacing w:val="1"/>
        </w:rPr>
        <w:t xml:space="preserve"> </w:t>
      </w:r>
      <w:r w:rsidRPr="005A35EA">
        <w:rPr>
          <w:rFonts w:asciiTheme="minorHAnsi" w:hAnsiTheme="minorHAnsi"/>
        </w:rPr>
        <w:t>as</w:t>
      </w:r>
      <w:r w:rsidRPr="005A35EA">
        <w:rPr>
          <w:rFonts w:asciiTheme="minorHAnsi" w:hAnsiTheme="minorHAnsi"/>
          <w:spacing w:val="-1"/>
        </w:rPr>
        <w:t xml:space="preserve"> </w:t>
      </w:r>
      <w:r w:rsidRPr="005A35EA">
        <w:rPr>
          <w:rFonts w:asciiTheme="minorHAnsi" w:hAnsiTheme="minorHAnsi"/>
        </w:rPr>
        <w:t>faculty</w:t>
      </w:r>
    </w:p>
    <w:p w14:paraId="34127FF2" w14:textId="5BFC543A" w:rsidR="001B4323" w:rsidRPr="005A35EA" w:rsidRDefault="005A35EA" w:rsidP="005A35EA">
      <w:pPr>
        <w:pStyle w:val="ListParagraph"/>
        <w:numPr>
          <w:ilvl w:val="0"/>
          <w:numId w:val="6"/>
        </w:numPr>
        <w:tabs>
          <w:tab w:val="left" w:pos="861"/>
        </w:tabs>
        <w:ind w:right="1030"/>
        <w:rPr>
          <w:rFonts w:asciiTheme="minorHAnsi" w:hAnsiTheme="minorHAnsi"/>
        </w:rPr>
      </w:pPr>
      <w:r w:rsidRPr="005A35EA">
        <w:rPr>
          <w:rFonts w:asciiTheme="minorHAnsi" w:hAnsiTheme="minorHAnsi"/>
        </w:rPr>
        <w:t xml:space="preserve">University of Louisville School of Medicine GME Safety and Quality </w:t>
      </w:r>
      <w:r w:rsidR="004E1EEC" w:rsidRPr="005A35EA">
        <w:rPr>
          <w:rFonts w:asciiTheme="minorHAnsi" w:hAnsiTheme="minorHAnsi"/>
        </w:rPr>
        <w:t>Subcommittee</w:t>
      </w:r>
      <w:r w:rsidRPr="005A35EA">
        <w:rPr>
          <w:rFonts w:asciiTheme="minorHAnsi" w:hAnsiTheme="minorHAnsi"/>
        </w:rPr>
        <w:t xml:space="preserve"> (12 meetings</w:t>
      </w:r>
      <w:r w:rsidRPr="005A35EA">
        <w:rPr>
          <w:rFonts w:asciiTheme="minorHAnsi" w:hAnsiTheme="minorHAnsi"/>
          <w:spacing w:val="-59"/>
        </w:rPr>
        <w:t xml:space="preserve"> </w:t>
      </w:r>
      <w:r w:rsidRPr="005A35EA">
        <w:rPr>
          <w:rFonts w:asciiTheme="minorHAnsi" w:hAnsiTheme="minorHAnsi"/>
        </w:rPr>
        <w:t>annually)</w:t>
      </w:r>
    </w:p>
    <w:p w14:paraId="44C344B9" w14:textId="55A3C2E1" w:rsidR="001B4323" w:rsidRDefault="005A35EA" w:rsidP="005A35EA">
      <w:pPr>
        <w:pStyle w:val="ListParagraph"/>
        <w:numPr>
          <w:ilvl w:val="0"/>
          <w:numId w:val="6"/>
        </w:numPr>
        <w:tabs>
          <w:tab w:val="left" w:pos="861"/>
        </w:tabs>
        <w:rPr>
          <w:rFonts w:asciiTheme="minorHAnsi" w:hAnsiTheme="minorHAnsi"/>
        </w:rPr>
      </w:pPr>
      <w:r w:rsidRPr="005A35EA">
        <w:rPr>
          <w:rFonts w:asciiTheme="minorHAnsi" w:hAnsiTheme="minorHAnsi"/>
        </w:rPr>
        <w:t>University</w:t>
      </w:r>
      <w:r w:rsidRPr="005A35EA">
        <w:rPr>
          <w:rFonts w:asciiTheme="minorHAnsi" w:hAnsiTheme="minorHAnsi"/>
          <w:spacing w:val="-4"/>
        </w:rPr>
        <w:t xml:space="preserve"> </w:t>
      </w:r>
      <w:r w:rsidRPr="005A35EA">
        <w:rPr>
          <w:rFonts w:asciiTheme="minorHAnsi" w:hAnsiTheme="minorHAnsi"/>
        </w:rPr>
        <w:t>of</w:t>
      </w:r>
      <w:r w:rsidRPr="005A35EA">
        <w:rPr>
          <w:rFonts w:asciiTheme="minorHAnsi" w:hAnsiTheme="minorHAnsi"/>
          <w:spacing w:val="1"/>
        </w:rPr>
        <w:t xml:space="preserve"> </w:t>
      </w:r>
      <w:r w:rsidRPr="005A35EA">
        <w:rPr>
          <w:rFonts w:asciiTheme="minorHAnsi" w:hAnsiTheme="minorHAnsi"/>
        </w:rPr>
        <w:t>Louisville</w:t>
      </w:r>
      <w:r w:rsidRPr="005A35EA">
        <w:rPr>
          <w:rFonts w:asciiTheme="minorHAnsi" w:hAnsiTheme="minorHAnsi"/>
          <w:spacing w:val="-2"/>
        </w:rPr>
        <w:t xml:space="preserve"> </w:t>
      </w:r>
      <w:r w:rsidRPr="005A35EA">
        <w:rPr>
          <w:rFonts w:asciiTheme="minorHAnsi" w:hAnsiTheme="minorHAnsi"/>
        </w:rPr>
        <w:t>School</w:t>
      </w:r>
      <w:r w:rsidRPr="005A35EA">
        <w:rPr>
          <w:rFonts w:asciiTheme="minorHAnsi" w:hAnsiTheme="minorHAnsi"/>
          <w:spacing w:val="-3"/>
        </w:rPr>
        <w:t xml:space="preserve"> </w:t>
      </w:r>
      <w:r w:rsidRPr="005A35EA">
        <w:rPr>
          <w:rFonts w:asciiTheme="minorHAnsi" w:hAnsiTheme="minorHAnsi"/>
        </w:rPr>
        <w:t>of</w:t>
      </w:r>
      <w:r w:rsidRPr="005A35EA">
        <w:rPr>
          <w:rFonts w:asciiTheme="minorHAnsi" w:hAnsiTheme="minorHAnsi"/>
          <w:spacing w:val="1"/>
        </w:rPr>
        <w:t xml:space="preserve"> </w:t>
      </w:r>
      <w:r w:rsidRPr="005A35EA">
        <w:rPr>
          <w:rFonts w:asciiTheme="minorHAnsi" w:hAnsiTheme="minorHAnsi"/>
        </w:rPr>
        <w:t>Medicine</w:t>
      </w:r>
      <w:r w:rsidRPr="005A35EA">
        <w:rPr>
          <w:rFonts w:asciiTheme="minorHAnsi" w:hAnsiTheme="minorHAnsi"/>
          <w:spacing w:val="-2"/>
        </w:rPr>
        <w:t xml:space="preserve"> </w:t>
      </w:r>
      <w:r w:rsidRPr="005A35EA">
        <w:rPr>
          <w:rFonts w:asciiTheme="minorHAnsi" w:hAnsiTheme="minorHAnsi"/>
        </w:rPr>
        <w:t>CME</w:t>
      </w:r>
      <w:r w:rsidRPr="005A35EA">
        <w:rPr>
          <w:rFonts w:asciiTheme="minorHAnsi" w:hAnsiTheme="minorHAnsi"/>
          <w:spacing w:val="-3"/>
        </w:rPr>
        <w:t xml:space="preserve"> </w:t>
      </w:r>
      <w:r w:rsidRPr="005A35EA">
        <w:rPr>
          <w:rFonts w:asciiTheme="minorHAnsi" w:hAnsiTheme="minorHAnsi"/>
        </w:rPr>
        <w:t>Committee</w:t>
      </w:r>
      <w:r w:rsidRPr="005A35EA">
        <w:rPr>
          <w:rFonts w:asciiTheme="minorHAnsi" w:hAnsiTheme="minorHAnsi"/>
          <w:spacing w:val="-4"/>
        </w:rPr>
        <w:t xml:space="preserve"> </w:t>
      </w:r>
      <w:r w:rsidRPr="005A35EA">
        <w:rPr>
          <w:rFonts w:asciiTheme="minorHAnsi" w:hAnsiTheme="minorHAnsi"/>
        </w:rPr>
        <w:t>(4</w:t>
      </w:r>
      <w:r w:rsidRPr="005A35EA">
        <w:rPr>
          <w:rFonts w:asciiTheme="minorHAnsi" w:hAnsiTheme="minorHAnsi"/>
          <w:spacing w:val="-5"/>
        </w:rPr>
        <w:t xml:space="preserve"> </w:t>
      </w:r>
      <w:r w:rsidRPr="005A35EA">
        <w:rPr>
          <w:rFonts w:asciiTheme="minorHAnsi" w:hAnsiTheme="minorHAnsi"/>
        </w:rPr>
        <w:t>meetings</w:t>
      </w:r>
      <w:r w:rsidRPr="005A35EA">
        <w:rPr>
          <w:rFonts w:asciiTheme="minorHAnsi" w:hAnsiTheme="minorHAnsi"/>
          <w:spacing w:val="-7"/>
        </w:rPr>
        <w:t xml:space="preserve"> </w:t>
      </w:r>
      <w:r w:rsidRPr="005A35EA">
        <w:rPr>
          <w:rFonts w:asciiTheme="minorHAnsi" w:hAnsiTheme="minorHAnsi"/>
        </w:rPr>
        <w:t>annually,</w:t>
      </w:r>
      <w:r w:rsidRPr="005A35EA">
        <w:rPr>
          <w:rFonts w:asciiTheme="minorHAnsi" w:hAnsiTheme="minorHAnsi"/>
          <w:spacing w:val="-1"/>
        </w:rPr>
        <w:t xml:space="preserve"> </w:t>
      </w:r>
      <w:r w:rsidRPr="005A35EA">
        <w:rPr>
          <w:rFonts w:asciiTheme="minorHAnsi" w:hAnsiTheme="minorHAnsi"/>
        </w:rPr>
        <w:t>ad</w:t>
      </w:r>
      <w:r w:rsidRPr="005A35EA">
        <w:rPr>
          <w:rFonts w:asciiTheme="minorHAnsi" w:hAnsiTheme="minorHAnsi"/>
          <w:spacing w:val="-2"/>
        </w:rPr>
        <w:t xml:space="preserve"> </w:t>
      </w:r>
      <w:r w:rsidRPr="005A35EA">
        <w:rPr>
          <w:rFonts w:asciiTheme="minorHAnsi" w:hAnsiTheme="minorHAnsi"/>
        </w:rPr>
        <w:t>hoc</w:t>
      </w:r>
      <w:r w:rsidRPr="005A35EA">
        <w:rPr>
          <w:rFonts w:asciiTheme="minorHAnsi" w:hAnsiTheme="minorHAnsi"/>
          <w:spacing w:val="-2"/>
        </w:rPr>
        <w:t xml:space="preserve"> </w:t>
      </w:r>
      <w:r w:rsidRPr="005A35EA">
        <w:rPr>
          <w:rFonts w:asciiTheme="minorHAnsi" w:hAnsiTheme="minorHAnsi"/>
        </w:rPr>
        <w:t>work)</w:t>
      </w:r>
    </w:p>
    <w:p w14:paraId="4874C683" w14:textId="77777777" w:rsidR="00E97600" w:rsidRPr="005A35EA" w:rsidRDefault="00E97600" w:rsidP="00E97600">
      <w:pPr>
        <w:pStyle w:val="ListParagraph"/>
        <w:numPr>
          <w:ilvl w:val="0"/>
          <w:numId w:val="6"/>
        </w:numPr>
        <w:tabs>
          <w:tab w:val="left" w:pos="861"/>
        </w:tabs>
        <w:ind w:right="730"/>
        <w:rPr>
          <w:rFonts w:asciiTheme="minorHAnsi" w:hAnsiTheme="minorHAnsi"/>
        </w:rPr>
      </w:pPr>
      <w:r w:rsidRPr="005A35EA">
        <w:rPr>
          <w:rFonts w:asciiTheme="minorHAnsi" w:hAnsiTheme="minorHAnsi"/>
        </w:rPr>
        <w:t>Five</w:t>
      </w:r>
      <w:r w:rsidRPr="005A35EA">
        <w:rPr>
          <w:rFonts w:asciiTheme="minorHAnsi" w:hAnsiTheme="minorHAnsi"/>
          <w:spacing w:val="-1"/>
        </w:rPr>
        <w:t xml:space="preserve"> </w:t>
      </w:r>
      <w:r w:rsidRPr="005A35EA">
        <w:rPr>
          <w:rFonts w:asciiTheme="minorHAnsi" w:hAnsiTheme="minorHAnsi"/>
        </w:rPr>
        <w:t>Poster presentations and four platform presentations or invited lectureships at</w:t>
      </w:r>
      <w:r w:rsidRPr="005A35EA">
        <w:rPr>
          <w:rFonts w:asciiTheme="minorHAnsi" w:hAnsiTheme="minorHAnsi"/>
          <w:spacing w:val="-4"/>
        </w:rPr>
        <w:t xml:space="preserve"> </w:t>
      </w:r>
      <w:r w:rsidRPr="005A35EA">
        <w:rPr>
          <w:rFonts w:asciiTheme="minorHAnsi" w:hAnsiTheme="minorHAnsi"/>
        </w:rPr>
        <w:t>national</w:t>
      </w:r>
      <w:r w:rsidRPr="005A35EA">
        <w:rPr>
          <w:rFonts w:asciiTheme="minorHAnsi" w:hAnsiTheme="minorHAnsi"/>
          <w:spacing w:val="-7"/>
        </w:rPr>
        <w:t xml:space="preserve"> </w:t>
      </w:r>
      <w:r w:rsidRPr="005A35EA">
        <w:rPr>
          <w:rFonts w:asciiTheme="minorHAnsi" w:hAnsiTheme="minorHAnsi"/>
        </w:rPr>
        <w:t>meetings</w:t>
      </w:r>
      <w:r w:rsidRPr="005A35EA">
        <w:rPr>
          <w:rFonts w:asciiTheme="minorHAnsi" w:hAnsiTheme="minorHAnsi"/>
          <w:spacing w:val="-4"/>
        </w:rPr>
        <w:t xml:space="preserve"> </w:t>
      </w:r>
    </w:p>
    <w:p w14:paraId="42F06DDA" w14:textId="77777777" w:rsidR="00E97600" w:rsidRPr="005A35EA" w:rsidRDefault="00E97600" w:rsidP="00E97600">
      <w:pPr>
        <w:pStyle w:val="ListParagraph"/>
        <w:numPr>
          <w:ilvl w:val="0"/>
          <w:numId w:val="6"/>
        </w:numPr>
        <w:tabs>
          <w:tab w:val="left" w:pos="861"/>
        </w:tabs>
        <w:ind w:right="203"/>
        <w:rPr>
          <w:rFonts w:asciiTheme="minorHAnsi" w:hAnsiTheme="minorHAnsi"/>
        </w:rPr>
      </w:pPr>
      <w:r w:rsidRPr="005A35EA">
        <w:rPr>
          <w:rFonts w:asciiTheme="minorHAnsi" w:hAnsiTheme="minorHAnsi"/>
        </w:rPr>
        <w:t>11 Peer reviewed publications</w:t>
      </w:r>
    </w:p>
    <w:p w14:paraId="06781971" w14:textId="77777777" w:rsidR="00E97600" w:rsidRPr="005A35EA" w:rsidRDefault="00E97600" w:rsidP="00E97600">
      <w:pPr>
        <w:pStyle w:val="ListParagraph"/>
        <w:tabs>
          <w:tab w:val="left" w:pos="861"/>
        </w:tabs>
        <w:ind w:left="859" w:firstLine="0"/>
        <w:rPr>
          <w:rFonts w:asciiTheme="minorHAnsi" w:hAnsiTheme="minorHAnsi"/>
        </w:rPr>
      </w:pPr>
    </w:p>
    <w:p w14:paraId="123056EF" w14:textId="1CB30B01" w:rsidR="00E97600" w:rsidRDefault="00E9760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6383CD9D" w14:textId="77777777" w:rsidR="001B4323" w:rsidRPr="005A35EA" w:rsidRDefault="001B4323" w:rsidP="005A35EA">
      <w:pPr>
        <w:pStyle w:val="BodyText"/>
        <w:ind w:left="0"/>
        <w:rPr>
          <w:rFonts w:asciiTheme="minorHAnsi" w:hAnsiTheme="minorHAnsi"/>
          <w:sz w:val="19"/>
        </w:rPr>
      </w:pPr>
    </w:p>
    <w:p w14:paraId="5273E21E" w14:textId="43D0C49A" w:rsidR="001B4323" w:rsidRDefault="005A35EA" w:rsidP="005A35EA">
      <w:pPr>
        <w:pStyle w:val="Heading1"/>
        <w:spacing w:before="0"/>
        <w:rPr>
          <w:rFonts w:asciiTheme="minorHAnsi" w:hAnsiTheme="minorHAnsi"/>
          <w:color w:val="000000" w:themeColor="text1"/>
        </w:rPr>
      </w:pPr>
      <w:bookmarkStart w:id="2" w:name="Proficiency_in_Teaching"/>
      <w:bookmarkEnd w:id="2"/>
      <w:r w:rsidRPr="005A35EA">
        <w:rPr>
          <w:rFonts w:asciiTheme="minorHAnsi" w:hAnsiTheme="minorHAnsi"/>
          <w:color w:val="000000" w:themeColor="text1"/>
        </w:rPr>
        <w:t>Proficiency</w:t>
      </w:r>
      <w:r w:rsidRPr="005A35EA">
        <w:rPr>
          <w:rFonts w:asciiTheme="minorHAnsi" w:hAnsiTheme="minorHAnsi"/>
          <w:color w:val="000000" w:themeColor="text1"/>
          <w:spacing w:val="-9"/>
        </w:rPr>
        <w:t xml:space="preserve"> </w:t>
      </w:r>
      <w:r w:rsidRPr="005A35EA">
        <w:rPr>
          <w:rFonts w:asciiTheme="minorHAnsi" w:hAnsiTheme="minorHAnsi"/>
          <w:color w:val="000000" w:themeColor="text1"/>
        </w:rPr>
        <w:t>in Teaching</w:t>
      </w:r>
    </w:p>
    <w:p w14:paraId="3B130EC1" w14:textId="77777777" w:rsidR="005A35EA" w:rsidRPr="005A35EA" w:rsidRDefault="005A35EA" w:rsidP="005A35EA">
      <w:pPr>
        <w:pStyle w:val="Heading1"/>
        <w:spacing w:before="0"/>
        <w:rPr>
          <w:rFonts w:asciiTheme="minorHAnsi" w:hAnsiTheme="minorHAnsi"/>
          <w:color w:val="000000" w:themeColor="text1"/>
        </w:rPr>
      </w:pPr>
    </w:p>
    <w:p w14:paraId="42B669D2" w14:textId="7AF14508" w:rsidR="001B4323" w:rsidRPr="009C6967" w:rsidRDefault="005A35EA" w:rsidP="005A35EA">
      <w:pPr>
        <w:pStyle w:val="ListParagraph"/>
        <w:numPr>
          <w:ilvl w:val="0"/>
          <w:numId w:val="7"/>
        </w:numPr>
        <w:tabs>
          <w:tab w:val="left" w:pos="861"/>
        </w:tabs>
        <w:rPr>
          <w:rFonts w:asciiTheme="minorHAnsi" w:hAnsiTheme="minorHAnsi"/>
        </w:rPr>
      </w:pPr>
      <w:r w:rsidRPr="009C6967">
        <w:rPr>
          <w:rFonts w:asciiTheme="minorHAnsi" w:hAnsiTheme="minorHAnsi"/>
        </w:rPr>
        <w:t xml:space="preserve">Ongoing supervision of the </w:t>
      </w:r>
      <w:r w:rsidR="00E97600" w:rsidRPr="009C6967">
        <w:rPr>
          <w:rFonts w:asciiTheme="minorHAnsi" w:hAnsiTheme="minorHAnsi"/>
        </w:rPr>
        <w:t>Colorectal Surgery Rotation</w:t>
      </w:r>
      <w:r w:rsidRPr="009C6967">
        <w:rPr>
          <w:rFonts w:asciiTheme="minorHAnsi" w:hAnsiTheme="minorHAnsi"/>
        </w:rPr>
        <w:t xml:space="preserve"> for Fellows, Residents, and Medical Students</w:t>
      </w:r>
    </w:p>
    <w:p w14:paraId="6B067DB8" w14:textId="2817ADFF" w:rsidR="001B4323" w:rsidRPr="009C6967" w:rsidRDefault="005A35EA" w:rsidP="005A35EA">
      <w:pPr>
        <w:pStyle w:val="ListParagraph"/>
        <w:numPr>
          <w:ilvl w:val="0"/>
          <w:numId w:val="7"/>
        </w:numPr>
        <w:tabs>
          <w:tab w:val="left" w:pos="861"/>
        </w:tabs>
        <w:rPr>
          <w:rFonts w:asciiTheme="minorHAnsi" w:hAnsiTheme="minorHAnsi"/>
        </w:rPr>
      </w:pPr>
      <w:r w:rsidRPr="009C6967">
        <w:rPr>
          <w:rFonts w:asciiTheme="minorHAnsi" w:hAnsiTheme="minorHAnsi"/>
        </w:rPr>
        <w:t xml:space="preserve">Developed curriculum basics for </w:t>
      </w:r>
      <w:r w:rsidR="00E97600" w:rsidRPr="009C6967">
        <w:rPr>
          <w:rFonts w:asciiTheme="minorHAnsi" w:hAnsiTheme="minorHAnsi"/>
        </w:rPr>
        <w:t>Colon and Rectal Surgery</w:t>
      </w:r>
      <w:r w:rsidRPr="009C6967">
        <w:rPr>
          <w:rFonts w:asciiTheme="minorHAnsi" w:hAnsiTheme="minorHAnsi"/>
        </w:rPr>
        <w:t xml:space="preserve"> for Medical Students</w:t>
      </w:r>
    </w:p>
    <w:p w14:paraId="7311F347" w14:textId="25DD256C" w:rsidR="001B4323" w:rsidRPr="009C6967" w:rsidRDefault="005A35EA" w:rsidP="005A35EA">
      <w:pPr>
        <w:pStyle w:val="ListParagraph"/>
        <w:numPr>
          <w:ilvl w:val="0"/>
          <w:numId w:val="7"/>
        </w:numPr>
        <w:tabs>
          <w:tab w:val="left" w:pos="861"/>
        </w:tabs>
        <w:rPr>
          <w:rFonts w:asciiTheme="minorHAnsi" w:hAnsiTheme="minorHAnsi"/>
        </w:rPr>
      </w:pPr>
      <w:r w:rsidRPr="009C6967">
        <w:rPr>
          <w:rFonts w:asciiTheme="minorHAnsi" w:hAnsiTheme="minorHAnsi"/>
        </w:rPr>
        <w:t xml:space="preserve">Designed clinical rotation structure for clinical fellows and residents in </w:t>
      </w:r>
      <w:r w:rsidR="00E97600" w:rsidRPr="009C6967">
        <w:rPr>
          <w:rFonts w:asciiTheme="minorHAnsi" w:hAnsiTheme="minorHAnsi"/>
        </w:rPr>
        <w:t>Colon and Rectal</w:t>
      </w:r>
      <w:r w:rsidRPr="009C6967">
        <w:rPr>
          <w:rFonts w:asciiTheme="minorHAnsi" w:hAnsiTheme="minorHAnsi"/>
        </w:rPr>
        <w:t xml:space="preserve"> Surgery</w:t>
      </w:r>
    </w:p>
    <w:p w14:paraId="12AED951" w14:textId="08005BF3" w:rsidR="001B4323" w:rsidRPr="009C6967" w:rsidRDefault="005A35EA" w:rsidP="005A35EA">
      <w:pPr>
        <w:pStyle w:val="ListParagraph"/>
        <w:numPr>
          <w:ilvl w:val="0"/>
          <w:numId w:val="7"/>
        </w:numPr>
        <w:tabs>
          <w:tab w:val="left" w:pos="860"/>
        </w:tabs>
        <w:ind w:right="921"/>
        <w:rPr>
          <w:rFonts w:asciiTheme="minorHAnsi" w:hAnsiTheme="minorHAnsi"/>
        </w:rPr>
      </w:pPr>
      <w:r w:rsidRPr="009C6967">
        <w:rPr>
          <w:rFonts w:asciiTheme="minorHAnsi" w:hAnsiTheme="minorHAnsi"/>
        </w:rPr>
        <w:t xml:space="preserve">Assist in dedicated robotic surgical training of </w:t>
      </w:r>
      <w:r w:rsidR="00E97600" w:rsidRPr="009C6967">
        <w:rPr>
          <w:rFonts w:asciiTheme="minorHAnsi" w:hAnsiTheme="minorHAnsi"/>
        </w:rPr>
        <w:t>General Surgery</w:t>
      </w:r>
      <w:r w:rsidR="004E1EEC" w:rsidRPr="009C6967">
        <w:rPr>
          <w:rFonts w:asciiTheme="minorHAnsi" w:hAnsiTheme="minorHAnsi"/>
        </w:rPr>
        <w:t xml:space="preserve"> </w:t>
      </w:r>
      <w:r w:rsidRPr="009C6967">
        <w:rPr>
          <w:rFonts w:asciiTheme="minorHAnsi" w:hAnsiTheme="minorHAnsi"/>
        </w:rPr>
        <w:t xml:space="preserve">Residents and </w:t>
      </w:r>
      <w:r w:rsidR="00E97600" w:rsidRPr="009C6967">
        <w:rPr>
          <w:rFonts w:asciiTheme="minorHAnsi" w:hAnsiTheme="minorHAnsi"/>
        </w:rPr>
        <w:t xml:space="preserve">Colon and </w:t>
      </w:r>
      <w:r w:rsidR="009C6967" w:rsidRPr="009C6967">
        <w:rPr>
          <w:rFonts w:asciiTheme="minorHAnsi" w:hAnsiTheme="minorHAnsi"/>
        </w:rPr>
        <w:t>Rectal Surgery</w:t>
      </w:r>
      <w:r w:rsidRPr="009C6967">
        <w:rPr>
          <w:rFonts w:asciiTheme="minorHAnsi" w:hAnsiTheme="minorHAnsi"/>
        </w:rPr>
        <w:t xml:space="preserve"> Fellows annually</w:t>
      </w:r>
    </w:p>
    <w:p w14:paraId="58D3A8E7" w14:textId="6447492D" w:rsidR="001B4323" w:rsidRPr="009C6967" w:rsidRDefault="005A35EA" w:rsidP="005A35EA">
      <w:pPr>
        <w:pStyle w:val="ListParagraph"/>
        <w:numPr>
          <w:ilvl w:val="0"/>
          <w:numId w:val="7"/>
        </w:numPr>
        <w:tabs>
          <w:tab w:val="left" w:pos="861"/>
        </w:tabs>
        <w:rPr>
          <w:rFonts w:asciiTheme="minorHAnsi" w:hAnsiTheme="minorHAnsi"/>
        </w:rPr>
      </w:pPr>
      <w:r w:rsidRPr="009C6967">
        <w:rPr>
          <w:rFonts w:asciiTheme="minorHAnsi" w:hAnsiTheme="minorHAnsi"/>
        </w:rPr>
        <w:t xml:space="preserve">Member of Clinical Competency Committee for </w:t>
      </w:r>
      <w:r w:rsidR="00E97600" w:rsidRPr="009C6967">
        <w:rPr>
          <w:rFonts w:asciiTheme="minorHAnsi" w:hAnsiTheme="minorHAnsi"/>
        </w:rPr>
        <w:t>General Surgery</w:t>
      </w:r>
      <w:r w:rsidRPr="009C6967">
        <w:rPr>
          <w:rFonts w:asciiTheme="minorHAnsi" w:hAnsiTheme="minorHAnsi"/>
        </w:rPr>
        <w:t xml:space="preserve"> Residents</w:t>
      </w:r>
    </w:p>
    <w:p w14:paraId="4B0393C3" w14:textId="4C1F0862" w:rsidR="001B4323" w:rsidRPr="009C6967" w:rsidRDefault="005A35EA" w:rsidP="005A35EA">
      <w:pPr>
        <w:pStyle w:val="ListParagraph"/>
        <w:numPr>
          <w:ilvl w:val="0"/>
          <w:numId w:val="7"/>
        </w:numPr>
        <w:tabs>
          <w:tab w:val="left" w:pos="861"/>
        </w:tabs>
        <w:rPr>
          <w:rFonts w:asciiTheme="minorHAnsi" w:hAnsiTheme="minorHAnsi"/>
        </w:rPr>
      </w:pPr>
      <w:r w:rsidRPr="009C6967">
        <w:rPr>
          <w:rFonts w:asciiTheme="minorHAnsi" w:hAnsiTheme="minorHAnsi"/>
        </w:rPr>
        <w:t xml:space="preserve">Member of Clinical Competency Committee for </w:t>
      </w:r>
      <w:r w:rsidR="00E97600" w:rsidRPr="009C6967">
        <w:rPr>
          <w:rFonts w:asciiTheme="minorHAnsi" w:hAnsiTheme="minorHAnsi"/>
        </w:rPr>
        <w:t>Colon and Rectal</w:t>
      </w:r>
      <w:r w:rsidRPr="009C6967">
        <w:rPr>
          <w:rFonts w:asciiTheme="minorHAnsi" w:hAnsiTheme="minorHAnsi"/>
        </w:rPr>
        <w:t xml:space="preserve"> Surgery Residents</w:t>
      </w:r>
    </w:p>
    <w:p w14:paraId="6348849E" w14:textId="3FFB21CE" w:rsidR="001B4323" w:rsidRPr="009C6967" w:rsidRDefault="005A35EA" w:rsidP="005A35EA">
      <w:pPr>
        <w:pStyle w:val="ListParagraph"/>
        <w:numPr>
          <w:ilvl w:val="0"/>
          <w:numId w:val="7"/>
        </w:numPr>
        <w:tabs>
          <w:tab w:val="left" w:pos="861"/>
        </w:tabs>
        <w:rPr>
          <w:rFonts w:asciiTheme="minorHAnsi" w:hAnsiTheme="minorHAnsi"/>
        </w:rPr>
      </w:pPr>
      <w:r w:rsidRPr="009C6967">
        <w:rPr>
          <w:rFonts w:asciiTheme="minorHAnsi" w:hAnsiTheme="minorHAnsi"/>
        </w:rPr>
        <w:t xml:space="preserve">Member of Program Evaluation Committee for </w:t>
      </w:r>
      <w:r w:rsidR="00E97600" w:rsidRPr="009C6967">
        <w:rPr>
          <w:rFonts w:asciiTheme="minorHAnsi" w:hAnsiTheme="minorHAnsi"/>
        </w:rPr>
        <w:t>General Surgery</w:t>
      </w:r>
      <w:r w:rsidRPr="009C6967">
        <w:rPr>
          <w:rFonts w:asciiTheme="minorHAnsi" w:hAnsiTheme="minorHAnsi"/>
        </w:rPr>
        <w:t xml:space="preserve"> Residency Program</w:t>
      </w:r>
    </w:p>
    <w:p w14:paraId="70148700" w14:textId="7D70AD92" w:rsidR="001B4323" w:rsidRPr="009C6967" w:rsidRDefault="005A35EA" w:rsidP="005A35EA">
      <w:pPr>
        <w:pStyle w:val="ListParagraph"/>
        <w:numPr>
          <w:ilvl w:val="0"/>
          <w:numId w:val="7"/>
        </w:numPr>
        <w:tabs>
          <w:tab w:val="left" w:pos="861"/>
        </w:tabs>
        <w:rPr>
          <w:rFonts w:asciiTheme="minorHAnsi" w:hAnsiTheme="minorHAnsi"/>
        </w:rPr>
      </w:pPr>
      <w:r w:rsidRPr="009C6967">
        <w:rPr>
          <w:rFonts w:asciiTheme="minorHAnsi" w:hAnsiTheme="minorHAnsi"/>
        </w:rPr>
        <w:t xml:space="preserve">Member of Program Evaluation Committee for </w:t>
      </w:r>
      <w:r w:rsidR="00E97600" w:rsidRPr="009C6967">
        <w:rPr>
          <w:rFonts w:asciiTheme="minorHAnsi" w:hAnsiTheme="minorHAnsi"/>
        </w:rPr>
        <w:t>Colon and Rectal</w:t>
      </w:r>
      <w:r w:rsidRPr="009C6967">
        <w:rPr>
          <w:rFonts w:asciiTheme="minorHAnsi" w:hAnsiTheme="minorHAnsi"/>
        </w:rPr>
        <w:t xml:space="preserve"> Surgery Residency Program</w:t>
      </w:r>
    </w:p>
    <w:p w14:paraId="5E8BF087" w14:textId="77777777" w:rsidR="001B4323" w:rsidRPr="009C6967" w:rsidRDefault="005A35EA" w:rsidP="005A35EA">
      <w:pPr>
        <w:pStyle w:val="ListParagraph"/>
        <w:numPr>
          <w:ilvl w:val="0"/>
          <w:numId w:val="7"/>
        </w:numPr>
        <w:tabs>
          <w:tab w:val="left" w:pos="861"/>
        </w:tabs>
        <w:ind w:right="712"/>
        <w:rPr>
          <w:rFonts w:asciiTheme="minorHAnsi" w:hAnsiTheme="minorHAnsi"/>
        </w:rPr>
      </w:pPr>
      <w:r w:rsidRPr="009C6967">
        <w:rPr>
          <w:rFonts w:asciiTheme="minorHAnsi" w:hAnsiTheme="minorHAnsi"/>
        </w:rPr>
        <w:t>Successful Mentorship of multiple fellows, residents, and students in research projects and career placement (see Mentorship section of CV)</w:t>
      </w:r>
    </w:p>
    <w:p w14:paraId="399749AE" w14:textId="4FFA1A30" w:rsidR="001B4323" w:rsidRPr="009C6967" w:rsidRDefault="005A35EA" w:rsidP="005A35EA">
      <w:pPr>
        <w:pStyle w:val="ListParagraph"/>
        <w:numPr>
          <w:ilvl w:val="0"/>
          <w:numId w:val="7"/>
        </w:numPr>
        <w:tabs>
          <w:tab w:val="left" w:pos="861"/>
        </w:tabs>
        <w:ind w:right="483"/>
        <w:rPr>
          <w:rFonts w:asciiTheme="minorHAnsi" w:hAnsiTheme="minorHAnsi"/>
        </w:rPr>
      </w:pPr>
      <w:r w:rsidRPr="009C6967">
        <w:rPr>
          <w:rFonts w:asciiTheme="minorHAnsi" w:hAnsiTheme="minorHAnsi"/>
        </w:rPr>
        <w:t xml:space="preserve">Clinical Site </w:t>
      </w:r>
      <w:r w:rsidR="004E1EEC" w:rsidRPr="009C6967">
        <w:rPr>
          <w:rFonts w:asciiTheme="minorHAnsi" w:hAnsiTheme="minorHAnsi"/>
        </w:rPr>
        <w:t>Supervisor</w:t>
      </w:r>
      <w:r w:rsidRPr="009C6967">
        <w:rPr>
          <w:rFonts w:asciiTheme="minorHAnsi" w:hAnsiTheme="minorHAnsi"/>
        </w:rPr>
        <w:t xml:space="preserve"> for Medical Students on Surgery at University Hospital (2014-2017, position eliminated by School of Medicine)</w:t>
      </w:r>
    </w:p>
    <w:p w14:paraId="48CB8C43" w14:textId="77777777" w:rsidR="005A35EA" w:rsidRPr="009C6967" w:rsidRDefault="005A35EA" w:rsidP="00E97600">
      <w:pPr>
        <w:pStyle w:val="ListParagraph"/>
        <w:tabs>
          <w:tab w:val="left" w:pos="861"/>
        </w:tabs>
        <w:ind w:left="859" w:right="483" w:firstLine="0"/>
        <w:rPr>
          <w:rFonts w:asciiTheme="minorHAnsi" w:hAnsiTheme="minorHAnsi"/>
        </w:rPr>
      </w:pPr>
    </w:p>
    <w:p w14:paraId="1BACF553" w14:textId="6B0B07A9" w:rsidR="001B4323" w:rsidRPr="005A35EA" w:rsidRDefault="005A35EA" w:rsidP="005A35EA">
      <w:pPr>
        <w:pStyle w:val="Heading1"/>
        <w:spacing w:before="0"/>
        <w:ind w:left="144"/>
        <w:rPr>
          <w:rFonts w:asciiTheme="minorHAnsi" w:hAnsiTheme="minorHAnsi"/>
          <w:color w:val="000000" w:themeColor="text1"/>
        </w:rPr>
      </w:pPr>
      <w:bookmarkStart w:id="3" w:name="Proficiency_in_Research"/>
      <w:bookmarkEnd w:id="3"/>
      <w:r w:rsidRPr="005A35EA">
        <w:rPr>
          <w:rFonts w:asciiTheme="minorHAnsi" w:hAnsiTheme="minorHAnsi"/>
          <w:color w:val="000000" w:themeColor="text1"/>
        </w:rPr>
        <w:t>Proficiency</w:t>
      </w:r>
      <w:r w:rsidRPr="005A35EA">
        <w:rPr>
          <w:rFonts w:asciiTheme="minorHAnsi" w:hAnsiTheme="minorHAnsi"/>
          <w:color w:val="000000" w:themeColor="text1"/>
          <w:spacing w:val="-8"/>
        </w:rPr>
        <w:t xml:space="preserve"> </w:t>
      </w:r>
      <w:r w:rsidRPr="005A35EA">
        <w:rPr>
          <w:rFonts w:asciiTheme="minorHAnsi" w:hAnsiTheme="minorHAnsi"/>
          <w:color w:val="000000" w:themeColor="text1"/>
        </w:rPr>
        <w:t>in</w:t>
      </w:r>
      <w:r w:rsidRPr="005A35EA">
        <w:rPr>
          <w:rFonts w:asciiTheme="minorHAnsi" w:hAnsiTheme="minorHAnsi"/>
          <w:color w:val="000000" w:themeColor="text1"/>
          <w:spacing w:val="2"/>
        </w:rPr>
        <w:t xml:space="preserve"> </w:t>
      </w:r>
      <w:r w:rsidRPr="005A35EA">
        <w:rPr>
          <w:rFonts w:asciiTheme="minorHAnsi" w:hAnsiTheme="minorHAnsi"/>
          <w:color w:val="000000" w:themeColor="text1"/>
        </w:rPr>
        <w:t>Research</w:t>
      </w:r>
    </w:p>
    <w:p w14:paraId="2131C75F" w14:textId="77777777" w:rsidR="005A35EA" w:rsidRPr="005A35EA" w:rsidRDefault="005A35EA" w:rsidP="005A35EA">
      <w:pPr>
        <w:pStyle w:val="Heading1"/>
        <w:spacing w:before="0"/>
        <w:ind w:left="144"/>
        <w:rPr>
          <w:rFonts w:asciiTheme="minorHAnsi" w:hAnsiTheme="minorHAnsi"/>
          <w:color w:val="000000" w:themeColor="text1"/>
        </w:rPr>
      </w:pPr>
    </w:p>
    <w:p w14:paraId="34EA8207" w14:textId="77777777" w:rsidR="005A35EA" w:rsidRPr="009C6967" w:rsidRDefault="005A35EA" w:rsidP="005A35EA">
      <w:pPr>
        <w:pStyle w:val="ListParagraph"/>
        <w:numPr>
          <w:ilvl w:val="0"/>
          <w:numId w:val="8"/>
        </w:numPr>
        <w:tabs>
          <w:tab w:val="left" w:pos="861"/>
        </w:tabs>
        <w:ind w:right="2722"/>
        <w:rPr>
          <w:rFonts w:asciiTheme="minorHAnsi" w:hAnsiTheme="minorHAnsi"/>
        </w:rPr>
      </w:pPr>
      <w:r w:rsidRPr="009C6967">
        <w:rPr>
          <w:rFonts w:asciiTheme="minorHAnsi" w:hAnsiTheme="minorHAnsi"/>
        </w:rPr>
        <w:t>Scientific abstract presentations at national meetings and invited lectureships</w:t>
      </w:r>
    </w:p>
    <w:p w14:paraId="6C2BE55D" w14:textId="77777777" w:rsidR="005A35EA" w:rsidRPr="009C6967" w:rsidRDefault="005A35EA" w:rsidP="005A35EA">
      <w:pPr>
        <w:pStyle w:val="ListParagraph"/>
        <w:numPr>
          <w:ilvl w:val="1"/>
          <w:numId w:val="8"/>
        </w:numPr>
        <w:tabs>
          <w:tab w:val="left" w:pos="861"/>
        </w:tabs>
        <w:ind w:right="2722"/>
        <w:rPr>
          <w:rFonts w:asciiTheme="minorHAnsi" w:hAnsiTheme="minorHAnsi"/>
        </w:rPr>
      </w:pPr>
      <w:r w:rsidRPr="009C6967">
        <w:rPr>
          <w:rFonts w:asciiTheme="minorHAnsi" w:hAnsiTheme="minorHAnsi"/>
        </w:rPr>
        <w:t>4 Platform presentations (#15, 16, 18, 21, 23,24,25,27,28 on CV)</w:t>
      </w:r>
    </w:p>
    <w:p w14:paraId="670330B1" w14:textId="5DBB0E99" w:rsidR="001B4323" w:rsidRPr="009C6967" w:rsidRDefault="005A35EA" w:rsidP="005A35EA">
      <w:pPr>
        <w:pStyle w:val="ListParagraph"/>
        <w:numPr>
          <w:ilvl w:val="1"/>
          <w:numId w:val="8"/>
        </w:numPr>
        <w:tabs>
          <w:tab w:val="left" w:pos="861"/>
        </w:tabs>
        <w:ind w:right="2722"/>
        <w:rPr>
          <w:rFonts w:asciiTheme="minorHAnsi" w:hAnsiTheme="minorHAnsi"/>
        </w:rPr>
      </w:pPr>
      <w:r w:rsidRPr="009C6967">
        <w:rPr>
          <w:rFonts w:asciiTheme="minorHAnsi" w:hAnsiTheme="minorHAnsi"/>
        </w:rPr>
        <w:t>5 Poster presentations (#17, 19, 20, 22, 26 on CV)</w:t>
      </w:r>
    </w:p>
    <w:p w14:paraId="006FD623" w14:textId="43C6CDF3" w:rsidR="001B4323" w:rsidRPr="009C6967" w:rsidRDefault="005A35EA" w:rsidP="005A35EA">
      <w:pPr>
        <w:pStyle w:val="ListParagraph"/>
        <w:numPr>
          <w:ilvl w:val="0"/>
          <w:numId w:val="8"/>
        </w:numPr>
        <w:tabs>
          <w:tab w:val="left" w:pos="861"/>
        </w:tabs>
        <w:ind w:right="274"/>
        <w:rPr>
          <w:rFonts w:asciiTheme="minorHAnsi" w:hAnsiTheme="minorHAnsi"/>
        </w:rPr>
      </w:pPr>
      <w:r w:rsidRPr="009C6967">
        <w:rPr>
          <w:rFonts w:asciiTheme="minorHAnsi" w:hAnsiTheme="minorHAnsi"/>
        </w:rPr>
        <w:t xml:space="preserve">Ongoing research collaboration with </w:t>
      </w:r>
      <w:r w:rsidR="00E97600" w:rsidRPr="009C6967">
        <w:rPr>
          <w:rFonts w:asciiTheme="minorHAnsi" w:hAnsiTheme="minorHAnsi"/>
        </w:rPr>
        <w:t>D</w:t>
      </w:r>
      <w:r w:rsidRPr="009C6967">
        <w:rPr>
          <w:rFonts w:asciiTheme="minorHAnsi" w:hAnsiTheme="minorHAnsi"/>
        </w:rPr>
        <w:t>epartment of</w:t>
      </w:r>
      <w:r w:rsidR="00E97600" w:rsidRPr="009C6967">
        <w:rPr>
          <w:rFonts w:asciiTheme="minorHAnsi" w:hAnsiTheme="minorHAnsi"/>
        </w:rPr>
        <w:t xml:space="preserve"> Immunology</w:t>
      </w:r>
      <w:r w:rsidR="004E1EEC" w:rsidRPr="009C6967">
        <w:rPr>
          <w:rFonts w:asciiTheme="minorHAnsi" w:hAnsiTheme="minorHAnsi"/>
        </w:rPr>
        <w:t xml:space="preserve"> using </w:t>
      </w:r>
      <w:r w:rsidRPr="009C6967">
        <w:rPr>
          <w:rFonts w:asciiTheme="minorHAnsi" w:hAnsiTheme="minorHAnsi"/>
        </w:rPr>
        <w:t xml:space="preserve">Department of </w:t>
      </w:r>
      <w:r w:rsidR="00E97600" w:rsidRPr="009C6967">
        <w:rPr>
          <w:rFonts w:asciiTheme="minorHAnsi" w:hAnsiTheme="minorHAnsi"/>
        </w:rPr>
        <w:t xml:space="preserve">Surgery </w:t>
      </w:r>
      <w:r w:rsidRPr="009C6967">
        <w:rPr>
          <w:rFonts w:asciiTheme="minorHAnsi" w:hAnsiTheme="minorHAnsi"/>
        </w:rPr>
        <w:t xml:space="preserve">funding to identify </w:t>
      </w:r>
      <w:r w:rsidR="00E97600" w:rsidRPr="009C6967">
        <w:rPr>
          <w:rFonts w:asciiTheme="minorHAnsi" w:hAnsiTheme="minorHAnsi"/>
        </w:rPr>
        <w:t>fecal microbiome</w:t>
      </w:r>
      <w:r w:rsidRPr="009C6967">
        <w:rPr>
          <w:rFonts w:asciiTheme="minorHAnsi" w:hAnsiTheme="minorHAnsi"/>
        </w:rPr>
        <w:t xml:space="preserve"> alterations in patients with </w:t>
      </w:r>
      <w:r w:rsidR="00160178" w:rsidRPr="009C6967">
        <w:rPr>
          <w:rFonts w:asciiTheme="minorHAnsi" w:hAnsiTheme="minorHAnsi"/>
        </w:rPr>
        <w:t>colon and rectal</w:t>
      </w:r>
      <w:r w:rsidRPr="009C6967">
        <w:rPr>
          <w:rFonts w:asciiTheme="minorHAnsi" w:hAnsiTheme="minorHAnsi"/>
        </w:rPr>
        <w:t xml:space="preserve"> cancer </w:t>
      </w:r>
    </w:p>
    <w:p w14:paraId="5D76BC67" w14:textId="77777777" w:rsidR="001B4323" w:rsidRPr="009C6967" w:rsidRDefault="005A35EA" w:rsidP="005A35EA">
      <w:pPr>
        <w:pStyle w:val="ListParagraph"/>
        <w:numPr>
          <w:ilvl w:val="0"/>
          <w:numId w:val="8"/>
        </w:numPr>
        <w:tabs>
          <w:tab w:val="left" w:pos="861"/>
        </w:tabs>
        <w:rPr>
          <w:rFonts w:asciiTheme="minorHAnsi" w:hAnsiTheme="minorHAnsi"/>
        </w:rPr>
      </w:pPr>
      <w:r w:rsidRPr="009C6967">
        <w:rPr>
          <w:rFonts w:asciiTheme="minorHAnsi" w:hAnsiTheme="minorHAnsi"/>
        </w:rPr>
        <w:t>Multiple Publications since attaining faculty appointment</w:t>
      </w:r>
    </w:p>
    <w:p w14:paraId="2F26A465" w14:textId="77777777" w:rsidR="001B4323" w:rsidRPr="009C6967" w:rsidRDefault="005A35EA" w:rsidP="005A35EA">
      <w:pPr>
        <w:pStyle w:val="ListParagraph"/>
        <w:numPr>
          <w:ilvl w:val="1"/>
          <w:numId w:val="8"/>
        </w:numPr>
        <w:tabs>
          <w:tab w:val="left" w:pos="1581"/>
        </w:tabs>
        <w:rPr>
          <w:rFonts w:asciiTheme="minorHAnsi" w:hAnsiTheme="minorHAnsi"/>
        </w:rPr>
      </w:pPr>
      <w:r w:rsidRPr="009C6967">
        <w:rPr>
          <w:rFonts w:asciiTheme="minorHAnsi" w:hAnsiTheme="minorHAnsi"/>
        </w:rPr>
        <w:t>#9-20 on CV</w:t>
      </w:r>
    </w:p>
    <w:p w14:paraId="50932B1E" w14:textId="77777777" w:rsidR="005A35EA" w:rsidRPr="009C6967" w:rsidRDefault="005A35EA" w:rsidP="00160178">
      <w:pPr>
        <w:pStyle w:val="ListParagraph"/>
        <w:tabs>
          <w:tab w:val="left" w:pos="1581"/>
        </w:tabs>
        <w:ind w:left="1440" w:firstLine="0"/>
        <w:rPr>
          <w:rFonts w:asciiTheme="minorHAnsi" w:hAnsiTheme="minorHAnsi"/>
        </w:rPr>
      </w:pPr>
    </w:p>
    <w:sectPr w:rsidR="005A35EA" w:rsidRPr="009C6967"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84E"/>
    <w:multiLevelType w:val="hybridMultilevel"/>
    <w:tmpl w:val="2DEC3798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1" w:tplc="0C380378"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5FAE2196"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E2A0ABB6"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1702161A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6282AB64"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A83C97B2"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31E6AEDA"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523C3A4C"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1" w15:restartNumberingAfterBreak="0">
    <w:nsid w:val="10F95B53"/>
    <w:multiLevelType w:val="hybridMultilevel"/>
    <w:tmpl w:val="91AE4F20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1" w:tplc="6BBEBD3A"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FF26E828"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C97898D4"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925E8F3E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C99CD894"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6724575C"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EE6C475C"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0B480490"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2" w15:restartNumberingAfterBreak="0">
    <w:nsid w:val="1B320515"/>
    <w:multiLevelType w:val="hybridMultilevel"/>
    <w:tmpl w:val="627C889E"/>
    <w:lvl w:ilvl="0" w:tplc="AD229C44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3B2BC38"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586A2C10"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DEEA4C78"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23CA49B8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7DA48398"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FB34A620"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8EDC3A64"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9F1A0FE2"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3" w15:restartNumberingAfterBreak="0">
    <w:nsid w:val="312B08CF"/>
    <w:multiLevelType w:val="hybridMultilevel"/>
    <w:tmpl w:val="52E8FDCA"/>
    <w:lvl w:ilvl="0" w:tplc="C3529950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C380378"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5FAE2196"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E2A0ABB6"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1702161A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6282AB64"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A83C97B2"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31E6AEDA"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523C3A4C"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4" w15:restartNumberingAfterBreak="0">
    <w:nsid w:val="49F802D8"/>
    <w:multiLevelType w:val="hybridMultilevel"/>
    <w:tmpl w:val="9E6C2EA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1" w:tplc="83B2BC38"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586A2C10"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DEEA4C78"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23CA49B8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7DA48398"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FB34A620"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8EDC3A64"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9F1A0FE2"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5" w15:restartNumberingAfterBreak="0">
    <w:nsid w:val="511422F9"/>
    <w:multiLevelType w:val="hybridMultilevel"/>
    <w:tmpl w:val="E5E41042"/>
    <w:lvl w:ilvl="0" w:tplc="FCC00C12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BBEBD3A"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FF26E828"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C97898D4"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925E8F3E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C99CD894"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6724575C"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EE6C475C"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0B480490"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6" w15:restartNumberingAfterBreak="0">
    <w:nsid w:val="54510000"/>
    <w:multiLevelType w:val="hybridMultilevel"/>
    <w:tmpl w:val="81EA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828EF"/>
    <w:multiLevelType w:val="hybridMultilevel"/>
    <w:tmpl w:val="4566ADC0"/>
    <w:lvl w:ilvl="0" w:tplc="436AA3CE">
      <w:start w:val="1"/>
      <w:numFmt w:val="decimal"/>
      <w:lvlText w:val="%1."/>
      <w:lvlJc w:val="left"/>
      <w:pPr>
        <w:ind w:left="122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134FEEA">
      <w:start w:val="1"/>
      <w:numFmt w:val="lowerLetter"/>
      <w:lvlText w:val="%2."/>
      <w:lvlJc w:val="left"/>
      <w:pPr>
        <w:ind w:left="158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093C7F80">
      <w:numFmt w:val="bullet"/>
      <w:lvlText w:val="•"/>
      <w:lvlJc w:val="left"/>
      <w:pPr>
        <w:ind w:left="2635" w:hanging="361"/>
      </w:pPr>
      <w:rPr>
        <w:rFonts w:hint="default"/>
      </w:rPr>
    </w:lvl>
    <w:lvl w:ilvl="3" w:tplc="DC10D460">
      <w:numFmt w:val="bullet"/>
      <w:lvlText w:val="•"/>
      <w:lvlJc w:val="left"/>
      <w:pPr>
        <w:ind w:left="3691" w:hanging="361"/>
      </w:pPr>
      <w:rPr>
        <w:rFonts w:hint="default"/>
      </w:rPr>
    </w:lvl>
    <w:lvl w:ilvl="4" w:tplc="128A79EC">
      <w:numFmt w:val="bullet"/>
      <w:lvlText w:val="•"/>
      <w:lvlJc w:val="left"/>
      <w:pPr>
        <w:ind w:left="4746" w:hanging="361"/>
      </w:pPr>
      <w:rPr>
        <w:rFonts w:hint="default"/>
      </w:rPr>
    </w:lvl>
    <w:lvl w:ilvl="5" w:tplc="B4BE6C32">
      <w:numFmt w:val="bullet"/>
      <w:lvlText w:val="•"/>
      <w:lvlJc w:val="left"/>
      <w:pPr>
        <w:ind w:left="5802" w:hanging="361"/>
      </w:pPr>
      <w:rPr>
        <w:rFonts w:hint="default"/>
      </w:rPr>
    </w:lvl>
    <w:lvl w:ilvl="6" w:tplc="51580B2E">
      <w:numFmt w:val="bullet"/>
      <w:lvlText w:val="•"/>
      <w:lvlJc w:val="left"/>
      <w:pPr>
        <w:ind w:left="6857" w:hanging="361"/>
      </w:pPr>
      <w:rPr>
        <w:rFonts w:hint="default"/>
      </w:rPr>
    </w:lvl>
    <w:lvl w:ilvl="7" w:tplc="4A5C0B84">
      <w:numFmt w:val="bullet"/>
      <w:lvlText w:val="•"/>
      <w:lvlJc w:val="left"/>
      <w:pPr>
        <w:ind w:left="7913" w:hanging="361"/>
      </w:pPr>
      <w:rPr>
        <w:rFonts w:hint="default"/>
      </w:rPr>
    </w:lvl>
    <w:lvl w:ilvl="8" w:tplc="29CE0D9A">
      <w:numFmt w:val="bullet"/>
      <w:lvlText w:val="•"/>
      <w:lvlJc w:val="left"/>
      <w:pPr>
        <w:ind w:left="8968" w:hanging="361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23"/>
    <w:rsid w:val="00160178"/>
    <w:rsid w:val="001B4323"/>
    <w:rsid w:val="0045146B"/>
    <w:rsid w:val="00466CA9"/>
    <w:rsid w:val="004E1EEC"/>
    <w:rsid w:val="005A35EA"/>
    <w:rsid w:val="005B0A27"/>
    <w:rsid w:val="007C72C3"/>
    <w:rsid w:val="00970095"/>
    <w:rsid w:val="009C6967"/>
    <w:rsid w:val="00E97600"/>
    <w:rsid w:val="00E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9725"/>
  <w15:docId w15:val="{783FDD58-9C0E-C647-958E-5A1684F7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00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</w:style>
  <w:style w:type="paragraph" w:styleId="Title">
    <w:name w:val="Title"/>
    <w:basedOn w:val="Normal"/>
    <w:uiPriority w:val="10"/>
    <w:qFormat/>
    <w:pPr>
      <w:spacing w:before="57"/>
      <w:ind w:left="14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1" w:line="178" w:lineRule="exact"/>
    </w:pPr>
  </w:style>
  <w:style w:type="paragraph" w:styleId="Revision">
    <w:name w:val="Revision"/>
    <w:hidden/>
    <w:uiPriority w:val="99"/>
    <w:semiHidden/>
    <w:rsid w:val="004E1EE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4596</Characters>
  <Application>Microsoft Office Word</Application>
  <DocSecurity>0</DocSecurity>
  <Lines>109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- 59736357-0ead-432e-9c07-932f3b2a204f.doc</vt:lpstr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- 59736357-0ead-432e-9c07-932f3b2a204f.doc</dc:title>
  <dc:creator>InterfolioAdmin</dc:creator>
  <cp:lastModifiedBy>Halcomb,Christina M</cp:lastModifiedBy>
  <cp:revision>4</cp:revision>
  <dcterms:created xsi:type="dcterms:W3CDTF">2021-10-14T14:12:00Z</dcterms:created>
  <dcterms:modified xsi:type="dcterms:W3CDTF">2021-10-14T14:22:00Z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2021-06-15T00:00:00Z</vt:filetime>
  </property>
</Properties>
</file>