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5CB9" w14:textId="77777777" w:rsidR="008779DD" w:rsidRDefault="00C41C34">
      <w:pPr>
        <w:rPr>
          <w:b/>
        </w:rPr>
      </w:pPr>
      <w:r>
        <w:rPr>
          <w:b/>
        </w:rPr>
        <w:t>Association of Corporate C</w:t>
      </w:r>
      <w:r w:rsidR="008779DD">
        <w:rPr>
          <w:b/>
        </w:rPr>
        <w:t>ounsel, Kentucky Chapter</w:t>
      </w:r>
    </w:p>
    <w:p w14:paraId="2D51E86B" w14:textId="77777777" w:rsidR="008779DD" w:rsidRDefault="008779DD">
      <w:pPr>
        <w:rPr>
          <w:b/>
        </w:rPr>
      </w:pPr>
    </w:p>
    <w:p w14:paraId="3A4E2817" w14:textId="341B5D64" w:rsidR="008779DD" w:rsidRPr="008779DD" w:rsidRDefault="00BF4625">
      <w:pPr>
        <w:rPr>
          <w:b/>
        </w:rPr>
      </w:pPr>
      <w:r>
        <w:rPr>
          <w:b/>
        </w:rPr>
        <w:t>201</w:t>
      </w:r>
      <w:r w:rsidR="0010326C">
        <w:rPr>
          <w:b/>
        </w:rPr>
        <w:t>9</w:t>
      </w:r>
      <w:r w:rsidR="005533E3">
        <w:rPr>
          <w:b/>
        </w:rPr>
        <w:t xml:space="preserve"> </w:t>
      </w:r>
      <w:r w:rsidR="008779DD">
        <w:rPr>
          <w:b/>
        </w:rPr>
        <w:t>Scholarship Awards</w:t>
      </w:r>
    </w:p>
    <w:p w14:paraId="6364BE50" w14:textId="77777777" w:rsidR="008779DD" w:rsidRDefault="008779DD"/>
    <w:p w14:paraId="2AE5F99A" w14:textId="77777777" w:rsidR="008779DD" w:rsidRDefault="008779DD">
      <w:r>
        <w:rPr>
          <w:b/>
        </w:rPr>
        <w:t xml:space="preserve">Goals: </w:t>
      </w:r>
    </w:p>
    <w:p w14:paraId="53A54A0F" w14:textId="77777777" w:rsidR="008779DD" w:rsidRPr="008779DD" w:rsidRDefault="008779DD" w:rsidP="00C41C34">
      <w:pPr>
        <w:jc w:val="both"/>
      </w:pPr>
      <w:r>
        <w:t>To promote:</w:t>
      </w:r>
    </w:p>
    <w:p w14:paraId="0716F55F" w14:textId="77777777" w:rsidR="008779DD" w:rsidRDefault="008779DD" w:rsidP="00C41C34">
      <w:pPr>
        <w:pStyle w:val="ListParagraph"/>
        <w:numPr>
          <w:ilvl w:val="0"/>
          <w:numId w:val="4"/>
        </w:numPr>
        <w:jc w:val="both"/>
      </w:pPr>
      <w:r w:rsidRPr="008779DD">
        <w:t>Interest in in-house counsel practice by awarding $1,000 scholarships to students at each of Kentucky’s law schools</w:t>
      </w:r>
      <w:r>
        <w:t>;</w:t>
      </w:r>
      <w:r w:rsidR="00C41C34">
        <w:t xml:space="preserve"> and</w:t>
      </w:r>
    </w:p>
    <w:p w14:paraId="16D001C6" w14:textId="3FFE2362" w:rsidR="00601EBE" w:rsidRDefault="00C41C34" w:rsidP="00C41C34">
      <w:pPr>
        <w:pStyle w:val="ListParagraph"/>
        <w:numPr>
          <w:ilvl w:val="0"/>
          <w:numId w:val="4"/>
        </w:numPr>
        <w:jc w:val="both"/>
      </w:pPr>
      <w:r>
        <w:t>Recognition of each student’s work by members o</w:t>
      </w:r>
      <w:r w:rsidR="008779DD">
        <w:t xml:space="preserve">f the </w:t>
      </w:r>
      <w:r w:rsidR="008779DD" w:rsidRPr="008779DD">
        <w:t>Association of Corporate Counsel, Kentucky Chapter</w:t>
      </w:r>
      <w:r w:rsidR="001B469B">
        <w:t xml:space="preserve"> at the 201</w:t>
      </w:r>
      <w:r w:rsidR="0010326C">
        <w:t>9</w:t>
      </w:r>
      <w:r w:rsidR="001B469B">
        <w:t xml:space="preserve"> </w:t>
      </w:r>
      <w:r w:rsidR="008779DD">
        <w:t xml:space="preserve">Awards </w:t>
      </w:r>
      <w:r w:rsidR="0010326C">
        <w:t>Reception</w:t>
      </w:r>
      <w:r w:rsidR="008779DD">
        <w:t>.</w:t>
      </w:r>
    </w:p>
    <w:p w14:paraId="44E0CE9D" w14:textId="77777777" w:rsidR="008779DD" w:rsidRDefault="008779DD" w:rsidP="00C41C34">
      <w:pPr>
        <w:ind w:left="450" w:hanging="450"/>
        <w:jc w:val="both"/>
      </w:pPr>
    </w:p>
    <w:p w14:paraId="7F633406" w14:textId="77777777" w:rsidR="008779DD" w:rsidRDefault="00185838" w:rsidP="00C41C34">
      <w:pPr>
        <w:ind w:left="450" w:hanging="450"/>
        <w:jc w:val="both"/>
        <w:rPr>
          <w:b/>
        </w:rPr>
      </w:pPr>
      <w:r>
        <w:rPr>
          <w:b/>
        </w:rPr>
        <w:t>Program</w:t>
      </w:r>
      <w:r w:rsidR="008779DD">
        <w:rPr>
          <w:b/>
        </w:rPr>
        <w:t>:</w:t>
      </w:r>
    </w:p>
    <w:p w14:paraId="1BCFC5F7" w14:textId="0A8D04CC" w:rsidR="008779DD" w:rsidRDefault="008779DD" w:rsidP="004C053E">
      <w:pPr>
        <w:jc w:val="both"/>
      </w:pPr>
      <w:r w:rsidRPr="008779DD">
        <w:t xml:space="preserve">The ACC KY Chapter is holding its </w:t>
      </w:r>
      <w:r w:rsidR="004C053E">
        <w:t>Annual Corporate Counsel Summit</w:t>
      </w:r>
      <w:r>
        <w:t xml:space="preserve"> </w:t>
      </w:r>
      <w:r w:rsidR="00C41C34">
        <w:t xml:space="preserve">on </w:t>
      </w:r>
      <w:r>
        <w:t xml:space="preserve">November </w:t>
      </w:r>
      <w:r w:rsidR="0010326C">
        <w:t>7</w:t>
      </w:r>
      <w:r w:rsidR="000A397D">
        <w:t>, 201</w:t>
      </w:r>
      <w:r w:rsidR="0010326C">
        <w:t>9</w:t>
      </w:r>
      <w:r>
        <w:t xml:space="preserve"> </w:t>
      </w:r>
      <w:r w:rsidR="0010326C">
        <w:t>in</w:t>
      </w:r>
      <w:r w:rsidR="004C053E" w:rsidRPr="004C053E">
        <w:t xml:space="preserve"> Louisville, KY</w:t>
      </w:r>
      <w:r w:rsidR="004C053E">
        <w:t xml:space="preserve">. The </w:t>
      </w:r>
      <w:r w:rsidR="0010326C">
        <w:t>program will include a CLE presentation followed by the annual awards.</w:t>
      </w:r>
      <w:r w:rsidR="004C053E">
        <w:t xml:space="preserve"> </w:t>
      </w:r>
      <w:r w:rsidR="00185838">
        <w:t xml:space="preserve">In conjunction with the </w:t>
      </w:r>
      <w:r w:rsidR="0010326C">
        <w:t>Summit</w:t>
      </w:r>
      <w:r w:rsidR="00DF58DA">
        <w:t>, the Chapter will award $</w:t>
      </w:r>
      <w:r w:rsidR="0010326C">
        <w:t>1,0</w:t>
      </w:r>
      <w:r w:rsidR="00185838">
        <w:t>00 scholarships to students at each of Kentucky’s three law schools, University of Kentucky, University of Louisville, and Norther</w:t>
      </w:r>
      <w:r w:rsidR="00190B24">
        <w:t>n</w:t>
      </w:r>
      <w:r w:rsidR="00185838">
        <w:t xml:space="preserve"> Kentucky University. </w:t>
      </w:r>
    </w:p>
    <w:p w14:paraId="0CEA4AE8" w14:textId="77777777" w:rsidR="00185838" w:rsidRDefault="00185838" w:rsidP="00C41C34">
      <w:pPr>
        <w:jc w:val="both"/>
      </w:pPr>
    </w:p>
    <w:p w14:paraId="13486646" w14:textId="77777777" w:rsidR="00185838" w:rsidRDefault="00185838" w:rsidP="00C41C34">
      <w:pPr>
        <w:jc w:val="both"/>
        <w:rPr>
          <w:b/>
        </w:rPr>
      </w:pPr>
      <w:r>
        <w:rPr>
          <w:b/>
        </w:rPr>
        <w:t>Criteria:</w:t>
      </w:r>
    </w:p>
    <w:p w14:paraId="5B88438D" w14:textId="26462923" w:rsidR="00185838" w:rsidRPr="00185838" w:rsidRDefault="00C41C34" w:rsidP="00C41C34">
      <w:pPr>
        <w:jc w:val="both"/>
      </w:pPr>
      <w:r>
        <w:t xml:space="preserve">The scholarship is available for </w:t>
      </w:r>
      <w:r w:rsidR="0010326C">
        <w:t xml:space="preserve">one </w:t>
      </w:r>
      <w:r>
        <w:t xml:space="preserve">2L </w:t>
      </w:r>
      <w:r w:rsidR="0010326C">
        <w:t>or</w:t>
      </w:r>
      <w:r>
        <w:t xml:space="preserve"> 3L</w:t>
      </w:r>
      <w:r w:rsidR="00190B24">
        <w:t xml:space="preserve"> (includes 4L students in a </w:t>
      </w:r>
      <w:proofErr w:type="gramStart"/>
      <w:r w:rsidR="00190B24">
        <w:t>four year</w:t>
      </w:r>
      <w:proofErr w:type="gramEnd"/>
      <w:r w:rsidR="00190B24">
        <w:t xml:space="preserve"> program)</w:t>
      </w:r>
      <w:r>
        <w:t xml:space="preserve"> student at each school.  </w:t>
      </w:r>
      <w:r w:rsidR="00185838" w:rsidRPr="00185838">
        <w:t xml:space="preserve">The </w:t>
      </w:r>
      <w:r w:rsidR="00185838">
        <w:t>candidate</w:t>
      </w:r>
      <w:r w:rsidR="0010326C">
        <w:t xml:space="preserve"> may be pre-selected by the school. The nominated candidate </w:t>
      </w:r>
      <w:r w:rsidR="00185838">
        <w:t>will submit an application for the scholarship</w:t>
      </w:r>
      <w:r w:rsidR="0047329D">
        <w:t xml:space="preserve"> on the form attached</w:t>
      </w:r>
      <w:r w:rsidR="00185838">
        <w:t xml:space="preserve">. </w:t>
      </w:r>
      <w:r w:rsidR="0010326C">
        <w:t>We request that the school consider the following in selecting a candidate</w:t>
      </w:r>
      <w:r w:rsidR="0047329D">
        <w:t xml:space="preserve">: </w:t>
      </w:r>
      <w:r w:rsidR="00185838">
        <w:t xml:space="preserve"> </w:t>
      </w:r>
    </w:p>
    <w:p w14:paraId="159453F0" w14:textId="0B59CFF2" w:rsidR="00185838" w:rsidRDefault="005A5F34" w:rsidP="00C41C34">
      <w:pPr>
        <w:pStyle w:val="ListParagraph"/>
        <w:numPr>
          <w:ilvl w:val="0"/>
          <w:numId w:val="5"/>
        </w:numPr>
        <w:jc w:val="both"/>
      </w:pPr>
      <w:r>
        <w:t>I</w:t>
      </w:r>
      <w:r w:rsidR="00185838">
        <w:t xml:space="preserve">nterest in the discipline of in-house counsel </w:t>
      </w:r>
      <w:r>
        <w:t xml:space="preserve">and qualifications for the award contained in a </w:t>
      </w:r>
      <w:r w:rsidR="0010326C">
        <w:t xml:space="preserve">brief statement </w:t>
      </w:r>
      <w:r>
        <w:t>by the candidate</w:t>
      </w:r>
      <w:r w:rsidR="0010326C">
        <w:t xml:space="preserve"> about interest in in-house practice</w:t>
      </w:r>
      <w:r w:rsidR="00185838">
        <w:t>;</w:t>
      </w:r>
    </w:p>
    <w:p w14:paraId="7664DE40" w14:textId="77777777" w:rsidR="00185838" w:rsidRDefault="00185838" w:rsidP="00C41C34">
      <w:pPr>
        <w:pStyle w:val="ListParagraph"/>
        <w:numPr>
          <w:ilvl w:val="0"/>
          <w:numId w:val="5"/>
        </w:numPr>
        <w:jc w:val="both"/>
      </w:pPr>
      <w:r>
        <w:t xml:space="preserve">Rank in the top </w:t>
      </w:r>
      <w:r w:rsidR="00C41C34">
        <w:t>25</w:t>
      </w:r>
      <w:r>
        <w:t>% of her or his law school class; and</w:t>
      </w:r>
    </w:p>
    <w:p w14:paraId="16AF22B5" w14:textId="77777777" w:rsidR="00185838" w:rsidRDefault="005A5F34" w:rsidP="00C41C34">
      <w:pPr>
        <w:pStyle w:val="ListParagraph"/>
        <w:numPr>
          <w:ilvl w:val="0"/>
          <w:numId w:val="5"/>
        </w:numPr>
        <w:jc w:val="both"/>
      </w:pPr>
      <w:r>
        <w:t>R</w:t>
      </w:r>
      <w:r w:rsidR="00185838">
        <w:t>ecord of public service</w:t>
      </w:r>
      <w:r>
        <w:t xml:space="preserve"> and work experience.</w:t>
      </w:r>
    </w:p>
    <w:p w14:paraId="57D32B21" w14:textId="77777777" w:rsidR="00185838" w:rsidRDefault="00185838" w:rsidP="00C41C34">
      <w:pPr>
        <w:jc w:val="both"/>
      </w:pPr>
    </w:p>
    <w:p w14:paraId="5B2A85BA" w14:textId="77777777" w:rsidR="005A5F34" w:rsidRDefault="005A5F34" w:rsidP="00C41C34">
      <w:pPr>
        <w:jc w:val="both"/>
        <w:rPr>
          <w:b/>
        </w:rPr>
      </w:pPr>
      <w:r>
        <w:rPr>
          <w:b/>
        </w:rPr>
        <w:t>Selection</w:t>
      </w:r>
    </w:p>
    <w:p w14:paraId="09590A43" w14:textId="33CF7269" w:rsidR="005A5F34" w:rsidRDefault="005A5F34" w:rsidP="00C41C34">
      <w:pPr>
        <w:jc w:val="both"/>
      </w:pPr>
      <w:r>
        <w:t xml:space="preserve">The </w:t>
      </w:r>
      <w:r w:rsidR="0010326C">
        <w:t>nominations</w:t>
      </w:r>
      <w:r>
        <w:t xml:space="preserve"> will be reviewed by a committee of the ACC KY Chapter. The Committee will </w:t>
      </w:r>
      <w:r w:rsidR="0010326C">
        <w:t xml:space="preserve">either approve the </w:t>
      </w:r>
      <w:proofErr w:type="gramStart"/>
      <w:r w:rsidR="0010326C">
        <w:t>schools</w:t>
      </w:r>
      <w:proofErr w:type="gramEnd"/>
      <w:r w:rsidR="0010326C">
        <w:t xml:space="preserve"> nominee or</w:t>
      </w:r>
      <w:r w:rsidR="004B0A58">
        <w:t xml:space="preserve">, if there are multiple nominees from a single school, select </w:t>
      </w:r>
      <w:r>
        <w:t xml:space="preserve">the </w:t>
      </w:r>
      <w:r w:rsidR="004B0A58">
        <w:t xml:space="preserve">awardee. </w:t>
      </w:r>
      <w:r>
        <w:t xml:space="preserve"> </w:t>
      </w:r>
    </w:p>
    <w:p w14:paraId="37EB7013" w14:textId="77777777" w:rsidR="005A5F34" w:rsidRPr="005A5F34" w:rsidRDefault="005A5F34" w:rsidP="00C41C34">
      <w:pPr>
        <w:jc w:val="both"/>
      </w:pPr>
    </w:p>
    <w:p w14:paraId="5E376A88" w14:textId="77777777" w:rsidR="00185838" w:rsidRDefault="00185838" w:rsidP="00C41C34">
      <w:pPr>
        <w:jc w:val="both"/>
        <w:rPr>
          <w:b/>
        </w:rPr>
      </w:pPr>
      <w:r>
        <w:rPr>
          <w:b/>
        </w:rPr>
        <w:t>Award:</w:t>
      </w:r>
    </w:p>
    <w:p w14:paraId="0EFED740" w14:textId="5FC38101" w:rsidR="0047329D" w:rsidRDefault="00185838" w:rsidP="00C41C34">
      <w:pPr>
        <w:jc w:val="both"/>
      </w:pPr>
      <w:r>
        <w:t>The recipient</w:t>
      </w:r>
      <w:r w:rsidR="0047329D">
        <w:t xml:space="preserve"> and a representative of the school are invited to attend the Awards </w:t>
      </w:r>
      <w:r w:rsidR="004B0A58">
        <w:t>Program and Reception</w:t>
      </w:r>
      <w:r w:rsidR="0047329D">
        <w:t xml:space="preserve"> at no expense, including reimbursement for mileage. The recipients </w:t>
      </w:r>
      <w:r w:rsidR="004B0A58">
        <w:t>may</w:t>
      </w:r>
      <w:r w:rsidR="0047329D">
        <w:t xml:space="preserve"> be asked to give a short talk (3 minutes maximum) on their interest in corporate counsel work. We recognize this is in the middle of the academic year, and if the student is not able to attend, we hope that the school can still send a representative to receive the award on the student’s behalf.  </w:t>
      </w:r>
      <w:r>
        <w:t xml:space="preserve"> </w:t>
      </w:r>
    </w:p>
    <w:p w14:paraId="61945EAE" w14:textId="77777777" w:rsidR="0047329D" w:rsidRDefault="0047329D" w:rsidP="00C41C34">
      <w:pPr>
        <w:jc w:val="both"/>
      </w:pPr>
      <w:r>
        <w:br w:type="page"/>
      </w:r>
    </w:p>
    <w:p w14:paraId="14012E67" w14:textId="77777777" w:rsidR="0047329D" w:rsidRDefault="00C41C34" w:rsidP="0047329D">
      <w:pPr>
        <w:rPr>
          <w:b/>
        </w:rPr>
      </w:pPr>
      <w:r>
        <w:rPr>
          <w:b/>
        </w:rPr>
        <w:lastRenderedPageBreak/>
        <w:t>Association of Corporate C</w:t>
      </w:r>
      <w:r w:rsidR="0047329D">
        <w:rPr>
          <w:b/>
        </w:rPr>
        <w:t>ounsel, Kentucky Chapter</w:t>
      </w:r>
    </w:p>
    <w:p w14:paraId="0C5DDC32" w14:textId="77777777" w:rsidR="0047329D" w:rsidRDefault="0047329D" w:rsidP="0047329D">
      <w:pPr>
        <w:rPr>
          <w:b/>
        </w:rPr>
      </w:pPr>
    </w:p>
    <w:p w14:paraId="07D5152D" w14:textId="77777777" w:rsidR="00C11D12" w:rsidRDefault="00C11D12" w:rsidP="0047329D">
      <w:pPr>
        <w:rPr>
          <w:b/>
        </w:rPr>
      </w:pPr>
      <w:r>
        <w:rPr>
          <w:b/>
        </w:rPr>
        <w:t xml:space="preserve">Applicant Name: </w:t>
      </w:r>
      <w:r>
        <w:rPr>
          <w:b/>
        </w:rPr>
        <w:tab/>
        <w:t>_________________________________</w:t>
      </w:r>
    </w:p>
    <w:p w14:paraId="149A1CDE" w14:textId="77777777" w:rsidR="00C11D12" w:rsidRDefault="00C11D12" w:rsidP="0047329D">
      <w:pPr>
        <w:rPr>
          <w:b/>
        </w:rPr>
      </w:pPr>
    </w:p>
    <w:p w14:paraId="775228FE" w14:textId="77777777" w:rsidR="00C11D12" w:rsidRDefault="00C11D12" w:rsidP="0047329D">
      <w:pPr>
        <w:rPr>
          <w:b/>
        </w:rPr>
      </w:pPr>
      <w:r>
        <w:rPr>
          <w:b/>
        </w:rPr>
        <w:t>School:</w:t>
      </w:r>
      <w:r>
        <w:rPr>
          <w:b/>
        </w:rPr>
        <w:tab/>
      </w:r>
      <w:r>
        <w:rPr>
          <w:b/>
        </w:rPr>
        <w:tab/>
        <w:t>_________________________________</w:t>
      </w:r>
      <w:r>
        <w:rPr>
          <w:b/>
        </w:rPr>
        <w:tab/>
      </w:r>
      <w:r>
        <w:rPr>
          <w:b/>
        </w:rPr>
        <w:tab/>
      </w:r>
      <w:r>
        <w:rPr>
          <w:b/>
        </w:rPr>
        <w:tab/>
      </w:r>
    </w:p>
    <w:p w14:paraId="25FB88E5" w14:textId="77777777" w:rsidR="00C11D12" w:rsidRDefault="00C11D12" w:rsidP="0047329D">
      <w:pPr>
        <w:rPr>
          <w:b/>
        </w:rPr>
      </w:pPr>
    </w:p>
    <w:p w14:paraId="3DBF6CF8" w14:textId="77777777" w:rsidR="0047329D" w:rsidRDefault="0047329D" w:rsidP="0047329D">
      <w:pPr>
        <w:rPr>
          <w:b/>
        </w:rPr>
      </w:pPr>
      <w:r>
        <w:rPr>
          <w:b/>
        </w:rPr>
        <w:t>Scholarship Awards Application</w:t>
      </w:r>
    </w:p>
    <w:p w14:paraId="73C42D46" w14:textId="77777777" w:rsidR="0047329D" w:rsidRDefault="0047329D" w:rsidP="0047329D">
      <w:pPr>
        <w:rPr>
          <w:b/>
        </w:rPr>
      </w:pPr>
    </w:p>
    <w:p w14:paraId="4809C5B3" w14:textId="77777777" w:rsidR="0047329D" w:rsidRPr="0047329D" w:rsidRDefault="0047329D" w:rsidP="0047329D">
      <w:r>
        <w:t xml:space="preserve">The discipline of in-house counsel is not restricted to </w:t>
      </w:r>
      <w:r w:rsidR="005A5F34">
        <w:t xml:space="preserve">traditional </w:t>
      </w:r>
      <w:r>
        <w:t xml:space="preserve">business </w:t>
      </w:r>
      <w:r w:rsidR="005A5F34">
        <w:t>corporations</w:t>
      </w:r>
      <w:r>
        <w:t xml:space="preserve"> but includes all types of organizations including not for profit </w:t>
      </w:r>
      <w:r w:rsidR="005A5F34">
        <w:t>charitable or educational entities, partnerships, and government agencies. In-house counsel represent their clients as employees or in-house contractors.</w:t>
      </w:r>
    </w:p>
    <w:p w14:paraId="39F233D4" w14:textId="77777777" w:rsidR="0047329D" w:rsidRDefault="0047329D" w:rsidP="0047329D">
      <w:pPr>
        <w:rPr>
          <w:b/>
        </w:rPr>
      </w:pPr>
    </w:p>
    <w:p w14:paraId="1BBB10A7" w14:textId="71525CF2" w:rsidR="0047329D" w:rsidRPr="00C41C34" w:rsidRDefault="0047329D" w:rsidP="00C41C34">
      <w:pPr>
        <w:pStyle w:val="ListParagraph"/>
        <w:numPr>
          <w:ilvl w:val="0"/>
          <w:numId w:val="6"/>
        </w:numPr>
        <w:rPr>
          <w:b/>
        </w:rPr>
      </w:pPr>
      <w:r>
        <w:t xml:space="preserve">Please attach </w:t>
      </w:r>
      <w:r w:rsidR="004B0A58">
        <w:t>the candidate’s</w:t>
      </w:r>
      <w:r w:rsidR="00C41C34">
        <w:t xml:space="preserve"> current resume and </w:t>
      </w:r>
      <w:r>
        <w:t xml:space="preserve">a brief </w:t>
      </w:r>
      <w:r w:rsidR="004B0A58">
        <w:t>statement from the candidate concerning</w:t>
      </w:r>
      <w:r>
        <w:t xml:space="preserve"> the following:</w:t>
      </w:r>
      <w:r>
        <w:br/>
      </w:r>
    </w:p>
    <w:p w14:paraId="727A98D4" w14:textId="77777777" w:rsidR="0047329D" w:rsidRPr="005A5F34" w:rsidRDefault="0047329D" w:rsidP="0047329D">
      <w:pPr>
        <w:pStyle w:val="ListParagraph"/>
        <w:numPr>
          <w:ilvl w:val="1"/>
          <w:numId w:val="6"/>
        </w:numPr>
        <w:rPr>
          <w:b/>
        </w:rPr>
      </w:pPr>
      <w:r>
        <w:t>Why I am interested in practice as an in-house counsel</w:t>
      </w:r>
      <w:r w:rsidR="00C41C34">
        <w:t>; and</w:t>
      </w:r>
      <w:r w:rsidR="005A5F34">
        <w:br/>
      </w:r>
    </w:p>
    <w:p w14:paraId="6445E5C3" w14:textId="77777777" w:rsidR="005A5F34" w:rsidRPr="005A5F34" w:rsidRDefault="005A5F34" w:rsidP="0047329D">
      <w:pPr>
        <w:pStyle w:val="ListParagraph"/>
        <w:numPr>
          <w:ilvl w:val="1"/>
          <w:numId w:val="6"/>
        </w:numPr>
        <w:rPr>
          <w:b/>
        </w:rPr>
      </w:pPr>
      <w:r>
        <w:t>Why I should receive the scholarship award.</w:t>
      </w:r>
      <w:r>
        <w:br/>
      </w:r>
    </w:p>
    <w:p w14:paraId="688C67A4" w14:textId="2218A5D1" w:rsidR="00C11D12" w:rsidRPr="00C11D12" w:rsidRDefault="005A5F34" w:rsidP="005A5F34">
      <w:pPr>
        <w:pStyle w:val="ListParagraph"/>
        <w:numPr>
          <w:ilvl w:val="0"/>
          <w:numId w:val="6"/>
        </w:numPr>
        <w:rPr>
          <w:b/>
        </w:rPr>
      </w:pPr>
      <w:r>
        <w:t>Provide a statement from you</w:t>
      </w:r>
      <w:r w:rsidR="00C41C34">
        <w:t>r</w:t>
      </w:r>
      <w:r>
        <w:t xml:space="preserve"> </w:t>
      </w:r>
      <w:r w:rsidR="00C41C34">
        <w:t>law school</w:t>
      </w:r>
      <w:r>
        <w:t xml:space="preserve"> as to </w:t>
      </w:r>
      <w:r w:rsidR="004B0A58">
        <w:t>the candidate’s</w:t>
      </w:r>
      <w:r>
        <w:t xml:space="preserve"> class standing and GPA at the end of </w:t>
      </w:r>
      <w:r w:rsidR="004B0A58">
        <w:t>the most</w:t>
      </w:r>
      <w:r>
        <w:t xml:space="preserve"> recently completed semester. </w:t>
      </w:r>
    </w:p>
    <w:p w14:paraId="6D70FDCE" w14:textId="77777777" w:rsidR="00C11D12" w:rsidRDefault="00C11D12" w:rsidP="00C11D12"/>
    <w:p w14:paraId="22C5B203" w14:textId="77777777" w:rsidR="00C11D12" w:rsidRDefault="00C11D12" w:rsidP="00C11D12">
      <w:r>
        <w:tab/>
        <w:t>Class rank: _________________ as of ___________________</w:t>
      </w:r>
    </w:p>
    <w:p w14:paraId="154ADF68" w14:textId="77777777" w:rsidR="00C11D12" w:rsidRDefault="00C11D12" w:rsidP="00C11D12"/>
    <w:p w14:paraId="746942BD" w14:textId="269E0610" w:rsidR="005A5F34" w:rsidRDefault="00C11D12" w:rsidP="00C11D12">
      <w:pPr>
        <w:rPr>
          <w:b/>
        </w:rPr>
      </w:pPr>
      <w:r>
        <w:tab/>
        <w:t>GPA: __________________ as of _______________</w:t>
      </w:r>
      <w:r w:rsidR="005A5F34">
        <w:br/>
      </w:r>
    </w:p>
    <w:p w14:paraId="175B6410" w14:textId="0302360D" w:rsidR="004B0A58" w:rsidRPr="004B0A58" w:rsidRDefault="004B0A58" w:rsidP="004B0A58">
      <w:pPr>
        <w:pStyle w:val="ListParagraph"/>
        <w:numPr>
          <w:ilvl w:val="0"/>
          <w:numId w:val="6"/>
        </w:numPr>
        <w:rPr>
          <w:bCs/>
        </w:rPr>
      </w:pPr>
      <w:r w:rsidRPr="004B0A58">
        <w:rPr>
          <w:bCs/>
        </w:rPr>
        <w:t>The candidate’s signed agreement to the following.</w:t>
      </w:r>
    </w:p>
    <w:p w14:paraId="05324214" w14:textId="77777777" w:rsidR="00185838" w:rsidRDefault="00185838" w:rsidP="00185838"/>
    <w:p w14:paraId="741D9EA7" w14:textId="77777777" w:rsidR="00C11D12" w:rsidRDefault="00C11D12" w:rsidP="00185838"/>
    <w:p w14:paraId="2F5C5F03" w14:textId="77777777" w:rsidR="00C11D12" w:rsidRDefault="00C11D12" w:rsidP="00185838"/>
    <w:p w14:paraId="05B5B0C3" w14:textId="77777777" w:rsidR="00C11D12" w:rsidRDefault="00C11D12" w:rsidP="00185838"/>
    <w:p w14:paraId="08916DAA" w14:textId="77777777" w:rsidR="00C11D12" w:rsidRDefault="00C11D12" w:rsidP="00185838">
      <w:bookmarkStart w:id="0" w:name="_GoBack"/>
      <w:bookmarkEnd w:id="0"/>
    </w:p>
    <w:p w14:paraId="4E28C0FD" w14:textId="77777777" w:rsidR="00C11D12" w:rsidRDefault="00C11D12" w:rsidP="00185838"/>
    <w:p w14:paraId="0C808686" w14:textId="77777777" w:rsidR="00C11D12" w:rsidRDefault="00C11D12" w:rsidP="00185838">
      <w:r>
        <w:t>I understand the criteria for the Award and agree to abide by the decision of the ACC KY Chapter. I will attend the Awards ceremony if possible given my school and work schedules at the time.</w:t>
      </w:r>
    </w:p>
    <w:p w14:paraId="39B589A3" w14:textId="77777777" w:rsidR="00C11D12" w:rsidRDefault="00C11D12" w:rsidP="00185838"/>
    <w:p w14:paraId="046E0C95" w14:textId="77777777" w:rsidR="00C11D12" w:rsidRDefault="00C11D12" w:rsidP="00185838"/>
    <w:p w14:paraId="0CE565DB" w14:textId="77777777" w:rsidR="00C11D12" w:rsidRDefault="00C11D12" w:rsidP="00185838">
      <w:r>
        <w:t>_____________________________________</w:t>
      </w:r>
      <w:r>
        <w:tab/>
      </w:r>
      <w:r>
        <w:tab/>
      </w:r>
      <w:r>
        <w:tab/>
        <w:t>________________________________</w:t>
      </w:r>
    </w:p>
    <w:p w14:paraId="57813F19" w14:textId="77777777" w:rsidR="00C11D12" w:rsidRPr="00C11D12" w:rsidRDefault="00C11D12" w:rsidP="00185838">
      <w:pPr>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sectPr w:rsidR="00C11D12" w:rsidRPr="00C11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016F5" w14:textId="77777777" w:rsidR="00A33721" w:rsidRDefault="00A33721" w:rsidP="0047329D">
      <w:r>
        <w:separator/>
      </w:r>
    </w:p>
  </w:endnote>
  <w:endnote w:type="continuationSeparator" w:id="0">
    <w:p w14:paraId="5A67902C" w14:textId="77777777" w:rsidR="00A33721" w:rsidRDefault="00A33721" w:rsidP="0047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0CAA" w14:textId="77777777" w:rsidR="00A33721" w:rsidRDefault="00A33721" w:rsidP="0047329D">
      <w:r>
        <w:separator/>
      </w:r>
    </w:p>
  </w:footnote>
  <w:footnote w:type="continuationSeparator" w:id="0">
    <w:p w14:paraId="77C1CD8A" w14:textId="77777777" w:rsidR="00A33721" w:rsidRDefault="00A33721" w:rsidP="0047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0E45"/>
    <w:multiLevelType w:val="hybridMultilevel"/>
    <w:tmpl w:val="37A4F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292345"/>
    <w:multiLevelType w:val="hybridMultilevel"/>
    <w:tmpl w:val="ABCC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C3054"/>
    <w:multiLevelType w:val="hybridMultilevel"/>
    <w:tmpl w:val="FB5C8984"/>
    <w:lvl w:ilvl="0" w:tplc="2FF40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01843"/>
    <w:multiLevelType w:val="hybridMultilevel"/>
    <w:tmpl w:val="D69A5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64877"/>
    <w:multiLevelType w:val="hybridMultilevel"/>
    <w:tmpl w:val="A32656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3E6913"/>
    <w:multiLevelType w:val="hybridMultilevel"/>
    <w:tmpl w:val="9976A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DD"/>
    <w:rsid w:val="00051784"/>
    <w:rsid w:val="00054BF4"/>
    <w:rsid w:val="00060FCF"/>
    <w:rsid w:val="00062A52"/>
    <w:rsid w:val="000A397D"/>
    <w:rsid w:val="000C03AD"/>
    <w:rsid w:val="0010326C"/>
    <w:rsid w:val="001408BD"/>
    <w:rsid w:val="00157155"/>
    <w:rsid w:val="00172225"/>
    <w:rsid w:val="00185838"/>
    <w:rsid w:val="00190B24"/>
    <w:rsid w:val="001B469B"/>
    <w:rsid w:val="002A3EF3"/>
    <w:rsid w:val="002A4F54"/>
    <w:rsid w:val="002B3A15"/>
    <w:rsid w:val="002C5423"/>
    <w:rsid w:val="003030A4"/>
    <w:rsid w:val="00342E6D"/>
    <w:rsid w:val="00345FA5"/>
    <w:rsid w:val="003B42B4"/>
    <w:rsid w:val="003E6142"/>
    <w:rsid w:val="00441764"/>
    <w:rsid w:val="0047329D"/>
    <w:rsid w:val="004B0A58"/>
    <w:rsid w:val="004C053E"/>
    <w:rsid w:val="004F1B16"/>
    <w:rsid w:val="004F6321"/>
    <w:rsid w:val="00526A0A"/>
    <w:rsid w:val="00546559"/>
    <w:rsid w:val="005533E3"/>
    <w:rsid w:val="005A5F34"/>
    <w:rsid w:val="005E39B0"/>
    <w:rsid w:val="005F0282"/>
    <w:rsid w:val="00601EBE"/>
    <w:rsid w:val="00614C89"/>
    <w:rsid w:val="00634C47"/>
    <w:rsid w:val="00634F63"/>
    <w:rsid w:val="00637063"/>
    <w:rsid w:val="00652592"/>
    <w:rsid w:val="006915F3"/>
    <w:rsid w:val="006A1D55"/>
    <w:rsid w:val="006C439B"/>
    <w:rsid w:val="007067C6"/>
    <w:rsid w:val="007735FF"/>
    <w:rsid w:val="007826A5"/>
    <w:rsid w:val="00784D85"/>
    <w:rsid w:val="00827E77"/>
    <w:rsid w:val="00832740"/>
    <w:rsid w:val="008779DD"/>
    <w:rsid w:val="008B248F"/>
    <w:rsid w:val="008C3CB6"/>
    <w:rsid w:val="0090418C"/>
    <w:rsid w:val="00943FE6"/>
    <w:rsid w:val="009510ED"/>
    <w:rsid w:val="009B53F3"/>
    <w:rsid w:val="009C0D96"/>
    <w:rsid w:val="00A33721"/>
    <w:rsid w:val="00A46F09"/>
    <w:rsid w:val="00A565FD"/>
    <w:rsid w:val="00A90ED4"/>
    <w:rsid w:val="00B35F38"/>
    <w:rsid w:val="00B50C89"/>
    <w:rsid w:val="00B522A6"/>
    <w:rsid w:val="00B63E24"/>
    <w:rsid w:val="00B66098"/>
    <w:rsid w:val="00B80964"/>
    <w:rsid w:val="00BD711D"/>
    <w:rsid w:val="00BF4625"/>
    <w:rsid w:val="00C07D46"/>
    <w:rsid w:val="00C11D12"/>
    <w:rsid w:val="00C270C7"/>
    <w:rsid w:val="00C34C4D"/>
    <w:rsid w:val="00C41C34"/>
    <w:rsid w:val="00CC4899"/>
    <w:rsid w:val="00CD37BF"/>
    <w:rsid w:val="00CF3E53"/>
    <w:rsid w:val="00CF4D2A"/>
    <w:rsid w:val="00D63F75"/>
    <w:rsid w:val="00D83F40"/>
    <w:rsid w:val="00DC3C6C"/>
    <w:rsid w:val="00DF2F6A"/>
    <w:rsid w:val="00DF58DA"/>
    <w:rsid w:val="00E02F39"/>
    <w:rsid w:val="00E16368"/>
    <w:rsid w:val="00E27601"/>
    <w:rsid w:val="00E41498"/>
    <w:rsid w:val="00ED01A9"/>
    <w:rsid w:val="00ED389D"/>
    <w:rsid w:val="00F103D1"/>
    <w:rsid w:val="00F31E80"/>
    <w:rsid w:val="00F53528"/>
    <w:rsid w:val="00F911D8"/>
    <w:rsid w:val="00FA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80B1"/>
  <w15:docId w15:val="{A0805FAE-623F-400B-B852-FF15C777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3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38"/>
    <w:pPr>
      <w:ind w:left="720"/>
      <w:contextualSpacing/>
    </w:pPr>
  </w:style>
  <w:style w:type="paragraph" w:styleId="Header">
    <w:name w:val="header"/>
    <w:basedOn w:val="Normal"/>
    <w:link w:val="HeaderChar"/>
    <w:uiPriority w:val="99"/>
    <w:unhideWhenUsed/>
    <w:rsid w:val="0047329D"/>
    <w:pPr>
      <w:tabs>
        <w:tab w:val="center" w:pos="4680"/>
        <w:tab w:val="right" w:pos="9360"/>
      </w:tabs>
    </w:pPr>
  </w:style>
  <w:style w:type="character" w:customStyle="1" w:styleId="HeaderChar">
    <w:name w:val="Header Char"/>
    <w:basedOn w:val="DefaultParagraphFont"/>
    <w:link w:val="Header"/>
    <w:uiPriority w:val="99"/>
    <w:rsid w:val="0047329D"/>
  </w:style>
  <w:style w:type="paragraph" w:styleId="Footer">
    <w:name w:val="footer"/>
    <w:basedOn w:val="Normal"/>
    <w:link w:val="FooterChar"/>
    <w:uiPriority w:val="99"/>
    <w:unhideWhenUsed/>
    <w:rsid w:val="0047329D"/>
    <w:pPr>
      <w:tabs>
        <w:tab w:val="center" w:pos="4680"/>
        <w:tab w:val="right" w:pos="9360"/>
      </w:tabs>
    </w:pPr>
  </w:style>
  <w:style w:type="character" w:customStyle="1" w:styleId="FooterChar">
    <w:name w:val="Footer Char"/>
    <w:basedOn w:val="DefaultParagraphFont"/>
    <w:link w:val="Footer"/>
    <w:uiPriority w:val="99"/>
    <w:rsid w:val="0047329D"/>
  </w:style>
  <w:style w:type="paragraph" w:styleId="BalloonText">
    <w:name w:val="Balloon Text"/>
    <w:basedOn w:val="Normal"/>
    <w:link w:val="BalloonTextChar"/>
    <w:uiPriority w:val="99"/>
    <w:semiHidden/>
    <w:unhideWhenUsed/>
    <w:rsid w:val="0047329D"/>
    <w:rPr>
      <w:rFonts w:ascii="Tahoma" w:hAnsi="Tahoma" w:cs="Tahoma"/>
      <w:sz w:val="16"/>
      <w:szCs w:val="16"/>
    </w:rPr>
  </w:style>
  <w:style w:type="character" w:customStyle="1" w:styleId="BalloonTextChar">
    <w:name w:val="Balloon Text Char"/>
    <w:basedOn w:val="DefaultParagraphFont"/>
    <w:link w:val="BalloonText"/>
    <w:uiPriority w:val="99"/>
    <w:semiHidden/>
    <w:rsid w:val="0047329D"/>
    <w:rPr>
      <w:rFonts w:ascii="Tahoma" w:hAnsi="Tahoma" w:cs="Tahoma"/>
      <w:sz w:val="16"/>
      <w:szCs w:val="16"/>
    </w:rPr>
  </w:style>
  <w:style w:type="character" w:styleId="SubtleEmphasis">
    <w:name w:val="Subtle Emphasis"/>
    <w:basedOn w:val="DefaultParagraphFont"/>
    <w:uiPriority w:val="19"/>
    <w:qFormat/>
    <w:rsid w:val="0047329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DDKY</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Weeks 2</dc:creator>
  <cp:lastModifiedBy>John Weeks</cp:lastModifiedBy>
  <cp:revision>2</cp:revision>
  <dcterms:created xsi:type="dcterms:W3CDTF">2019-10-01T20:16:00Z</dcterms:created>
  <dcterms:modified xsi:type="dcterms:W3CDTF">2019-10-01T20:16:00Z</dcterms:modified>
</cp:coreProperties>
</file>