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52" w:rsidRPr="00450252" w:rsidRDefault="00450252" w:rsidP="002970FB">
      <w:pPr>
        <w:jc w:val="center"/>
        <w:rPr>
          <w:b/>
          <w:sz w:val="72"/>
          <w:szCs w:val="72"/>
          <w:highlight w:val="yellow"/>
          <w:u w:val="single"/>
        </w:rPr>
      </w:pPr>
      <w:bookmarkStart w:id="0" w:name="_GoBack"/>
      <w:bookmarkEnd w:id="0"/>
      <w:r w:rsidRPr="00450252">
        <w:rPr>
          <w:b/>
          <w:sz w:val="72"/>
          <w:szCs w:val="72"/>
          <w:highlight w:val="yellow"/>
          <w:u w:val="single"/>
        </w:rPr>
        <w:t>ONE SPOT LEFT FOR FALL ‘17</w:t>
      </w:r>
    </w:p>
    <w:p w:rsidR="00450252" w:rsidRPr="00450252" w:rsidRDefault="00450252" w:rsidP="002970FB">
      <w:pPr>
        <w:jc w:val="center"/>
        <w:rPr>
          <w:b/>
          <w:sz w:val="48"/>
          <w:szCs w:val="48"/>
          <w:u w:val="single"/>
        </w:rPr>
      </w:pPr>
      <w:r w:rsidRPr="00450252">
        <w:rPr>
          <w:b/>
          <w:sz w:val="48"/>
          <w:szCs w:val="48"/>
          <w:highlight w:val="yellow"/>
          <w:u w:val="single"/>
        </w:rPr>
        <w:t>SIGN UP BY NEXT TUESDAY 8/22</w:t>
      </w:r>
    </w:p>
    <w:p w:rsidR="002970FB" w:rsidRPr="002970FB" w:rsidRDefault="002970FB" w:rsidP="002970FB">
      <w:pPr>
        <w:jc w:val="center"/>
        <w:rPr>
          <w:sz w:val="72"/>
          <w:szCs w:val="72"/>
        </w:rPr>
      </w:pPr>
      <w:r w:rsidRPr="002970FB">
        <w:rPr>
          <w:sz w:val="72"/>
          <w:szCs w:val="72"/>
        </w:rPr>
        <w:t>CALLING ALL rising 2Ls and 3Ls</w:t>
      </w:r>
    </w:p>
    <w:p w:rsidR="00190845" w:rsidRPr="002970FB" w:rsidRDefault="002970FB" w:rsidP="002970FB">
      <w:pPr>
        <w:jc w:val="center"/>
        <w:rPr>
          <w:sz w:val="32"/>
          <w:szCs w:val="32"/>
        </w:rPr>
      </w:pPr>
      <w:r w:rsidRPr="002970FB">
        <w:rPr>
          <w:sz w:val="32"/>
          <w:szCs w:val="32"/>
        </w:rPr>
        <w:t>INTERNATION DOMESTIC VIOLENCE SERVICE LEARNING PROJECT IN</w:t>
      </w:r>
    </w:p>
    <w:p w:rsidR="002970FB" w:rsidRDefault="002970FB" w:rsidP="002970FB">
      <w:pPr>
        <w:jc w:val="center"/>
        <w:rPr>
          <w:sz w:val="36"/>
          <w:szCs w:val="36"/>
        </w:rPr>
      </w:pPr>
      <w:r w:rsidRPr="002970FB">
        <w:rPr>
          <w:sz w:val="96"/>
          <w:szCs w:val="96"/>
        </w:rPr>
        <w:t>Cebu,</w:t>
      </w:r>
      <w:r>
        <w:rPr>
          <w:sz w:val="96"/>
          <w:szCs w:val="96"/>
        </w:rPr>
        <w:t xml:space="preserve"> Phil</w:t>
      </w:r>
      <w:r w:rsidRPr="002970FB">
        <w:rPr>
          <w:sz w:val="96"/>
          <w:szCs w:val="96"/>
        </w:rPr>
        <w:t>ip</w:t>
      </w:r>
      <w:r>
        <w:rPr>
          <w:sz w:val="96"/>
          <w:szCs w:val="96"/>
        </w:rPr>
        <w:t>p</w:t>
      </w:r>
      <w:r w:rsidRPr="002970FB">
        <w:rPr>
          <w:sz w:val="96"/>
          <w:szCs w:val="96"/>
        </w:rPr>
        <w:t>ines</w:t>
      </w:r>
    </w:p>
    <w:p w:rsidR="002970FB" w:rsidRDefault="00450252" w:rsidP="002970FB">
      <w:pPr>
        <w:jc w:val="center"/>
        <w:rPr>
          <w:sz w:val="72"/>
          <w:szCs w:val="72"/>
        </w:rPr>
      </w:pPr>
      <w:r>
        <w:rPr>
          <w:b/>
          <w:sz w:val="72"/>
          <w:szCs w:val="72"/>
          <w:u w:val="single"/>
        </w:rPr>
        <w:t>Fall 2017</w:t>
      </w:r>
      <w:r w:rsidR="002970FB" w:rsidRPr="002970FB">
        <w:rPr>
          <w:sz w:val="72"/>
          <w:szCs w:val="72"/>
        </w:rPr>
        <w:tab/>
        <w:t xml:space="preserve">  Three (3) Credits</w:t>
      </w:r>
    </w:p>
    <w:p w:rsidR="002970FB" w:rsidRPr="00204940" w:rsidRDefault="00204940" w:rsidP="002970FB">
      <w:pPr>
        <w:jc w:val="center"/>
        <w:rPr>
          <w:sz w:val="48"/>
          <w:szCs w:val="48"/>
        </w:rPr>
      </w:pPr>
      <w:r w:rsidRPr="00204940">
        <w:rPr>
          <w:sz w:val="48"/>
          <w:szCs w:val="48"/>
        </w:rPr>
        <w:t xml:space="preserve">Travel to Philippines is </w:t>
      </w:r>
      <w:r w:rsidR="00450252">
        <w:rPr>
          <w:sz w:val="48"/>
          <w:szCs w:val="48"/>
        </w:rPr>
        <w:t>December 6</w:t>
      </w:r>
      <w:r w:rsidR="008344D5">
        <w:rPr>
          <w:sz w:val="48"/>
          <w:szCs w:val="48"/>
        </w:rPr>
        <w:t>-16, 2017</w:t>
      </w:r>
    </w:p>
    <w:p w:rsidR="002970FB" w:rsidRDefault="002970FB" w:rsidP="00450252">
      <w:pPr>
        <w:rPr>
          <w:sz w:val="36"/>
          <w:szCs w:val="36"/>
        </w:rPr>
      </w:pPr>
      <w:r w:rsidRPr="002970FB">
        <w:rPr>
          <w:sz w:val="36"/>
          <w:szCs w:val="36"/>
        </w:rPr>
        <w:t>Taught by Shelley</w:t>
      </w:r>
      <w:r>
        <w:rPr>
          <w:sz w:val="36"/>
          <w:szCs w:val="36"/>
        </w:rPr>
        <w:t xml:space="preserve"> Santry, Associate </w:t>
      </w:r>
      <w:r w:rsidR="0083263A">
        <w:rPr>
          <w:sz w:val="36"/>
          <w:szCs w:val="36"/>
        </w:rPr>
        <w:t>Professor &amp;</w:t>
      </w:r>
      <w:r>
        <w:rPr>
          <w:sz w:val="36"/>
          <w:szCs w:val="36"/>
        </w:rPr>
        <w:t xml:space="preserve"> </w:t>
      </w:r>
      <w:r w:rsidRPr="002970FB">
        <w:rPr>
          <w:sz w:val="36"/>
          <w:szCs w:val="36"/>
        </w:rPr>
        <w:t>Clinic Director</w:t>
      </w:r>
      <w:r w:rsidR="00F81589">
        <w:rPr>
          <w:sz w:val="36"/>
          <w:szCs w:val="36"/>
        </w:rPr>
        <w:t>.</w:t>
      </w:r>
    </w:p>
    <w:p w:rsidR="002970FB" w:rsidRDefault="00F81589" w:rsidP="00F81589">
      <w:pPr>
        <w:spacing w:after="0" w:line="240" w:lineRule="auto"/>
        <w:rPr>
          <w:sz w:val="32"/>
          <w:szCs w:val="32"/>
        </w:rPr>
      </w:pPr>
      <w:r w:rsidRPr="00F81589">
        <w:rPr>
          <w:sz w:val="32"/>
          <w:szCs w:val="32"/>
        </w:rPr>
        <w:t>Trip Objective:  w</w:t>
      </w:r>
      <w:r w:rsidR="002970FB" w:rsidRPr="00F81589">
        <w:rPr>
          <w:sz w:val="32"/>
          <w:szCs w:val="32"/>
        </w:rPr>
        <w:t>e plan to present a Bystander Intervention Program to area high schools in the Philippines focusing on Bullying, Dating Violence, and Sexual Violence. We will teach students to help pr</w:t>
      </w:r>
      <w:r w:rsidR="00A30A7E">
        <w:rPr>
          <w:sz w:val="32"/>
          <w:szCs w:val="32"/>
        </w:rPr>
        <w:t>event violence from occurring by being</w:t>
      </w:r>
      <w:r w:rsidR="002970FB" w:rsidRPr="00F81589">
        <w:rPr>
          <w:sz w:val="32"/>
          <w:szCs w:val="32"/>
        </w:rPr>
        <w:t xml:space="preserve"> a</w:t>
      </w:r>
      <w:r w:rsidRPr="00F81589">
        <w:rPr>
          <w:sz w:val="32"/>
          <w:szCs w:val="32"/>
        </w:rPr>
        <w:t>n “active”</w:t>
      </w:r>
      <w:r w:rsidR="002970FB" w:rsidRPr="00F81589">
        <w:rPr>
          <w:sz w:val="32"/>
          <w:szCs w:val="32"/>
        </w:rPr>
        <w:t xml:space="preserve"> byst</w:t>
      </w:r>
      <w:r w:rsidRPr="00F81589">
        <w:rPr>
          <w:sz w:val="32"/>
          <w:szCs w:val="32"/>
        </w:rPr>
        <w:t>ander</w:t>
      </w:r>
      <w:r w:rsidR="002970FB" w:rsidRPr="00F81589">
        <w:rPr>
          <w:sz w:val="32"/>
          <w:szCs w:val="32"/>
        </w:rPr>
        <w:t xml:space="preserve">. </w:t>
      </w:r>
    </w:p>
    <w:p w:rsidR="00450252" w:rsidRDefault="00204940" w:rsidP="00450252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</w:t>
      </w:r>
    </w:p>
    <w:p w:rsidR="00F81589" w:rsidRPr="00450252" w:rsidRDefault="00F81589" w:rsidP="00450252">
      <w:pPr>
        <w:spacing w:after="0" w:line="240" w:lineRule="auto"/>
        <w:rPr>
          <w:sz w:val="36"/>
          <w:szCs w:val="36"/>
        </w:rPr>
      </w:pPr>
      <w:r w:rsidRPr="00A30A7E">
        <w:rPr>
          <w:sz w:val="28"/>
          <w:szCs w:val="28"/>
        </w:rPr>
        <w:t xml:space="preserve">Any questions, contact:  </w:t>
      </w:r>
      <w:r w:rsidR="00450252">
        <w:rPr>
          <w:sz w:val="36"/>
          <w:szCs w:val="36"/>
        </w:rPr>
        <w:tab/>
      </w:r>
      <w:r w:rsidR="00450252">
        <w:rPr>
          <w:sz w:val="36"/>
          <w:szCs w:val="36"/>
        </w:rPr>
        <w:tab/>
      </w:r>
      <w:r w:rsidR="0083263A" w:rsidRPr="00A30A7E">
        <w:rPr>
          <w:sz w:val="28"/>
          <w:szCs w:val="28"/>
        </w:rPr>
        <w:t xml:space="preserve">Professor </w:t>
      </w:r>
      <w:r w:rsidRPr="00A30A7E">
        <w:rPr>
          <w:sz w:val="28"/>
          <w:szCs w:val="28"/>
        </w:rPr>
        <w:t>SHELLEY SANTRY</w:t>
      </w:r>
    </w:p>
    <w:p w:rsidR="00F81589" w:rsidRPr="00A30A7E" w:rsidRDefault="00F81589" w:rsidP="00450252">
      <w:pPr>
        <w:spacing w:after="0" w:line="240" w:lineRule="auto"/>
        <w:ind w:left="3600"/>
        <w:rPr>
          <w:sz w:val="28"/>
          <w:szCs w:val="28"/>
        </w:rPr>
      </w:pPr>
      <w:r w:rsidRPr="00A30A7E">
        <w:rPr>
          <w:sz w:val="28"/>
          <w:szCs w:val="28"/>
        </w:rPr>
        <w:t>Attorney at La</w:t>
      </w:r>
      <w:r w:rsidR="0083263A" w:rsidRPr="00A30A7E">
        <w:rPr>
          <w:sz w:val="28"/>
          <w:szCs w:val="28"/>
        </w:rPr>
        <w:t xml:space="preserve">w &amp; Director of </w:t>
      </w:r>
      <w:r w:rsidRPr="00A30A7E">
        <w:rPr>
          <w:sz w:val="28"/>
          <w:szCs w:val="28"/>
        </w:rPr>
        <w:t>Ackerson Law Clinic</w:t>
      </w:r>
    </w:p>
    <w:p w:rsidR="00F81589" w:rsidRPr="00A30A7E" w:rsidRDefault="00F81589" w:rsidP="00450252">
      <w:pPr>
        <w:spacing w:after="0" w:line="240" w:lineRule="auto"/>
        <w:ind w:left="2880" w:firstLine="720"/>
        <w:rPr>
          <w:sz w:val="28"/>
          <w:szCs w:val="28"/>
        </w:rPr>
      </w:pPr>
      <w:r w:rsidRPr="00A30A7E">
        <w:rPr>
          <w:sz w:val="28"/>
          <w:szCs w:val="28"/>
        </w:rPr>
        <w:t>University of Louisville Brandeis School of Law</w:t>
      </w:r>
    </w:p>
    <w:p w:rsidR="00F81589" w:rsidRPr="00A30A7E" w:rsidRDefault="00F81589" w:rsidP="00450252">
      <w:pPr>
        <w:spacing w:after="0" w:line="240" w:lineRule="auto"/>
        <w:ind w:left="2880" w:firstLine="720"/>
        <w:rPr>
          <w:sz w:val="28"/>
          <w:szCs w:val="28"/>
        </w:rPr>
      </w:pPr>
      <w:r w:rsidRPr="00A30A7E">
        <w:rPr>
          <w:sz w:val="28"/>
          <w:szCs w:val="28"/>
        </w:rPr>
        <w:t>416 W. Muhammad Ali Blvd., Suite 200</w:t>
      </w:r>
      <w:r w:rsidRPr="00A30A7E">
        <w:rPr>
          <w:sz w:val="28"/>
          <w:szCs w:val="28"/>
        </w:rPr>
        <w:tab/>
        <w:t xml:space="preserve"> </w:t>
      </w:r>
    </w:p>
    <w:p w:rsidR="00F81589" w:rsidRPr="00A30A7E" w:rsidRDefault="00F81589" w:rsidP="00450252">
      <w:pPr>
        <w:spacing w:after="0" w:line="240" w:lineRule="auto"/>
        <w:ind w:left="2880" w:firstLine="720"/>
        <w:rPr>
          <w:sz w:val="28"/>
          <w:szCs w:val="28"/>
        </w:rPr>
      </w:pPr>
      <w:r w:rsidRPr="00A30A7E">
        <w:rPr>
          <w:sz w:val="28"/>
          <w:szCs w:val="28"/>
        </w:rPr>
        <w:t>Louisville, KY  40202</w:t>
      </w:r>
      <w:r w:rsidRPr="00A30A7E">
        <w:rPr>
          <w:sz w:val="28"/>
          <w:szCs w:val="28"/>
        </w:rPr>
        <w:tab/>
      </w:r>
      <w:r w:rsidRPr="00A30A7E">
        <w:rPr>
          <w:sz w:val="28"/>
          <w:szCs w:val="28"/>
        </w:rPr>
        <w:tab/>
      </w:r>
      <w:r w:rsidRPr="00A30A7E">
        <w:rPr>
          <w:sz w:val="28"/>
          <w:szCs w:val="28"/>
        </w:rPr>
        <w:tab/>
      </w:r>
      <w:r w:rsidRPr="00A30A7E">
        <w:rPr>
          <w:sz w:val="28"/>
          <w:szCs w:val="28"/>
        </w:rPr>
        <w:tab/>
        <w:t xml:space="preserve"> </w:t>
      </w:r>
    </w:p>
    <w:p w:rsidR="00450252" w:rsidRDefault="00F81589" w:rsidP="00450252">
      <w:pPr>
        <w:spacing w:after="0" w:line="240" w:lineRule="auto"/>
        <w:ind w:left="2880" w:firstLine="720"/>
        <w:rPr>
          <w:sz w:val="28"/>
          <w:szCs w:val="28"/>
        </w:rPr>
      </w:pPr>
      <w:r w:rsidRPr="00A30A7E">
        <w:rPr>
          <w:sz w:val="28"/>
          <w:szCs w:val="28"/>
        </w:rPr>
        <w:t>Phone: (502) 821-1978</w:t>
      </w:r>
      <w:r w:rsidRPr="00A30A7E">
        <w:rPr>
          <w:sz w:val="28"/>
          <w:szCs w:val="28"/>
        </w:rPr>
        <w:tab/>
      </w:r>
      <w:r w:rsidRPr="00A30A7E">
        <w:rPr>
          <w:sz w:val="28"/>
          <w:szCs w:val="28"/>
        </w:rPr>
        <w:tab/>
      </w:r>
      <w:r w:rsidRPr="00A30A7E">
        <w:rPr>
          <w:sz w:val="28"/>
          <w:szCs w:val="28"/>
        </w:rPr>
        <w:tab/>
        <w:t xml:space="preserve"> </w:t>
      </w:r>
    </w:p>
    <w:p w:rsidR="00204940" w:rsidRPr="00A30A7E" w:rsidRDefault="00F81589" w:rsidP="00450252">
      <w:pPr>
        <w:spacing w:after="0" w:line="240" w:lineRule="auto"/>
        <w:ind w:left="2880" w:firstLine="720"/>
        <w:rPr>
          <w:sz w:val="28"/>
          <w:szCs w:val="28"/>
        </w:rPr>
      </w:pPr>
      <w:r w:rsidRPr="00A30A7E">
        <w:rPr>
          <w:sz w:val="28"/>
          <w:szCs w:val="28"/>
        </w:rPr>
        <w:t xml:space="preserve">Email: </w:t>
      </w:r>
      <w:hyperlink r:id="rId4" w:history="1">
        <w:r w:rsidR="00204940" w:rsidRPr="00711652">
          <w:rPr>
            <w:rStyle w:val="Hyperlink"/>
            <w:sz w:val="28"/>
            <w:szCs w:val="28"/>
          </w:rPr>
          <w:t>shelly.santry@louisville.edu</w:t>
        </w:r>
      </w:hyperlink>
    </w:p>
    <w:sectPr w:rsidR="00204940" w:rsidRPr="00A3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FB"/>
    <w:rsid w:val="00190845"/>
    <w:rsid w:val="00204940"/>
    <w:rsid w:val="002970FB"/>
    <w:rsid w:val="00450252"/>
    <w:rsid w:val="0083263A"/>
    <w:rsid w:val="008344D5"/>
    <w:rsid w:val="00A30A7E"/>
    <w:rsid w:val="00E1373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CF311-A810-4AFC-9DB0-B7E38ED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ly.santry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DiSanza,Jennifer T</cp:lastModifiedBy>
  <cp:revision>2</cp:revision>
  <dcterms:created xsi:type="dcterms:W3CDTF">2017-08-15T14:42:00Z</dcterms:created>
  <dcterms:modified xsi:type="dcterms:W3CDTF">2017-08-15T14:42:00Z</dcterms:modified>
</cp:coreProperties>
</file>