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8C45" w14:textId="77777777" w:rsidR="00C92BC2" w:rsidRDefault="003628E4" w:rsidP="0036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E4">
        <w:rPr>
          <w:rFonts w:ascii="Times New Roman" w:hAnsi="Times New Roman" w:cs="Times New Roman"/>
          <w:b/>
          <w:sz w:val="24"/>
          <w:szCs w:val="24"/>
        </w:rPr>
        <w:t>Diversity Plan</w:t>
      </w:r>
      <w:r w:rsidR="00C92BC2">
        <w:rPr>
          <w:rFonts w:ascii="Times New Roman" w:hAnsi="Times New Roman" w:cs="Times New Roman"/>
          <w:b/>
          <w:sz w:val="24"/>
          <w:szCs w:val="24"/>
        </w:rPr>
        <w:t xml:space="preserve"> Progress Report </w:t>
      </w:r>
      <w:r w:rsidRPr="003628E4">
        <w:rPr>
          <w:rFonts w:ascii="Times New Roman" w:hAnsi="Times New Roman" w:cs="Times New Roman"/>
          <w:b/>
          <w:sz w:val="24"/>
          <w:szCs w:val="24"/>
        </w:rPr>
        <w:t xml:space="preserve">Template </w:t>
      </w:r>
    </w:p>
    <w:p w14:paraId="52E0EC3C" w14:textId="3862B989" w:rsidR="00EC670F" w:rsidRDefault="003628E4" w:rsidP="0036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E4">
        <w:rPr>
          <w:rFonts w:ascii="Times New Roman" w:hAnsi="Times New Roman" w:cs="Times New Roman"/>
          <w:b/>
          <w:sz w:val="24"/>
          <w:szCs w:val="24"/>
        </w:rPr>
        <w:t>for Academic Year 201</w:t>
      </w:r>
      <w:r w:rsidR="00F81692">
        <w:rPr>
          <w:rFonts w:ascii="Times New Roman" w:hAnsi="Times New Roman" w:cs="Times New Roman"/>
          <w:b/>
          <w:sz w:val="24"/>
          <w:szCs w:val="24"/>
        </w:rPr>
        <w:t>9</w:t>
      </w:r>
      <w:r w:rsidRPr="003628E4">
        <w:rPr>
          <w:rFonts w:ascii="Times New Roman" w:hAnsi="Times New Roman" w:cs="Times New Roman"/>
          <w:b/>
          <w:sz w:val="24"/>
          <w:szCs w:val="24"/>
        </w:rPr>
        <w:t>-20</w:t>
      </w:r>
      <w:r w:rsidR="00F81692">
        <w:rPr>
          <w:rFonts w:ascii="Times New Roman" w:hAnsi="Times New Roman" w:cs="Times New Roman"/>
          <w:b/>
          <w:sz w:val="24"/>
          <w:szCs w:val="24"/>
        </w:rPr>
        <w:t>20</w:t>
      </w:r>
    </w:p>
    <w:p w14:paraId="231C0849" w14:textId="3C543FD6" w:rsidR="00557EA3" w:rsidRPr="00C92BC2" w:rsidRDefault="00557EA3" w:rsidP="0055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C2">
        <w:rPr>
          <w:rFonts w:ascii="Times New Roman" w:hAnsi="Times New Roman" w:cs="Times New Roman"/>
          <w:b/>
          <w:sz w:val="28"/>
          <w:szCs w:val="28"/>
        </w:rPr>
        <w:t xml:space="preserve">Due </w:t>
      </w: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Pr="00C92BC2">
        <w:rPr>
          <w:rFonts w:ascii="Times New Roman" w:hAnsi="Times New Roman" w:cs="Times New Roman"/>
          <w:b/>
          <w:sz w:val="28"/>
          <w:szCs w:val="28"/>
        </w:rPr>
        <w:t>1, 20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1BB636D8" w14:textId="77777777" w:rsidR="00557EA3" w:rsidRPr="003628E4" w:rsidRDefault="00557EA3" w:rsidP="00362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AB5B4" w14:textId="77777777" w:rsidR="003628E4" w:rsidRDefault="003628E4" w:rsidP="00362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325"/>
        <w:gridCol w:w="3380"/>
        <w:gridCol w:w="3002"/>
      </w:tblGrid>
      <w:tr w:rsidR="00F81692" w14:paraId="3BF2CF01" w14:textId="77777777" w:rsidTr="00DA6939">
        <w:tc>
          <w:tcPr>
            <w:tcW w:w="3243" w:type="dxa"/>
          </w:tcPr>
          <w:p w14:paraId="2F599C06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  <w:p w14:paraId="1BC35FA8" w14:textId="77777777" w:rsidR="00F81692" w:rsidRPr="00E354CF" w:rsidRDefault="00F81692" w:rsidP="00E3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These are the goals outlined in the UofL Diversity Plan as required by CPE</w:t>
            </w:r>
          </w:p>
        </w:tc>
        <w:tc>
          <w:tcPr>
            <w:tcW w:w="3325" w:type="dxa"/>
          </w:tcPr>
          <w:p w14:paraId="313982D4" w14:textId="77777777" w:rsidR="00F81692" w:rsidRDefault="00F81692" w:rsidP="00E3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up to THREE Initiatives that support this goal </w:t>
            </w:r>
          </w:p>
          <w:p w14:paraId="065CCDD8" w14:textId="77777777" w:rsidR="00F81692" w:rsidRPr="00E354CF" w:rsidRDefault="00F81692" w:rsidP="00F0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1518E3E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 Strategies/                            Tactics Used to Achieve Goal</w:t>
            </w:r>
          </w:p>
          <w:p w14:paraId="20CAB1E6" w14:textId="77777777" w:rsidR="00F81692" w:rsidRPr="00E354CF" w:rsidRDefault="00F81692" w:rsidP="00E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B178213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Lessons Learned? </w:t>
            </w:r>
          </w:p>
          <w:p w14:paraId="6FE5CB3F" w14:textId="77777777" w:rsidR="00F81692" w:rsidRDefault="00F81692" w:rsidP="00F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What, if anything would you do differently to enhance the outcomes for this goal? </w:t>
            </w:r>
          </w:p>
          <w:p w14:paraId="5DB32081" w14:textId="77777777" w:rsidR="00F81692" w:rsidRPr="00F00041" w:rsidRDefault="00F81692" w:rsidP="00F0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92" w14:paraId="0EF52601" w14:textId="77777777" w:rsidTr="00DA6939">
        <w:tc>
          <w:tcPr>
            <w:tcW w:w="12950" w:type="dxa"/>
            <w:gridSpan w:val="4"/>
            <w:shd w:val="clear" w:color="auto" w:fill="F7CAAC" w:themeFill="accent2" w:themeFillTint="66"/>
          </w:tcPr>
          <w:p w14:paraId="6CFC208B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ACADEMIC UNITS ONLY</w:t>
            </w:r>
          </w:p>
          <w:p w14:paraId="1F7963C4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692" w14:paraId="4619272F" w14:textId="77777777" w:rsidTr="00DA6939">
        <w:tc>
          <w:tcPr>
            <w:tcW w:w="3243" w:type="dxa"/>
          </w:tcPr>
          <w:p w14:paraId="6DBFB8FF" w14:textId="77777777" w:rsidR="00F81692" w:rsidRPr="005B17A4" w:rsidRDefault="00F81692" w:rsidP="00165B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B1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STUDENT RECRUITMENT AND ENROLLMENT:</w:t>
            </w:r>
          </w:p>
          <w:p w14:paraId="6F28F729" w14:textId="77777777" w:rsidR="00F81692" w:rsidRDefault="00F81692" w:rsidP="001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EC8B9" w14:textId="77777777" w:rsidR="00F81692" w:rsidRDefault="00F81692" w:rsidP="0016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Undergraduate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Enrollment of Underrepresented Minorities (URM), with special emphasis on African Americans and Hispanic/Latinos</w:t>
            </w:r>
          </w:p>
        </w:tc>
        <w:tc>
          <w:tcPr>
            <w:tcW w:w="3325" w:type="dxa"/>
          </w:tcPr>
          <w:p w14:paraId="507AA5BF" w14:textId="77777777" w:rsidR="00F81692" w:rsidRDefault="00F81692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F8753" w14:textId="77777777" w:rsidR="00EC5394" w:rsidRDefault="00EC5394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D5AC0" w14:textId="66811F12" w:rsidR="00EC5394" w:rsidRDefault="00EC5394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DA36D" w14:textId="7B0140FE" w:rsidR="00EC5394" w:rsidRPr="00EC5394" w:rsidRDefault="00EC5394" w:rsidP="00EC53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Disseminate information about the BSW program to potential students from under-represented backgrounds, particularly those who are African American and Hispanic/Latino</w:t>
            </w:r>
          </w:p>
          <w:p w14:paraId="1387192E" w14:textId="20F7809A" w:rsidR="00EC5394" w:rsidRDefault="00EC5394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2A5DB7D7" w14:textId="33B73396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8239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events, fairs, etc. at Academy of Shawnee, Valley, Iroquois, Fern Creek, Moore, Western Seneca, Manual, and Presentation Academy high schools</w:t>
            </w:r>
          </w:p>
          <w:p w14:paraId="1642DFAE" w14:textId="77777777" w:rsidR="008239BB" w:rsidRDefault="008239BB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7650" w14:textId="40B95DA5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8239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St. Boniface Academy Community Day</w:t>
            </w:r>
          </w:p>
          <w:p w14:paraId="336C39C3" w14:textId="77777777" w:rsidR="00567859" w:rsidRDefault="0056785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D8A5" w14:textId="3DAD10D9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U of L Cultural Center</w:t>
            </w:r>
          </w:p>
          <w:p w14:paraId="18F8F74B" w14:textId="77777777" w:rsidR="008239BB" w:rsidRDefault="008239BB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C77D" w14:textId="2233ACA0" w:rsidR="00F81692" w:rsidRDefault="00DA6939" w:rsidP="008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BSW program at YMCA and Boys and Girls Clubs</w:t>
            </w:r>
          </w:p>
        </w:tc>
        <w:tc>
          <w:tcPr>
            <w:tcW w:w="3002" w:type="dxa"/>
          </w:tcPr>
          <w:p w14:paraId="173ACEB8" w14:textId="7641CEDD" w:rsidR="00F81692" w:rsidRPr="00567859" w:rsidRDefault="00567859" w:rsidP="00567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Share information and recruitment materials about the BSW program with U of L recruiters travelling out of state to recruit underrepresented minorities </w:t>
            </w:r>
          </w:p>
        </w:tc>
      </w:tr>
      <w:tr w:rsidR="00F81692" w14:paraId="57B6A9A6" w14:textId="77777777" w:rsidTr="00DA6939">
        <w:tc>
          <w:tcPr>
            <w:tcW w:w="3243" w:type="dxa"/>
          </w:tcPr>
          <w:p w14:paraId="609A469A" w14:textId="7569D964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Increase 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raduate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Enrollment of Underrepresented Minorities (URM), with special emphasis on African Americans and Hispanic/Latinos</w:t>
            </w:r>
          </w:p>
          <w:p w14:paraId="19936826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F4A5A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5D252C77" w14:textId="6F6B82D2" w:rsidR="00767539" w:rsidRDefault="00767539" w:rsidP="0076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Disseminate information about the MSSW, MSCFT, and PhD programs to potential students from under-represented backgrounds, particularly those who are African American and Hispanic/Latino</w:t>
            </w:r>
          </w:p>
          <w:p w14:paraId="0A86A5AF" w14:textId="6A8ED38F" w:rsidR="00673B4B" w:rsidRDefault="00673B4B" w:rsidP="00767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442A7" w14:textId="1AFE7D7F" w:rsidR="00F81692" w:rsidRDefault="00F81692" w:rsidP="0067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704FB63D" w14:textId="33722854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Scholarships for ethnic minority students</w:t>
            </w:r>
          </w:p>
          <w:p w14:paraId="3D81ECD1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3BC5" w14:textId="6FD9C331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School 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to distribute MSSW</w:t>
            </w:r>
            <w:r w:rsidR="00767539">
              <w:rPr>
                <w:rFonts w:ascii="Times New Roman" w:hAnsi="Times New Roman" w:cs="Times New Roman"/>
                <w:sz w:val="24"/>
                <w:szCs w:val="24"/>
              </w:rPr>
              <w:t>, MSCFT, and PhD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 materials </w:t>
            </w:r>
            <w:r w:rsidR="00EC539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 diverse recruitment events</w:t>
            </w:r>
          </w:p>
          <w:p w14:paraId="7B5BE95C" w14:textId="3C66E0A6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Reaching out to professors at HBCUs </w:t>
            </w:r>
          </w:p>
          <w:p w14:paraId="51C50829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6EA1" w14:textId="77777777" w:rsidR="00DA6939" w:rsidRPr="00221D45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Collaboration with SIGS:</w:t>
            </w:r>
          </w:p>
          <w:p w14:paraId="7AE4C1DE" w14:textId="0ED6EE28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Graduate Student Visitation day every spring</w:t>
            </w:r>
          </w:p>
          <w:p w14:paraId="667B1F2A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685F" w14:textId="1C6775A9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Outreach to Porter Scholar juniors and seniors </w:t>
            </w:r>
          </w:p>
          <w:p w14:paraId="4819A159" w14:textId="77777777" w:rsidR="008239BB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80C9" w14:textId="2E735E89" w:rsidR="008239BB" w:rsidRDefault="00C9181E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admissions process and scholarship opportunities for students or recent graduates from HBCUs</w:t>
            </w:r>
          </w:p>
          <w:p w14:paraId="039A4B81" w14:textId="77777777" w:rsidR="00C9181E" w:rsidRDefault="00C9181E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0F45" w14:textId="02FA9FE6" w:rsidR="00DA6939" w:rsidRDefault="00FD2E76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MSSW visit</w:t>
            </w:r>
            <w:r w:rsidR="00DA6939"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 day and programming for Berea students</w:t>
            </w:r>
          </w:p>
          <w:p w14:paraId="63D4FE37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8A47" w14:textId="7D295EA5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Visit to KY State University BSW seniors at least once per year, sometimes once per semester for juniors and seniors</w:t>
            </w:r>
          </w:p>
          <w:p w14:paraId="3720C88B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B92F" w14:textId="7FBA45D9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Tailored email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of L Pan-African Studies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 seniors detailing 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scholarship opportunities and dual degree every spring</w:t>
            </w:r>
          </w:p>
          <w:p w14:paraId="28168F5E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0F6C" w14:textId="0486D49B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Represent MSSW dual degree at Law School’s Diversity and Inclusion fair </w:t>
            </w:r>
          </w:p>
          <w:p w14:paraId="4396EE6A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89C8" w14:textId="10452384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Attend UK’s diversity career mixer </w:t>
            </w:r>
          </w:p>
          <w:p w14:paraId="47702B9C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BF10" w14:textId="3545E367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Connect prospective students with “brief mentor” (current student/recent alum) of requested minority status</w:t>
            </w:r>
          </w:p>
          <w:p w14:paraId="5531B731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709A" w14:textId="6F4DA54B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Outreach to cultural center with information about upcoming events, fliers, etc. </w:t>
            </w:r>
          </w:p>
          <w:p w14:paraId="10CB2DED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88BA" w14:textId="5DADA45A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with</w:t>
            </w: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 xml:space="preserve"> minority focused RSOs and fraternities/sororities </w:t>
            </w:r>
          </w:p>
          <w:p w14:paraId="698706EE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3E08" w14:textId="7C21CA6C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45">
              <w:rPr>
                <w:rFonts w:ascii="Times New Roman" w:hAnsi="Times New Roman" w:cs="Times New Roman"/>
                <w:sz w:val="24"/>
                <w:szCs w:val="24"/>
              </w:rPr>
              <w:t>Send all minority applicants and recently admitted students emails encouraging scholarship applications, offering assistance and student mentors</w:t>
            </w:r>
          </w:p>
          <w:p w14:paraId="375F9C01" w14:textId="77777777" w:rsidR="008239BB" w:rsidRPr="00221D45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ACD7" w14:textId="69F0951F" w:rsidR="00DA6939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 U of L graduate student funding for minority doctoral students to prospective students</w:t>
            </w:r>
          </w:p>
          <w:p w14:paraId="4D95C065" w14:textId="77777777" w:rsidR="008239BB" w:rsidRDefault="008239BB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BFFC" w14:textId="0ED1005A" w:rsidR="00F81692" w:rsidRDefault="00DA6939" w:rsidP="00DA6939">
            <w:pPr>
              <w:tabs>
                <w:tab w:val="left" w:pos="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Involve ethnic minority faculty in interviews with doctoral program applicants</w:t>
            </w:r>
          </w:p>
        </w:tc>
        <w:tc>
          <w:tcPr>
            <w:tcW w:w="3002" w:type="dxa"/>
          </w:tcPr>
          <w:p w14:paraId="5973E59E" w14:textId="77777777" w:rsidR="00F81692" w:rsidRDefault="00434E24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Hold </w:t>
            </w:r>
            <w:r w:rsidR="00110F10" w:rsidRPr="00110F10">
              <w:rPr>
                <w:rFonts w:ascii="Times New Roman" w:hAnsi="Times New Roman" w:cs="Times New Roman"/>
                <w:bCs/>
                <w:sz w:val="24"/>
                <w:szCs w:val="24"/>
              </w:rPr>
              <w:t>prospective student</w:t>
            </w:r>
            <w:r w:rsidRPr="00110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meet and greet sessions with diverse faculty members</w:t>
            </w:r>
            <w:r w:rsidR="00A2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CBC5395" w14:textId="77777777" w:rsidR="00A26E27" w:rsidRDefault="00A26E27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E590D6" w14:textId="516C7674" w:rsidR="003E45EC" w:rsidRDefault="003E45EC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MSSW Program Director to call underrepresented minorities admitted to the program to welcome them and answer any initial questions.</w:t>
            </w:r>
          </w:p>
          <w:p w14:paraId="041DE6B5" w14:textId="77777777" w:rsidR="003E45EC" w:rsidRDefault="003E45EC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1F39D" w14:textId="77777777" w:rsidR="003E45EC" w:rsidRDefault="003E45EC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7275E" w14:textId="3B2B9298" w:rsidR="009864EE" w:rsidRDefault="009864EE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A395A2" w14:textId="4BB0151C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26A1EC" w14:textId="0E1EB0E8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56369" w14:textId="147396A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674089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C46AE" w14:textId="7936F5C8" w:rsidR="009864EE" w:rsidRDefault="009864EE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Scholarship funding for an HBCU graduate</w:t>
            </w:r>
            <w:r w:rsidR="001D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MSSW program</w:t>
            </w:r>
          </w:p>
          <w:p w14:paraId="72AE413B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2A54E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2A8D6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F51071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48B7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7131E1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ABCB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454FFE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028DC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31057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20742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1E501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9EA0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F2EB8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7F18A1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BBB6F8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6BFBE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A7113B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2BC24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199F9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B9E4F5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DA43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74189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4202D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255EF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51C78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3B800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AFB72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95121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DB5BA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A6EE0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EB236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C480D4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76C27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85722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3C903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AE922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29C540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DAD59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B2343C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702726" w14:textId="68FF609B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65136" w14:textId="77777777" w:rsidR="00CE01E9" w:rsidRDefault="00CE01E9" w:rsidP="00CE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scholar profiles of our existing faculty easily accessible to prospective doctoral students. </w:t>
            </w:r>
          </w:p>
          <w:p w14:paraId="282A0E60" w14:textId="77777777" w:rsidR="00CE01E9" w:rsidRDefault="00CE01E9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ED6325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A5F08" w14:textId="77777777" w:rsidR="009B4125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DAECAE" w14:textId="15F39F66" w:rsidR="009B4125" w:rsidRPr="00110F10" w:rsidRDefault="009B4125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692" w14:paraId="51FA3BFB" w14:textId="77777777" w:rsidTr="00DA6939">
        <w:tc>
          <w:tcPr>
            <w:tcW w:w="3243" w:type="dxa"/>
          </w:tcPr>
          <w:p w14:paraId="1597285D" w14:textId="77777777" w:rsidR="00F81692" w:rsidRPr="005B17A4" w:rsidRDefault="00F81692" w:rsidP="00730C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B1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STUDENT SUCCESS:</w:t>
            </w:r>
          </w:p>
          <w:p w14:paraId="62F43034" w14:textId="77777777" w:rsidR="00F81692" w:rsidRPr="005B17A4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EA327A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1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Retention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Undergraduate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Underrepresented Minorities (URM), with special emphasis on African Americans and Hispanic/Latinos</w:t>
            </w:r>
          </w:p>
          <w:p w14:paraId="4F9F4843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0A890A14" w14:textId="77777777" w:rsidR="00F81692" w:rsidRDefault="00F81692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CDA22" w14:textId="77777777" w:rsidR="00767539" w:rsidRDefault="00767539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4194B" w14:textId="7E654DC1" w:rsidR="00767539" w:rsidRPr="00551975" w:rsidRDefault="00551975" w:rsidP="00E35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initiatives and services to support undergraduate underrepresented minorities in academic persistence </w:t>
            </w:r>
          </w:p>
        </w:tc>
        <w:tc>
          <w:tcPr>
            <w:tcW w:w="3380" w:type="dxa"/>
          </w:tcPr>
          <w:p w14:paraId="30B7A253" w14:textId="77777777" w:rsidR="00F81692" w:rsidRDefault="00F81692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0D502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89307" w14:textId="4FA28E69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9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 w:rsidR="001D611C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  <w:r w:rsidRPr="000F63B9">
              <w:rPr>
                <w:rFonts w:ascii="Times New Roman" w:hAnsi="Times New Roman" w:cs="Times New Roman"/>
                <w:sz w:val="24"/>
                <w:szCs w:val="24"/>
              </w:rPr>
              <w:t>advising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1</w:t>
            </w:r>
            <w:r w:rsidRPr="0090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students</w:t>
            </w:r>
          </w:p>
          <w:p w14:paraId="260A9222" w14:textId="77777777" w:rsidR="008E0308" w:rsidRDefault="008E0308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6390" w14:textId="646A6E80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undergraduate students connected with peer mentors through U of L C.O.N.E.C.T. peer mentoring program</w:t>
            </w:r>
          </w:p>
          <w:p w14:paraId="621E0588" w14:textId="34C714DD" w:rsidR="008C44B2" w:rsidRDefault="008C44B2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1BC1" w14:textId="225A5AC7" w:rsidR="00DA6939" w:rsidRDefault="008C44B2" w:rsidP="001D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Tutoring</w:t>
            </w:r>
          </w:p>
        </w:tc>
        <w:tc>
          <w:tcPr>
            <w:tcW w:w="3002" w:type="dxa"/>
          </w:tcPr>
          <w:p w14:paraId="5A141037" w14:textId="77777777" w:rsidR="00F81692" w:rsidRDefault="00F81692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E5EB4" w14:textId="77777777" w:rsidR="003E45EC" w:rsidRDefault="003E45EC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3D8C8" w14:textId="77777777" w:rsidR="003E45EC" w:rsidRDefault="003E45EC" w:rsidP="003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2021-Social Work Living Learning Community</w:t>
            </w:r>
          </w:p>
          <w:p w14:paraId="5E1475DB" w14:textId="4EBF020C" w:rsidR="003E45EC" w:rsidRPr="00110F10" w:rsidRDefault="003E45EC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692" w14:paraId="53BB8CBC" w14:textId="77777777" w:rsidTr="00DA6939">
        <w:tc>
          <w:tcPr>
            <w:tcW w:w="3243" w:type="dxa"/>
          </w:tcPr>
          <w:p w14:paraId="07DBFBD5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1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Retention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Undergraduate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Income students</w:t>
            </w:r>
          </w:p>
          <w:p w14:paraId="1D58C038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2F3C4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E94B8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C540C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4B313E34" w14:textId="0F64DECD" w:rsidR="00F81692" w:rsidRDefault="00551975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initiatives and services to support undergraduate low-income students in academic persistence </w:t>
            </w:r>
          </w:p>
        </w:tc>
        <w:tc>
          <w:tcPr>
            <w:tcW w:w="3380" w:type="dxa"/>
          </w:tcPr>
          <w:p w14:paraId="48158574" w14:textId="20D3A32A" w:rsidR="00A477FD" w:rsidRDefault="00A477FD" w:rsidP="00A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r w:rsidR="008C44B2">
              <w:rPr>
                <w:rFonts w:ascii="Times New Roman" w:hAnsi="Times New Roman" w:cs="Times New Roman"/>
                <w:sz w:val="24"/>
                <w:szCs w:val="24"/>
              </w:rPr>
              <w:t xml:space="preserve"> required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advising sessions with 1</w:t>
            </w:r>
            <w:r w:rsidRPr="00902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students</w:t>
            </w:r>
          </w:p>
          <w:p w14:paraId="30B92238" w14:textId="77777777" w:rsidR="008E0308" w:rsidRDefault="008E0308" w:rsidP="00A4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83FC" w14:textId="77777777" w:rsidR="00A477FD" w:rsidRDefault="00A477FD" w:rsidP="00A4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U of L TRIO</w:t>
            </w:r>
          </w:p>
          <w:p w14:paraId="3B2C35AB" w14:textId="77777777" w:rsidR="00F81692" w:rsidRDefault="00F81692" w:rsidP="00A4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2A13C6BA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692" w14:paraId="4DDD7A83" w14:textId="77777777" w:rsidTr="00DA6939">
        <w:trPr>
          <w:trHeight w:val="143"/>
        </w:trPr>
        <w:tc>
          <w:tcPr>
            <w:tcW w:w="3243" w:type="dxa"/>
          </w:tcPr>
          <w:p w14:paraId="5D12E6DB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6 year 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raduat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ion Rat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Underrepresented Minorities (URM), with special emphasis on African Americans and Hispanic/Latinos</w:t>
            </w:r>
          </w:p>
          <w:p w14:paraId="392F423D" w14:textId="77777777" w:rsidR="00F81692" w:rsidRDefault="00F81692" w:rsidP="0073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650D0077" w14:textId="2B5BF191" w:rsidR="00F81692" w:rsidRDefault="00A007DE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initiatives and services to support undergraduate underrepresented minorities in academic progress </w:t>
            </w:r>
          </w:p>
        </w:tc>
        <w:tc>
          <w:tcPr>
            <w:tcW w:w="3380" w:type="dxa"/>
          </w:tcPr>
          <w:p w14:paraId="4A2B7A78" w14:textId="1C0903C8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 w:rsidR="001D611C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advising sessions</w:t>
            </w:r>
          </w:p>
          <w:p w14:paraId="1C10F317" w14:textId="77777777" w:rsidR="00CC0387" w:rsidRDefault="00CC0387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17C7" w14:textId="514A8927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Referrals to Writing Center</w:t>
            </w:r>
          </w:p>
          <w:p w14:paraId="337C882B" w14:textId="77777777" w:rsidR="00CC0387" w:rsidRDefault="00CC0387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DA06" w14:textId="4B809BC8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Tutoring </w:t>
            </w:r>
          </w:p>
          <w:p w14:paraId="1FE53069" w14:textId="77777777" w:rsidR="00CC0387" w:rsidRDefault="00CC0387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BB0F" w14:textId="3E1B02E1" w:rsidR="00F81692" w:rsidRDefault="009A0D9B" w:rsidP="009A0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C.O.N.E.C.T. peer mentoring</w:t>
            </w:r>
          </w:p>
        </w:tc>
        <w:tc>
          <w:tcPr>
            <w:tcW w:w="3002" w:type="dxa"/>
          </w:tcPr>
          <w:p w14:paraId="75300284" w14:textId="77777777" w:rsidR="00F81692" w:rsidRDefault="00F81692" w:rsidP="0070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692" w14:paraId="5BBF9C2E" w14:textId="77777777" w:rsidTr="00DA6939">
        <w:trPr>
          <w:trHeight w:val="143"/>
        </w:trPr>
        <w:tc>
          <w:tcPr>
            <w:tcW w:w="3243" w:type="dxa"/>
          </w:tcPr>
          <w:p w14:paraId="44B1D778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6-year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 Rate</w:t>
            </w:r>
            <w:r w:rsidRPr="0073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Undergraduate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Low- Income students</w:t>
            </w:r>
          </w:p>
          <w:p w14:paraId="75A3F54D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67B97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029FE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7E2D1" w14:textId="77777777" w:rsidR="00F81692" w:rsidRDefault="00F81692" w:rsidP="00A1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6B655B31" w14:textId="014F16BB" w:rsidR="00F81692" w:rsidRDefault="00A007DE" w:rsidP="00E3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Institute initiatives and services to support undergraduate low-income students in academic progress </w:t>
            </w:r>
          </w:p>
        </w:tc>
        <w:tc>
          <w:tcPr>
            <w:tcW w:w="3380" w:type="dxa"/>
          </w:tcPr>
          <w:p w14:paraId="3DF29A52" w14:textId="49629E2D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advising sessions</w:t>
            </w:r>
          </w:p>
          <w:p w14:paraId="675B0A66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FF74" w14:textId="2AAAD408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U of L TRIO</w:t>
            </w:r>
          </w:p>
          <w:p w14:paraId="7694FCBD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B971" w14:textId="4CB0C397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Referrals to Writing Center</w:t>
            </w:r>
          </w:p>
          <w:p w14:paraId="344C451C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F5A7" w14:textId="77777777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Tutoring </w:t>
            </w:r>
          </w:p>
          <w:p w14:paraId="2A685CF7" w14:textId="77777777" w:rsidR="00F81692" w:rsidRDefault="00F81692" w:rsidP="009A0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00C33472" w14:textId="77777777" w:rsidR="00F81692" w:rsidRDefault="00F81692" w:rsidP="003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39" w14:paraId="5F7A12F1" w14:textId="77777777" w:rsidTr="00DA6939">
        <w:trPr>
          <w:trHeight w:val="143"/>
        </w:trPr>
        <w:tc>
          <w:tcPr>
            <w:tcW w:w="3243" w:type="dxa"/>
          </w:tcPr>
          <w:p w14:paraId="60D77557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number of Degrees Conferred for Underrepresented Minorities (URM), with special emphasis on African Americans and Hispanic/Latinos </w:t>
            </w:r>
          </w:p>
          <w:p w14:paraId="44BD6DBC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7AB0D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55433874" w14:textId="77777777" w:rsidR="00DA6939" w:rsidRDefault="00123CEA" w:rsidP="00DA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Institute initiatives and services to support underrepresented minorities in degree completion</w:t>
            </w:r>
          </w:p>
          <w:p w14:paraId="50560495" w14:textId="77777777" w:rsidR="00A26E27" w:rsidRDefault="00A26E27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D31E8" w14:textId="77777777" w:rsidR="00EE04FE" w:rsidRDefault="00EE04FE" w:rsidP="00DA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7FC08F" w14:textId="77777777" w:rsidR="00EE04FE" w:rsidRDefault="00EE04FE" w:rsidP="00DA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D9DED3" w14:textId="49603FE3" w:rsidR="00A26E27" w:rsidRPr="00C9181E" w:rsidRDefault="00C9181E" w:rsidP="00DA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</w:t>
            </w:r>
            <w:r w:rsidR="00A26E27" w:rsidRPr="00C91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mentoring and professional development system in the PhD program</w:t>
            </w:r>
          </w:p>
        </w:tc>
        <w:tc>
          <w:tcPr>
            <w:tcW w:w="3380" w:type="dxa"/>
          </w:tcPr>
          <w:p w14:paraId="09087976" w14:textId="6D04010F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Advising sessions</w:t>
            </w:r>
          </w:p>
          <w:p w14:paraId="4DA99E00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6342" w14:textId="7F1F4215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C.O.N.E.C.T. peer mentoring </w:t>
            </w:r>
          </w:p>
          <w:p w14:paraId="6D3728E5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A815" w14:textId="7828D066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Referrals to Writing Center</w:t>
            </w:r>
          </w:p>
          <w:p w14:paraId="2B60DD96" w14:textId="50C30B3D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Tutoring </w:t>
            </w:r>
          </w:p>
          <w:p w14:paraId="65931400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11AF" w14:textId="77777777" w:rsidR="00DA6939" w:rsidRDefault="00DA6939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MSSW student advisor focused on student retention </w:t>
            </w:r>
          </w:p>
          <w:p w14:paraId="3CD25DF0" w14:textId="77777777" w:rsidR="00A26E27" w:rsidRDefault="00A26E27" w:rsidP="00DA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1AF8" w14:textId="158DC3F2" w:rsidR="00A26E27" w:rsidRDefault="00A26E27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543913F6" w14:textId="379AE09D" w:rsidR="00DA6939" w:rsidRDefault="00C9181E" w:rsidP="00C9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Specific </w:t>
            </w:r>
            <w:r w:rsidR="001D611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 development programs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planned by the MSSW advising office to support under-represented minority students</w:t>
            </w:r>
          </w:p>
          <w:p w14:paraId="5201FC70" w14:textId="77777777" w:rsidR="00EE04FE" w:rsidRDefault="00EE04FE" w:rsidP="00C9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57F87" w14:textId="313E2FE0" w:rsidR="00EE04FE" w:rsidRPr="00C9181E" w:rsidRDefault="00EE04FE" w:rsidP="00C9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PhD students with peer mentors and professional development opportunities specific to underrepresented minorities</w:t>
            </w:r>
          </w:p>
        </w:tc>
      </w:tr>
      <w:tr w:rsidR="00DA6939" w14:paraId="5BB58A2B" w14:textId="77777777" w:rsidTr="00DA6939">
        <w:trPr>
          <w:trHeight w:val="143"/>
        </w:trPr>
        <w:tc>
          <w:tcPr>
            <w:tcW w:w="3243" w:type="dxa"/>
          </w:tcPr>
          <w:p w14:paraId="69358A87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number of Degrees Conferred for Low Income students</w:t>
            </w:r>
          </w:p>
          <w:p w14:paraId="46105B39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86F0C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91B4B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8D081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65A3D0E8" w14:textId="5499FDED" w:rsidR="00DA6939" w:rsidRDefault="00123CEA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Institute initiatives and services to support low-income students in degree completion</w:t>
            </w:r>
          </w:p>
        </w:tc>
        <w:tc>
          <w:tcPr>
            <w:tcW w:w="3380" w:type="dxa"/>
          </w:tcPr>
          <w:p w14:paraId="66F93A3C" w14:textId="567332F8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Advising sessions</w:t>
            </w:r>
          </w:p>
          <w:p w14:paraId="1C772E4F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EDFC" w14:textId="23385ADA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U of L TRIO</w:t>
            </w:r>
          </w:p>
          <w:p w14:paraId="440221FB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9C63" w14:textId="20DE6A49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Center</w:t>
            </w:r>
          </w:p>
          <w:p w14:paraId="0FA02CAB" w14:textId="77777777" w:rsidR="008E0308" w:rsidRDefault="008E0308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5284" w14:textId="77777777" w:rsidR="009A0D9B" w:rsidRDefault="009A0D9B" w:rsidP="009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Tutoring </w:t>
            </w:r>
          </w:p>
          <w:p w14:paraId="589251C9" w14:textId="77777777" w:rsidR="00DA6939" w:rsidRDefault="00DA6939" w:rsidP="009A0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00586F61" w14:textId="77777777" w:rsidR="00DA6939" w:rsidRDefault="00DA6939" w:rsidP="00DA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39" w14:paraId="51126DCD" w14:textId="77777777" w:rsidTr="00DA6939">
        <w:trPr>
          <w:trHeight w:val="143"/>
        </w:trPr>
        <w:tc>
          <w:tcPr>
            <w:tcW w:w="12950" w:type="dxa"/>
            <w:gridSpan w:val="4"/>
            <w:shd w:val="clear" w:color="auto" w:fill="FFD966" w:themeFill="accent4" w:themeFillTint="99"/>
          </w:tcPr>
          <w:p w14:paraId="5E827AB9" w14:textId="77777777" w:rsidR="00DA6939" w:rsidRDefault="00DA6939" w:rsidP="00DA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AF109" w14:textId="77777777" w:rsidR="00DA6939" w:rsidRDefault="00DA6939" w:rsidP="00DA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ALL UNITS (Academic, Administrative, Service, etc.)</w:t>
            </w:r>
          </w:p>
          <w:p w14:paraId="0EEDBA58" w14:textId="77777777" w:rsidR="00DA6939" w:rsidRDefault="00DA6939" w:rsidP="00DA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39" w14:paraId="4573179A" w14:textId="77777777" w:rsidTr="00DA6939">
        <w:trPr>
          <w:trHeight w:val="143"/>
        </w:trPr>
        <w:tc>
          <w:tcPr>
            <w:tcW w:w="3243" w:type="dxa"/>
          </w:tcPr>
          <w:p w14:paraId="4B0B3547" w14:textId="77777777" w:rsidR="00DA6939" w:rsidRPr="005B17A4" w:rsidRDefault="00DA6939" w:rsidP="00DA6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B1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WORKFORCE DIVERSITY: </w:t>
            </w:r>
          </w:p>
          <w:p w14:paraId="0807BC8A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8A225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number of Underrepresented Minorities (URM) among Executive,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Administrative and Managerial Employees hired and retained</w:t>
            </w:r>
          </w:p>
        </w:tc>
        <w:tc>
          <w:tcPr>
            <w:tcW w:w="3325" w:type="dxa"/>
          </w:tcPr>
          <w:p w14:paraId="0C1E35E2" w14:textId="77777777" w:rsidR="00DA6939" w:rsidRDefault="00DA6939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901FE" w14:textId="77777777" w:rsidR="00123CEA" w:rsidRDefault="00123CEA" w:rsidP="00DA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3F22" w14:textId="7C039855" w:rsidR="00123CEA" w:rsidRPr="00123CEA" w:rsidRDefault="00123CEA" w:rsidP="00DA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Maintain diversity in school administration</w:t>
            </w:r>
          </w:p>
        </w:tc>
        <w:tc>
          <w:tcPr>
            <w:tcW w:w="3380" w:type="dxa"/>
          </w:tcPr>
          <w:p w14:paraId="573C0D09" w14:textId="0EDE4DCD" w:rsidR="00DA6939" w:rsidRDefault="00B3497D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Maintain </w:t>
            </w:r>
            <w:r w:rsidR="00C4797A">
              <w:rPr>
                <w:rFonts w:ascii="Times New Roman" w:hAnsi="Times New Roman" w:cs="Times New Roman"/>
                <w:bCs/>
                <w:sz w:val="24"/>
                <w:szCs w:val="24"/>
              </w:rPr>
              <w:t>a minimum of 25%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Assistant and Associate Deans as under-represented minorities</w:t>
            </w:r>
          </w:p>
          <w:p w14:paraId="015B755D" w14:textId="77777777" w:rsidR="008E0308" w:rsidRDefault="008E0308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FBF16" w14:textId="442B27A3" w:rsidR="00B3497D" w:rsidRPr="00B3497D" w:rsidRDefault="00B3497D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Maintain </w:t>
            </w:r>
            <w:r w:rsidR="00C4797A">
              <w:rPr>
                <w:rFonts w:ascii="Times New Roman" w:hAnsi="Times New Roman" w:cs="Times New Roman"/>
                <w:bCs/>
                <w:sz w:val="24"/>
                <w:szCs w:val="24"/>
              </w:rPr>
              <w:t>a minimum of 25%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Program Directors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Coordinators as under-represented minorities</w:t>
            </w:r>
          </w:p>
        </w:tc>
        <w:tc>
          <w:tcPr>
            <w:tcW w:w="3002" w:type="dxa"/>
          </w:tcPr>
          <w:p w14:paraId="6802909F" w14:textId="4166EB2B" w:rsidR="00DA6939" w:rsidRPr="00110F10" w:rsidRDefault="00434E24" w:rsidP="0011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Develop succession plan to </w:t>
            </w:r>
            <w:r w:rsidR="00110F10">
              <w:rPr>
                <w:rFonts w:ascii="Times New Roman" w:hAnsi="Times New Roman" w:cs="Times New Roman"/>
                <w:bCs/>
                <w:sz w:val="24"/>
                <w:szCs w:val="24"/>
              </w:rPr>
              <w:t>maintain diversity in school administration</w:t>
            </w:r>
          </w:p>
        </w:tc>
      </w:tr>
      <w:tr w:rsidR="00B3497D" w14:paraId="1E83CBC6" w14:textId="77777777" w:rsidTr="00DA6939">
        <w:trPr>
          <w:trHeight w:val="143"/>
        </w:trPr>
        <w:tc>
          <w:tcPr>
            <w:tcW w:w="3243" w:type="dxa"/>
          </w:tcPr>
          <w:p w14:paraId="6B5D41BD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number of Underrepresented Minorities (URM) among Faculty hired and retained</w:t>
            </w:r>
          </w:p>
          <w:p w14:paraId="73AFE4D8" w14:textId="77777777" w:rsidR="00B3497D" w:rsidRPr="00A15021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DEB35F8" w14:textId="25E27675" w:rsidR="00B3497D" w:rsidRPr="00701977" w:rsidRDefault="00701977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efforts to increase </w:t>
            </w:r>
            <w:r w:rsidR="00CA4C68">
              <w:rPr>
                <w:rFonts w:ascii="Times New Roman" w:hAnsi="Times New Roman" w:cs="Times New Roman"/>
                <w:bCs/>
                <w:sz w:val="24"/>
                <w:szCs w:val="24"/>
              </w:rPr>
              <w:t>diversity among faculty</w:t>
            </w:r>
          </w:p>
        </w:tc>
        <w:tc>
          <w:tcPr>
            <w:tcW w:w="3380" w:type="dxa"/>
          </w:tcPr>
          <w:p w14:paraId="3596D42A" w14:textId="367EDD13" w:rsidR="00B3497D" w:rsidRDefault="00090FC2" w:rsidP="00B3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="00B3497D" w:rsidRPr="0029223F">
              <w:rPr>
                <w:rFonts w:ascii="Times New Roman" w:hAnsi="Times New Roman" w:cs="Times New Roman"/>
                <w:sz w:val="24"/>
                <w:szCs w:val="24"/>
              </w:rPr>
              <w:t xml:space="preserve"> search committees are </w:t>
            </w:r>
            <w:r w:rsidR="00B3497D">
              <w:rPr>
                <w:rFonts w:ascii="Times New Roman" w:hAnsi="Times New Roman" w:cs="Times New Roman"/>
                <w:sz w:val="24"/>
                <w:szCs w:val="24"/>
              </w:rPr>
              <w:t>composed of</w:t>
            </w:r>
            <w:r w:rsidR="00B3497D" w:rsidRPr="0029223F">
              <w:rPr>
                <w:rFonts w:ascii="Times New Roman" w:hAnsi="Times New Roman" w:cs="Times New Roman"/>
                <w:sz w:val="24"/>
                <w:szCs w:val="24"/>
              </w:rPr>
              <w:t xml:space="preserve"> a diverse group of individuals </w:t>
            </w:r>
          </w:p>
          <w:p w14:paraId="3BF3ECD5" w14:textId="77777777" w:rsidR="00CC0387" w:rsidRDefault="00CC0387" w:rsidP="00B3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1FA7" w14:textId="0DB1AA10" w:rsidR="00B3497D" w:rsidRDefault="00090FC2" w:rsidP="00B3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search committees a</w:t>
            </w:r>
            <w:r w:rsidR="00B3497D">
              <w:rPr>
                <w:rFonts w:ascii="Times New Roman" w:hAnsi="Times New Roman" w:cs="Times New Roman"/>
                <w:sz w:val="24"/>
                <w:szCs w:val="24"/>
              </w:rPr>
              <w:t>dvertise</w:t>
            </w:r>
            <w:r w:rsidR="00B3497D" w:rsidRPr="0029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positions </w:t>
            </w:r>
            <w:r w:rsidR="00701977">
              <w:rPr>
                <w:rFonts w:ascii="Times New Roman" w:hAnsi="Times New Roman" w:cs="Times New Roman"/>
                <w:sz w:val="24"/>
                <w:szCs w:val="24"/>
              </w:rPr>
              <w:t>on listservs for ethnic minority social worker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1977">
              <w:rPr>
                <w:rFonts w:ascii="Times New Roman" w:hAnsi="Times New Roman" w:cs="Times New Roman"/>
                <w:sz w:val="24"/>
                <w:szCs w:val="24"/>
              </w:rPr>
              <w:t xml:space="preserve"> and professionals in related disciplines</w:t>
            </w:r>
            <w:r w:rsidR="008C44B2">
              <w:rPr>
                <w:rFonts w:ascii="Times New Roman" w:hAnsi="Times New Roman" w:cs="Times New Roman"/>
                <w:sz w:val="24"/>
                <w:szCs w:val="24"/>
              </w:rPr>
              <w:t>, such as the Southern Regional Education Board</w:t>
            </w:r>
            <w:r w:rsidR="00B3497D" w:rsidRPr="0029223F">
              <w:rPr>
                <w:rFonts w:ascii="Times New Roman" w:hAnsi="Times New Roman" w:cs="Times New Roman"/>
                <w:sz w:val="24"/>
                <w:szCs w:val="24"/>
              </w:rPr>
              <w:t xml:space="preserve">.   </w:t>
            </w:r>
          </w:p>
          <w:p w14:paraId="73D5D7FD" w14:textId="6DCBFD3E" w:rsidR="00591659" w:rsidRDefault="00591659" w:rsidP="00B3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28F0" w14:textId="76D20461" w:rsidR="00591659" w:rsidRPr="0029223F" w:rsidRDefault="00591659" w:rsidP="00B3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Utilization of professional networks and cultivation of relationships with alumni increase diversity among full-time and part-time faculty</w:t>
            </w:r>
          </w:p>
          <w:p w14:paraId="03823C8B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365964FB" w14:textId="77777777" w:rsidR="00B3497D" w:rsidRDefault="00B3497D" w:rsidP="00B3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97D" w14:paraId="29211129" w14:textId="77777777" w:rsidTr="00DA6939">
        <w:trPr>
          <w:trHeight w:val="143"/>
        </w:trPr>
        <w:tc>
          <w:tcPr>
            <w:tcW w:w="3243" w:type="dxa"/>
          </w:tcPr>
          <w:p w14:paraId="412D358F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number of Underrepresented Minorities (URM) among Professional Staff hired and retained</w:t>
            </w:r>
          </w:p>
          <w:p w14:paraId="7E6C857D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244A04BF" w14:textId="544E88A0" w:rsidR="00B3497D" w:rsidRPr="00CA4C68" w:rsidRDefault="00CA4C68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efforts </w:t>
            </w:r>
            <w:r w:rsidR="00AE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increase diversity among staff</w:t>
            </w:r>
          </w:p>
        </w:tc>
        <w:tc>
          <w:tcPr>
            <w:tcW w:w="3380" w:type="dxa"/>
          </w:tcPr>
          <w:p w14:paraId="3E957001" w14:textId="2CB213A1" w:rsidR="000B2B0A" w:rsidRDefault="000B2B0A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Comply with human resources requirements</w:t>
            </w:r>
          </w:p>
          <w:p w14:paraId="46A7CCB9" w14:textId="77777777" w:rsidR="008E0308" w:rsidRDefault="008E0308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4FD8" w14:textId="77777777" w:rsidR="00B3497D" w:rsidRDefault="000B2B0A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announcements that encourage underrepresented minorities to apply</w:t>
            </w:r>
          </w:p>
          <w:p w14:paraId="654E2FAA" w14:textId="77777777" w:rsidR="00AE67EF" w:rsidRDefault="00AE67EF" w:rsidP="000B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4E270" w14:textId="50244AFB" w:rsidR="00AE67EF" w:rsidRPr="00AE67EF" w:rsidRDefault="00526A8F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Share</w:t>
            </w:r>
            <w:r w:rsidR="00AE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information through networks and personal contacts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may be connected to quality candidates who are underrepresented minorities </w:t>
            </w:r>
          </w:p>
        </w:tc>
        <w:tc>
          <w:tcPr>
            <w:tcW w:w="3002" w:type="dxa"/>
          </w:tcPr>
          <w:p w14:paraId="3E8FAE5E" w14:textId="17518F87" w:rsidR="00B3497D" w:rsidRPr="007008E3" w:rsidRDefault="007008E3" w:rsidP="00700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 mentoring and support to staff who are underrepresented minorities</w:t>
            </w:r>
          </w:p>
        </w:tc>
      </w:tr>
      <w:tr w:rsidR="00B3497D" w14:paraId="6F6AD7A5" w14:textId="77777777" w:rsidTr="00DA6939">
        <w:trPr>
          <w:trHeight w:val="143"/>
        </w:trPr>
        <w:tc>
          <w:tcPr>
            <w:tcW w:w="3243" w:type="dxa"/>
          </w:tcPr>
          <w:p w14:paraId="749C1088" w14:textId="77777777" w:rsidR="00B3497D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B1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CAMPUS CLIMATE, INCLUSIVENESS AND CULTURAL COMPETENCY </w:t>
            </w:r>
          </w:p>
          <w:p w14:paraId="22332BEB" w14:textId="77777777" w:rsidR="00B3497D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0288940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efforts are being made to ensure a positive campus climate, promote inclusiveness, and ensure that students and employees </w:t>
            </w:r>
            <w:r w:rsidRPr="00C92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WITHIN YOUR 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culturally competent?  </w:t>
            </w:r>
          </w:p>
          <w:p w14:paraId="4E261C8A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14:paraId="3A4DD454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6F6FF" w14:textId="77777777" w:rsidR="00783240" w:rsidRDefault="00783240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949EF" w14:textId="77777777" w:rsidR="00783240" w:rsidRDefault="00783240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775DB" w14:textId="77777777" w:rsidR="00783240" w:rsidRDefault="00783240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 trainings, experiences, and support related to diversity, equity, and inclusion to students, staff, and faculty</w:t>
            </w:r>
          </w:p>
          <w:p w14:paraId="5C929203" w14:textId="77777777" w:rsidR="00D05F4E" w:rsidRDefault="00D05F4E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F87007" w14:textId="32FC7D5A" w:rsidR="00D05F4E" w:rsidRPr="00D05F4E" w:rsidRDefault="00D05F4E" w:rsidP="00D05F4E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F4E">
              <w:rPr>
                <w:rFonts w:ascii="Times New Roman" w:hAnsi="Times New Roman" w:cs="Times New Roman"/>
                <w:sz w:val="24"/>
                <w:szCs w:val="24"/>
              </w:rPr>
              <w:t xml:space="preserve">Take steps to emphasize </w:t>
            </w:r>
            <w:r w:rsidR="007C25CC">
              <w:rPr>
                <w:rFonts w:ascii="Times New Roman" w:hAnsi="Times New Roman" w:cs="Times New Roman"/>
                <w:sz w:val="24"/>
                <w:szCs w:val="24"/>
              </w:rPr>
              <w:t>prioritization</w:t>
            </w:r>
            <w:r w:rsidRPr="00D05F4E">
              <w:rPr>
                <w:rFonts w:ascii="Times New Roman" w:hAnsi="Times New Roman" w:cs="Times New Roman"/>
                <w:sz w:val="24"/>
                <w:szCs w:val="24"/>
              </w:rPr>
              <w:t xml:space="preserve"> to Kent School Students</w:t>
            </w:r>
            <w:r w:rsidR="007C25C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7C25CC" w:rsidRPr="00D05F4E">
              <w:rPr>
                <w:rFonts w:ascii="Times New Roman" w:hAnsi="Times New Roman" w:cs="Times New Roman"/>
                <w:sz w:val="24"/>
                <w:szCs w:val="24"/>
              </w:rPr>
              <w:t xml:space="preserve"> social justice activity promoting equity and inclusion</w:t>
            </w:r>
          </w:p>
          <w:p w14:paraId="2721AE21" w14:textId="44611C96" w:rsidR="00D05F4E" w:rsidRPr="00783240" w:rsidRDefault="00D05F4E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14:paraId="1FF35CFC" w14:textId="77777777" w:rsidR="00B3497D" w:rsidRDefault="00B3497D" w:rsidP="000B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B2AE3" w14:textId="77777777" w:rsidR="000B2B0A" w:rsidRDefault="000B2B0A" w:rsidP="000B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8B970" w14:textId="437F37F7" w:rsidR="000B2B0A" w:rsidRDefault="000B2B0A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4BA3" w14:textId="2E65B441" w:rsidR="000B2B0A" w:rsidRDefault="002677B5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one annual training for staff related to diversity and inclusion</w:t>
            </w:r>
          </w:p>
          <w:p w14:paraId="0EC0F815" w14:textId="77777777" w:rsidR="008E0308" w:rsidRDefault="008E0308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6D81" w14:textId="1BFA08A2" w:rsidR="002677B5" w:rsidRDefault="002677B5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one annual training for </w:t>
            </w:r>
            <w:r w:rsidR="00F53FD9">
              <w:rPr>
                <w:rFonts w:ascii="Times New Roman" w:hAnsi="Times New Roman" w:cs="Times New Roman"/>
                <w:sz w:val="24"/>
                <w:szCs w:val="24"/>
              </w:rPr>
              <w:t>faculty related to diversity and inclusion</w:t>
            </w:r>
          </w:p>
          <w:p w14:paraId="622A01DF" w14:textId="77777777" w:rsidR="008E0308" w:rsidRDefault="008E0308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4456" w14:textId="0096ABBF" w:rsidR="00611A84" w:rsidRDefault="00611A84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Kent School Restorative Solutions Committee was created in Spring 2020 to provide guidance to the School in responding to incidents identified as culturally harmful</w:t>
            </w:r>
          </w:p>
          <w:p w14:paraId="2F4768CC" w14:textId="77777777" w:rsidR="008E0308" w:rsidRDefault="008E0308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FAD8" w14:textId="17D1736F" w:rsidR="00FC65CA" w:rsidRDefault="00FC65CA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Creation of a second Advanced Social Justice course focused on policy</w:t>
            </w:r>
          </w:p>
          <w:p w14:paraId="59462ACF" w14:textId="77777777" w:rsidR="00CC0387" w:rsidRDefault="00CC0387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441" w14:textId="618C2C9B" w:rsidR="002677B5" w:rsidRDefault="002677B5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competence training for all Kent School Students during Student Orientation at the beginning of their program</w:t>
            </w:r>
          </w:p>
          <w:p w14:paraId="59981B20" w14:textId="77777777" w:rsidR="008E0308" w:rsidRDefault="008E0308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B7D5" w14:textId="5597A105" w:rsidR="000B2B0A" w:rsidRDefault="002677B5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Annual listening session with students relate to cultural climate</w:t>
            </w:r>
          </w:p>
          <w:p w14:paraId="3509177B" w14:textId="38D69B48" w:rsidR="00B84550" w:rsidRDefault="00B84550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CD5F1D" w14:textId="77777777" w:rsidR="00B84550" w:rsidRDefault="00B84550" w:rsidP="00B8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Semesterly cultural humility training for MSCFT students</w:t>
            </w:r>
          </w:p>
          <w:p w14:paraId="1C0FEB94" w14:textId="46C6A6EA" w:rsidR="00B84550" w:rsidRDefault="00B84550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FE2E82" w14:textId="29484AC3" w:rsidR="00B84550" w:rsidRDefault="00D05F4E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84550">
              <w:rPr>
                <w:rFonts w:ascii="Times New Roman" w:hAnsi="Times New Roman" w:cs="Times New Roman"/>
                <w:bCs/>
                <w:sz w:val="24"/>
                <w:szCs w:val="24"/>
              </w:rPr>
              <w:t>rogram goal, student learning outcome, and 6 benchmarks associated with cultural competence</w:t>
            </w:r>
          </w:p>
          <w:p w14:paraId="251DDF2E" w14:textId="77777777" w:rsidR="008E0308" w:rsidRDefault="008E0308" w:rsidP="000B2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A8595" w14:textId="3B17F0B2" w:rsidR="008E0308" w:rsidRPr="007C25CC" w:rsidRDefault="00D05F4E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CC">
              <w:rPr>
                <w:rFonts w:ascii="Times New Roman" w:hAnsi="Times New Roman" w:cs="Times New Roman"/>
                <w:sz w:val="24"/>
                <w:szCs w:val="24"/>
              </w:rPr>
              <w:t>Maintain prominent display of symbols of inclusiveness to underscore Kent’s commitment and promote awareness of their importance, including the BLM</w:t>
            </w:r>
            <w:r w:rsidR="007C25CC" w:rsidRPr="007C25CC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C25CC">
              <w:rPr>
                <w:rFonts w:ascii="Times New Roman" w:hAnsi="Times New Roman" w:cs="Times New Roman"/>
                <w:sz w:val="24"/>
                <w:szCs w:val="24"/>
              </w:rPr>
              <w:t xml:space="preserve"> Pride banners</w:t>
            </w:r>
            <w:r w:rsidR="007C25CC" w:rsidRPr="007C25CC">
              <w:rPr>
                <w:rFonts w:ascii="Times New Roman" w:hAnsi="Times New Roman" w:cs="Times New Roman"/>
                <w:sz w:val="24"/>
                <w:szCs w:val="24"/>
              </w:rPr>
              <w:t>, and transgender friendly restroom signs</w:t>
            </w:r>
            <w:r w:rsidRPr="007C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1F482" w14:textId="77777777" w:rsidR="00D05F4E" w:rsidRDefault="00D05F4E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D91B" w14:textId="6A439751" w:rsidR="002677B5" w:rsidRDefault="002677B5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representative on Kent School Diversity &amp; Social Justice Committee </w:t>
            </w:r>
          </w:p>
          <w:p w14:paraId="3E10F7BC" w14:textId="77777777" w:rsidR="008E0308" w:rsidRDefault="008E0308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823B" w14:textId="2BFCC40F" w:rsidR="002677B5" w:rsidRDefault="002677B5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Justice Caucus in Kent School Student Association</w:t>
            </w:r>
          </w:p>
          <w:p w14:paraId="1AFA4858" w14:textId="77777777" w:rsidR="008E0308" w:rsidRDefault="008E0308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C55C" w14:textId="0EB62A18" w:rsidR="002677B5" w:rsidRDefault="002677B5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in-person and online presentations and events related to diversity and social justice</w:t>
            </w:r>
          </w:p>
          <w:p w14:paraId="7D799130" w14:textId="77777777" w:rsidR="008E0308" w:rsidRDefault="008E0308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D159E" w14:textId="77777777" w:rsidR="002677B5" w:rsidRDefault="002677B5" w:rsidP="002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Health Sciences Campus on the Culturally Effective Care Symposium</w:t>
            </w:r>
          </w:p>
          <w:p w14:paraId="214DA556" w14:textId="77777777" w:rsidR="0078043D" w:rsidRDefault="0078043D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1F337" w14:textId="505E65CE" w:rsidR="0078043D" w:rsidRPr="002677B5" w:rsidRDefault="0078043D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Created an Associate Dean for Equity and Inclusion position</w:t>
            </w:r>
          </w:p>
        </w:tc>
        <w:tc>
          <w:tcPr>
            <w:tcW w:w="3002" w:type="dxa"/>
          </w:tcPr>
          <w:p w14:paraId="502F444C" w14:textId="77777777" w:rsidR="00B3497D" w:rsidRDefault="00B3497D" w:rsidP="000E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6A6DE" w14:textId="77777777" w:rsidR="000E29E1" w:rsidRDefault="000E29E1" w:rsidP="000E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5B762" w14:textId="77777777" w:rsidR="000E29E1" w:rsidRDefault="000E29E1" w:rsidP="000E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32E7E" w14:textId="77777777" w:rsidR="000E29E1" w:rsidRDefault="000E29E1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9E1">
              <w:rPr>
                <w:rFonts w:ascii="Times New Roman" w:hAnsi="Times New Roman" w:cs="Times New Roman"/>
                <w:bCs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trainings, workshops, and opportunities for discussion around diversity, equity, and inclusion for students, staff, and faculty</w:t>
            </w:r>
            <w:r w:rsidR="00B84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least twice a semester</w:t>
            </w:r>
          </w:p>
          <w:p w14:paraId="5B9D2258" w14:textId="77777777" w:rsidR="00B84550" w:rsidRDefault="00B84550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C4CD3F" w14:textId="761BA0B9" w:rsidR="00B84550" w:rsidRDefault="00B84550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 training and supports to faculty</w:t>
            </w:r>
            <w:r w:rsidRPr="00B84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increase the anti-racist teaching practices</w:t>
            </w:r>
          </w:p>
          <w:p w14:paraId="5512BD32" w14:textId="77777777" w:rsidR="00B84550" w:rsidRDefault="00B84550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BD3E5" w14:textId="161FB2AD" w:rsidR="00B84550" w:rsidRDefault="00B84550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Include anti-racist goals and outcomes in documentation and processes needed to maintain accreditation for the BSW and MSSW program</w:t>
            </w:r>
          </w:p>
          <w:p w14:paraId="6E0D6D1C" w14:textId="77777777" w:rsidR="00B84550" w:rsidRDefault="00B84550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9F25C5" w14:textId="77777777" w:rsidR="00B84550" w:rsidRDefault="00532D99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 a document that details roles of faculty, program directors, associate deans, and deans in increasing the anti-racist teaching practices across the School</w:t>
            </w:r>
          </w:p>
          <w:p w14:paraId="2C67EAED" w14:textId="77777777" w:rsidR="00EA0978" w:rsidRDefault="00EA0978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01BCD" w14:textId="77777777" w:rsidR="001D611C" w:rsidRDefault="001D611C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7C6CE7" w14:textId="4BA7C512" w:rsidR="00EA0978" w:rsidRPr="00B84550" w:rsidRDefault="00EA0978" w:rsidP="000E2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Develop detailed benchmarks for diversity, equity, and inclusion goals related to </w:t>
            </w:r>
            <w:r w:rsidR="00716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recruitment and retention of </w:t>
            </w:r>
            <w:r w:rsidR="005E187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tudents, staff, and faculty; </w:t>
            </w:r>
            <w:r w:rsidR="00716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learning outcomes</w:t>
            </w:r>
            <w:r w:rsidR="005E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716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(C) </w:t>
            </w:r>
            <w:r w:rsidR="00424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feedback on climate surveys and listening </w:t>
            </w:r>
            <w:r w:rsidR="00716309">
              <w:rPr>
                <w:rFonts w:ascii="Times New Roman" w:hAnsi="Times New Roman" w:cs="Times New Roman"/>
                <w:bCs/>
                <w:sz w:val="24"/>
                <w:szCs w:val="24"/>
              </w:rPr>
              <w:t>sessions</w:t>
            </w:r>
            <w:r w:rsidR="00424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including stratification by </w:t>
            </w:r>
            <w:r w:rsidR="00716309">
              <w:rPr>
                <w:rFonts w:ascii="Times New Roman" w:hAnsi="Times New Roman" w:cs="Times New Roman"/>
                <w:bCs/>
                <w:sz w:val="24"/>
                <w:szCs w:val="24"/>
              </w:rPr>
              <w:t>students, staff, and faculty of color</w:t>
            </w:r>
          </w:p>
        </w:tc>
      </w:tr>
      <w:tr w:rsidR="00B3497D" w14:paraId="73AFD77F" w14:textId="77777777" w:rsidTr="00DA6939">
        <w:trPr>
          <w:trHeight w:val="143"/>
        </w:trPr>
        <w:tc>
          <w:tcPr>
            <w:tcW w:w="3243" w:type="dxa"/>
          </w:tcPr>
          <w:p w14:paraId="70DFCD59" w14:textId="77777777" w:rsidR="00B3497D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OTHER (OPTIONAL)</w:t>
            </w:r>
          </w:p>
          <w:p w14:paraId="54D5CBA3" w14:textId="77777777" w:rsidR="00B3497D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8F2133E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there are other initiatives in your unit that support diversity and/or are designed improve campus climate, feel free to provide additional information here.  Examples include initiatives that support diversity and inclusion for members of  LGBT and International populations. </w:t>
            </w:r>
          </w:p>
          <w:p w14:paraId="69D901FF" w14:textId="77777777" w:rsidR="00B3497D" w:rsidRPr="005B17A4" w:rsidRDefault="00B3497D" w:rsidP="00B349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25" w:type="dxa"/>
          </w:tcPr>
          <w:p w14:paraId="1B0648C3" w14:textId="77777777" w:rsidR="00B3497D" w:rsidRDefault="00B3497D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6B9EA" w14:textId="77777777" w:rsidR="00783240" w:rsidRDefault="00783240" w:rsidP="00B3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09F" w14:textId="4C414A59" w:rsidR="00783240" w:rsidRPr="00783240" w:rsidRDefault="00783240" w:rsidP="00B34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Engage in tasks and actions to maintain partnerships with </w:t>
            </w:r>
            <w:r w:rsidR="00611A84">
              <w:rPr>
                <w:rFonts w:ascii="Times New Roman" w:hAnsi="Times New Roman" w:cs="Times New Roman"/>
                <w:bCs/>
                <w:sz w:val="24"/>
                <w:szCs w:val="24"/>
              </w:rPr>
              <w:t>community partners, organizations, and activists engaged in diversity, equity, and inclusion work</w:t>
            </w:r>
          </w:p>
        </w:tc>
        <w:tc>
          <w:tcPr>
            <w:tcW w:w="3380" w:type="dxa"/>
          </w:tcPr>
          <w:p w14:paraId="4025EFF6" w14:textId="77777777" w:rsidR="00B3497D" w:rsidRDefault="00B3497D" w:rsidP="00B3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37ED2" w14:textId="77777777" w:rsidR="002677B5" w:rsidRDefault="002677B5" w:rsidP="0026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3DAD4" w14:textId="3BC3E0AA" w:rsidR="002677B5" w:rsidRDefault="00611A84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Kent School Restorative Solutions Committee </w:t>
            </w:r>
            <w:r w:rsidR="00783240">
              <w:rPr>
                <w:rFonts w:ascii="Times New Roman" w:hAnsi="Times New Roman" w:cs="Times New Roman"/>
                <w:bCs/>
                <w:sz w:val="24"/>
                <w:szCs w:val="24"/>
              </w:rPr>
              <w:t>compensates 4 community advisors to provide suggestions and guidance to the School regarding incidents that may be culturally harmful</w:t>
            </w:r>
          </w:p>
          <w:p w14:paraId="648EA7E8" w14:textId="77777777" w:rsidR="008E0308" w:rsidRDefault="008E0308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54119" w14:textId="34B0517C" w:rsidR="00C4797A" w:rsidRDefault="00C4797A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Invitation of guests with expertise in diversity, equity, and inclusion to speak in Practice, Human Behavior and the Social Environment, </w:t>
            </w:r>
            <w:r w:rsidR="00434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Policy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Social Justice Practice courses</w:t>
            </w:r>
          </w:p>
          <w:p w14:paraId="0FBC886B" w14:textId="1F38D505" w:rsidR="00611A84" w:rsidRDefault="00611A84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36D90" w14:textId="7FCE208E" w:rsidR="00611A84" w:rsidRPr="00783240" w:rsidRDefault="00611A84" w:rsidP="00267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14:paraId="5A19C1E9" w14:textId="77777777" w:rsidR="00434E24" w:rsidRDefault="00434E24" w:rsidP="00B3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F313" w14:textId="368382D1" w:rsidR="00434E24" w:rsidRDefault="00434E24" w:rsidP="00B3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EB1ACC" w14:textId="77777777" w:rsidR="003628E4" w:rsidRPr="003628E4" w:rsidRDefault="003628E4" w:rsidP="00362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28E4" w:rsidRPr="003628E4" w:rsidSect="00F81692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AAB8" w14:textId="77777777" w:rsidR="00661892" w:rsidRDefault="00661892" w:rsidP="007B04D3">
      <w:pPr>
        <w:spacing w:after="0" w:line="240" w:lineRule="auto"/>
      </w:pPr>
      <w:r>
        <w:separator/>
      </w:r>
    </w:p>
  </w:endnote>
  <w:endnote w:type="continuationSeparator" w:id="0">
    <w:p w14:paraId="5802C036" w14:textId="77777777" w:rsidR="00661892" w:rsidRDefault="00661892" w:rsidP="007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7067" w14:textId="77777777" w:rsidR="00661892" w:rsidRDefault="00661892" w:rsidP="007B04D3">
      <w:pPr>
        <w:spacing w:after="0" w:line="240" w:lineRule="auto"/>
      </w:pPr>
      <w:r>
        <w:separator/>
      </w:r>
    </w:p>
  </w:footnote>
  <w:footnote w:type="continuationSeparator" w:id="0">
    <w:p w14:paraId="7B72BFE9" w14:textId="77777777" w:rsidR="00661892" w:rsidRDefault="00661892" w:rsidP="007B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739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1F912" w14:textId="77777777" w:rsidR="007B04D3" w:rsidRDefault="007B04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D04D4" w14:textId="77777777" w:rsidR="007B04D3" w:rsidRDefault="007B0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13D9C"/>
    <w:multiLevelType w:val="hybridMultilevel"/>
    <w:tmpl w:val="65A4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E4"/>
    <w:rsid w:val="000861E0"/>
    <w:rsid w:val="00087D1F"/>
    <w:rsid w:val="00090FC2"/>
    <w:rsid w:val="000B2B0A"/>
    <w:rsid w:val="000D11ED"/>
    <w:rsid w:val="000E29E1"/>
    <w:rsid w:val="000F7A43"/>
    <w:rsid w:val="00110F10"/>
    <w:rsid w:val="0012187D"/>
    <w:rsid w:val="00123CEA"/>
    <w:rsid w:val="001474EE"/>
    <w:rsid w:val="00165B96"/>
    <w:rsid w:val="001D611C"/>
    <w:rsid w:val="00212D48"/>
    <w:rsid w:val="002677B5"/>
    <w:rsid w:val="003628E4"/>
    <w:rsid w:val="003A454E"/>
    <w:rsid w:val="003E45EC"/>
    <w:rsid w:val="00424A7D"/>
    <w:rsid w:val="00434E24"/>
    <w:rsid w:val="004A26FE"/>
    <w:rsid w:val="005002B5"/>
    <w:rsid w:val="00526A8F"/>
    <w:rsid w:val="00532D99"/>
    <w:rsid w:val="00551975"/>
    <w:rsid w:val="005573A0"/>
    <w:rsid w:val="00557EA3"/>
    <w:rsid w:val="0056274E"/>
    <w:rsid w:val="00567859"/>
    <w:rsid w:val="00591659"/>
    <w:rsid w:val="005B17A4"/>
    <w:rsid w:val="005E1874"/>
    <w:rsid w:val="00611A84"/>
    <w:rsid w:val="00620110"/>
    <w:rsid w:val="006254FA"/>
    <w:rsid w:val="00661892"/>
    <w:rsid w:val="00673B4B"/>
    <w:rsid w:val="00680B6A"/>
    <w:rsid w:val="006873C8"/>
    <w:rsid w:val="006D775A"/>
    <w:rsid w:val="007008E3"/>
    <w:rsid w:val="00701977"/>
    <w:rsid w:val="00716309"/>
    <w:rsid w:val="00722F67"/>
    <w:rsid w:val="00730C8C"/>
    <w:rsid w:val="00767539"/>
    <w:rsid w:val="0078043D"/>
    <w:rsid w:val="00780A1F"/>
    <w:rsid w:val="00783240"/>
    <w:rsid w:val="007B04D3"/>
    <w:rsid w:val="007C25CC"/>
    <w:rsid w:val="008239BB"/>
    <w:rsid w:val="008914B8"/>
    <w:rsid w:val="008A3C25"/>
    <w:rsid w:val="008C44B2"/>
    <w:rsid w:val="008E0308"/>
    <w:rsid w:val="00911420"/>
    <w:rsid w:val="009864EE"/>
    <w:rsid w:val="009A0D9B"/>
    <w:rsid w:val="009B4125"/>
    <w:rsid w:val="00A007DE"/>
    <w:rsid w:val="00A15021"/>
    <w:rsid w:val="00A26E27"/>
    <w:rsid w:val="00A477FD"/>
    <w:rsid w:val="00AA1A6E"/>
    <w:rsid w:val="00AE67EF"/>
    <w:rsid w:val="00B3497D"/>
    <w:rsid w:val="00B37BBA"/>
    <w:rsid w:val="00B84550"/>
    <w:rsid w:val="00BA27D7"/>
    <w:rsid w:val="00BD2FB4"/>
    <w:rsid w:val="00C4797A"/>
    <w:rsid w:val="00C9181E"/>
    <w:rsid w:val="00C92BC2"/>
    <w:rsid w:val="00CA4C68"/>
    <w:rsid w:val="00CC0387"/>
    <w:rsid w:val="00CE01E9"/>
    <w:rsid w:val="00D05F4E"/>
    <w:rsid w:val="00D33972"/>
    <w:rsid w:val="00D858D8"/>
    <w:rsid w:val="00DA6939"/>
    <w:rsid w:val="00DC7F4A"/>
    <w:rsid w:val="00E354CF"/>
    <w:rsid w:val="00E414EE"/>
    <w:rsid w:val="00E6087A"/>
    <w:rsid w:val="00EA0978"/>
    <w:rsid w:val="00EC5394"/>
    <w:rsid w:val="00EE04FE"/>
    <w:rsid w:val="00F00041"/>
    <w:rsid w:val="00F53FD9"/>
    <w:rsid w:val="00F81692"/>
    <w:rsid w:val="00FB5834"/>
    <w:rsid w:val="00FB6EDF"/>
    <w:rsid w:val="00FC65CA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8DD"/>
  <w15:chartTrackingRefBased/>
  <w15:docId w15:val="{251B174D-1B49-4110-AF62-F4A4401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D3"/>
  </w:style>
  <w:style w:type="paragraph" w:styleId="Footer">
    <w:name w:val="footer"/>
    <w:basedOn w:val="Normal"/>
    <w:link w:val="FooterChar"/>
    <w:uiPriority w:val="99"/>
    <w:unhideWhenUsed/>
    <w:rsid w:val="007B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D3"/>
  </w:style>
  <w:style w:type="paragraph" w:styleId="ListParagraph">
    <w:name w:val="List Paragraph"/>
    <w:basedOn w:val="Normal"/>
    <w:uiPriority w:val="34"/>
    <w:qFormat/>
    <w:rsid w:val="00EC53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Whitlock,Diana Lynn</dc:creator>
  <cp:keywords/>
  <dc:description/>
  <cp:lastModifiedBy>Emma M Sterrett</cp:lastModifiedBy>
  <cp:revision>11</cp:revision>
  <dcterms:created xsi:type="dcterms:W3CDTF">2020-11-30T14:07:00Z</dcterms:created>
  <dcterms:modified xsi:type="dcterms:W3CDTF">2020-12-01T00:04:00Z</dcterms:modified>
</cp:coreProperties>
</file>