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E66" w:rsidRPr="00EB7E66" w:rsidRDefault="006E61D9" w:rsidP="00EB7E66">
      <w:pPr>
        <w:pStyle w:val="Heading1"/>
        <w:spacing w:before="0" w:after="0"/>
        <w:contextualSpacing/>
        <w:jc w:val="center"/>
        <w:rPr>
          <w:rFonts w:ascii="Times New Roman" w:hAnsi="Times New Roman" w:cs="Times New Roman"/>
          <w:sz w:val="36"/>
          <w:szCs w:val="36"/>
        </w:rPr>
      </w:pPr>
      <w:bookmarkStart w:id="0" w:name="_GoBack"/>
      <w:bookmarkEnd w:id="0"/>
      <w:r>
        <w:rPr>
          <w:rFonts w:ascii="Times New Roman" w:hAnsi="Times New Roman" w:cs="Times New Roman"/>
          <w:sz w:val="36"/>
          <w:szCs w:val="36"/>
        </w:rPr>
        <w:t>Peer Mentoring Handbook</w:t>
      </w:r>
    </w:p>
    <w:p w:rsidR="00EB7E66" w:rsidRDefault="00EB7E66" w:rsidP="00EB7E66">
      <w:pPr>
        <w:pStyle w:val="Heading1"/>
        <w:spacing w:before="0" w:after="0"/>
        <w:contextualSpacing/>
        <w:jc w:val="center"/>
        <w:rPr>
          <w:rFonts w:ascii="Times New Roman" w:hAnsi="Times New Roman" w:cs="Times New Roman"/>
          <w:b w:val="0"/>
          <w:sz w:val="32"/>
          <w:szCs w:val="32"/>
        </w:rPr>
      </w:pPr>
    </w:p>
    <w:p w:rsidR="00EB7E66" w:rsidRPr="00EB7E66" w:rsidRDefault="00EB7E66" w:rsidP="00EB7E66">
      <w:pPr>
        <w:pStyle w:val="Heading1"/>
        <w:spacing w:before="0" w:after="0"/>
        <w:contextualSpacing/>
        <w:jc w:val="center"/>
        <w:rPr>
          <w:rFonts w:ascii="Times New Roman" w:hAnsi="Times New Roman" w:cs="Times New Roman"/>
          <w:b w:val="0"/>
          <w:sz w:val="32"/>
          <w:szCs w:val="32"/>
        </w:rPr>
      </w:pPr>
      <w:r w:rsidRPr="00EB7E66">
        <w:rPr>
          <w:rFonts w:ascii="Times New Roman" w:hAnsi="Times New Roman" w:cs="Times New Roman"/>
          <w:b w:val="0"/>
          <w:sz w:val="32"/>
          <w:szCs w:val="32"/>
        </w:rPr>
        <w:t>University of Louisville</w:t>
      </w:r>
    </w:p>
    <w:p w:rsidR="00EB7E66" w:rsidRPr="00EB7E66" w:rsidRDefault="00EB7E66" w:rsidP="00EB7E66">
      <w:pPr>
        <w:spacing w:line="240" w:lineRule="auto"/>
        <w:contextualSpacing/>
        <w:jc w:val="center"/>
        <w:rPr>
          <w:rFonts w:ascii="Times New Roman" w:hAnsi="Times New Roman" w:cs="Times New Roman"/>
          <w:sz w:val="32"/>
          <w:szCs w:val="32"/>
        </w:rPr>
      </w:pPr>
      <w:r w:rsidRPr="00EB7E66">
        <w:rPr>
          <w:rFonts w:ascii="Times New Roman" w:hAnsi="Times New Roman" w:cs="Times New Roman"/>
          <w:sz w:val="32"/>
          <w:szCs w:val="32"/>
        </w:rPr>
        <w:t>School of Interdisciplinary and Graduate Studies</w:t>
      </w:r>
    </w:p>
    <w:p w:rsidR="00EB7E66" w:rsidRPr="00EB7E66" w:rsidRDefault="00EB7E66" w:rsidP="00EB7E66">
      <w:pPr>
        <w:spacing w:line="240" w:lineRule="auto"/>
        <w:contextualSpacing/>
        <w:jc w:val="center"/>
        <w:rPr>
          <w:rFonts w:ascii="Times New Roman" w:hAnsi="Times New Roman" w:cs="Times New Roman"/>
          <w:b/>
          <w:sz w:val="32"/>
          <w:szCs w:val="32"/>
        </w:rPr>
      </w:pPr>
    </w:p>
    <w:p w:rsidR="00AF6197" w:rsidRPr="00D45752" w:rsidRDefault="00AF6197" w:rsidP="00EB7E66">
      <w:pPr>
        <w:spacing w:line="240" w:lineRule="auto"/>
        <w:contextualSpacing/>
        <w:rPr>
          <w:rFonts w:ascii="Times New Roman" w:hAnsi="Times New Roman" w:cs="Times New Roman"/>
        </w:rPr>
      </w:pPr>
      <w:r w:rsidRPr="00D45752">
        <w:rPr>
          <w:rFonts w:ascii="Times New Roman" w:hAnsi="Times New Roman" w:cs="Times New Roman"/>
        </w:rPr>
        <w:t xml:space="preserve">With a view to encouraging departments to develop and implement effective peer mentoring programs for graduate students, this handout highlights the benefits of peer mentoring and provides useful ideas/best practices, a sample peer mentoring contract, a few examples of peer mentoring at </w:t>
      </w:r>
      <w:proofErr w:type="spellStart"/>
      <w:r w:rsidRPr="00D45752">
        <w:rPr>
          <w:rFonts w:ascii="Times New Roman" w:hAnsi="Times New Roman" w:cs="Times New Roman"/>
        </w:rPr>
        <w:t>UofL</w:t>
      </w:r>
      <w:proofErr w:type="spellEnd"/>
      <w:r w:rsidRPr="00D45752">
        <w:rPr>
          <w:rFonts w:ascii="Times New Roman" w:hAnsi="Times New Roman" w:cs="Times New Roman"/>
        </w:rPr>
        <w:t xml:space="preserve">, and a brief bibliography on peer mentoring.  </w:t>
      </w:r>
    </w:p>
    <w:p w:rsidR="00DD20B0" w:rsidRDefault="00DD20B0" w:rsidP="00EB7E66">
      <w:pPr>
        <w:spacing w:line="240" w:lineRule="auto"/>
        <w:contextualSpacing/>
        <w:rPr>
          <w:rFonts w:ascii="Times New Roman" w:hAnsi="Times New Roman" w:cs="Times New Roman"/>
          <w:b/>
          <w:bCs/>
        </w:rPr>
      </w:pPr>
    </w:p>
    <w:p w:rsidR="00AF6197" w:rsidRDefault="00AF6197" w:rsidP="006E61D9">
      <w:pPr>
        <w:spacing w:line="240" w:lineRule="auto"/>
        <w:contextualSpacing/>
        <w:rPr>
          <w:rFonts w:ascii="Times New Roman" w:hAnsi="Times New Roman" w:cs="Times New Roman"/>
          <w:b/>
          <w:bCs/>
          <w:sz w:val="28"/>
          <w:szCs w:val="28"/>
        </w:rPr>
      </w:pPr>
      <w:r w:rsidRPr="00EB7E66">
        <w:rPr>
          <w:rFonts w:ascii="Times New Roman" w:hAnsi="Times New Roman" w:cs="Times New Roman"/>
          <w:b/>
          <w:bCs/>
          <w:sz w:val="28"/>
          <w:szCs w:val="28"/>
        </w:rPr>
        <w:t>Why Peer Mentoring</w:t>
      </w:r>
      <w:r w:rsidR="00DD20B0" w:rsidRPr="00EB7E66">
        <w:rPr>
          <w:rFonts w:ascii="Times New Roman" w:hAnsi="Times New Roman" w:cs="Times New Roman"/>
          <w:b/>
          <w:bCs/>
          <w:sz w:val="28"/>
          <w:szCs w:val="28"/>
        </w:rPr>
        <w:t>?</w:t>
      </w:r>
    </w:p>
    <w:p w:rsidR="00EB7E66" w:rsidRPr="00EB7E66" w:rsidRDefault="00EB7E66" w:rsidP="00EB7E66">
      <w:pPr>
        <w:spacing w:line="240" w:lineRule="auto"/>
        <w:contextualSpacing/>
        <w:rPr>
          <w:rFonts w:ascii="Times New Roman" w:hAnsi="Times New Roman" w:cs="Times New Roman"/>
          <w:b/>
          <w:bCs/>
          <w:sz w:val="28"/>
          <w:szCs w:val="28"/>
        </w:rPr>
      </w:pPr>
    </w:p>
    <w:p w:rsidR="00AF6197" w:rsidRPr="00D45752" w:rsidRDefault="00AF6197" w:rsidP="006E61D9">
      <w:pPr>
        <w:numPr>
          <w:ilvl w:val="0"/>
          <w:numId w:val="1"/>
        </w:numPr>
        <w:tabs>
          <w:tab w:val="num" w:pos="720"/>
        </w:tabs>
        <w:spacing w:line="240" w:lineRule="auto"/>
        <w:ind w:right="-360"/>
        <w:contextualSpacing/>
        <w:jc w:val="both"/>
        <w:rPr>
          <w:rFonts w:ascii="Times New Roman" w:hAnsi="Times New Roman" w:cs="Times New Roman"/>
        </w:rPr>
      </w:pPr>
      <w:r w:rsidRPr="00D45752">
        <w:rPr>
          <w:rFonts w:ascii="Times New Roman" w:hAnsi="Times New Roman" w:cs="Times New Roman"/>
        </w:rPr>
        <w:t>Graduate students</w:t>
      </w:r>
      <w:r w:rsidR="00DD20B0">
        <w:rPr>
          <w:rFonts w:ascii="Times New Roman" w:hAnsi="Times New Roman" w:cs="Times New Roman"/>
        </w:rPr>
        <w:t xml:space="preserve"> who have good mentors are</w:t>
      </w:r>
      <w:r w:rsidRPr="00D45752">
        <w:rPr>
          <w:rFonts w:ascii="Times New Roman" w:hAnsi="Times New Roman" w:cs="Times New Roman"/>
        </w:rPr>
        <w:t xml:space="preserve"> more likely to remain in school until they graduate and are also more successful.  </w:t>
      </w:r>
    </w:p>
    <w:p w:rsidR="00AF6197" w:rsidRPr="00D45752" w:rsidRDefault="00AF6197" w:rsidP="00EB7E66">
      <w:pPr>
        <w:numPr>
          <w:ilvl w:val="0"/>
          <w:numId w:val="1"/>
        </w:numPr>
        <w:tabs>
          <w:tab w:val="num" w:pos="720"/>
        </w:tabs>
        <w:spacing w:line="240" w:lineRule="auto"/>
        <w:ind w:right="-360"/>
        <w:contextualSpacing/>
        <w:rPr>
          <w:rFonts w:ascii="Times New Roman" w:hAnsi="Times New Roman" w:cs="Times New Roman"/>
        </w:rPr>
      </w:pPr>
      <w:r w:rsidRPr="00D45752">
        <w:rPr>
          <w:rFonts w:ascii="Times New Roman" w:hAnsi="Times New Roman" w:cs="Times New Roman"/>
        </w:rPr>
        <w:t>While nothing can replace good faculty mentoring, peer mentoring can contribute to the retention and graduation of our students in a number of ways.</w:t>
      </w:r>
    </w:p>
    <w:p w:rsidR="000222F6" w:rsidRPr="00EF4102" w:rsidRDefault="00AF6197" w:rsidP="00EB7E66">
      <w:pPr>
        <w:numPr>
          <w:ilvl w:val="0"/>
          <w:numId w:val="1"/>
        </w:numPr>
        <w:tabs>
          <w:tab w:val="num" w:pos="720"/>
        </w:tabs>
        <w:spacing w:line="240" w:lineRule="auto"/>
        <w:ind w:right="-360"/>
        <w:contextualSpacing/>
        <w:rPr>
          <w:rFonts w:ascii="Times New Roman" w:hAnsi="Times New Roman" w:cs="Times New Roman"/>
        </w:rPr>
      </w:pPr>
      <w:r w:rsidRPr="00D45752">
        <w:rPr>
          <w:rFonts w:ascii="Times New Roman" w:hAnsi="Times New Roman" w:cs="Times New Roman"/>
        </w:rPr>
        <w:t>Peer mentors can assist in the recruiting of students, simply by getting in touch with admitted students and answering questions about the program, the faculty, the academic culture.</w:t>
      </w:r>
    </w:p>
    <w:p w:rsidR="00AF6197" w:rsidRPr="00D45752" w:rsidRDefault="00AF6197" w:rsidP="00EB7E66">
      <w:pPr>
        <w:numPr>
          <w:ilvl w:val="0"/>
          <w:numId w:val="1"/>
        </w:numPr>
        <w:tabs>
          <w:tab w:val="num" w:pos="720"/>
        </w:tabs>
        <w:spacing w:line="240" w:lineRule="auto"/>
        <w:ind w:right="-360"/>
        <w:contextualSpacing/>
        <w:rPr>
          <w:rFonts w:ascii="Times New Roman" w:hAnsi="Times New Roman" w:cs="Times New Roman"/>
        </w:rPr>
      </w:pPr>
      <w:r w:rsidRPr="00D45752">
        <w:rPr>
          <w:rFonts w:ascii="Times New Roman" w:hAnsi="Times New Roman" w:cs="Times New Roman"/>
        </w:rPr>
        <w:t>A peer mentor can help an incoming student become established in the community (with advice on housing, shopping, finding campus health, childcare, leisure-time activities, etc.).</w:t>
      </w:r>
    </w:p>
    <w:p w:rsidR="00AF6197" w:rsidRPr="00D45752" w:rsidRDefault="00AF6197" w:rsidP="00EB7E66">
      <w:pPr>
        <w:numPr>
          <w:ilvl w:val="0"/>
          <w:numId w:val="1"/>
        </w:numPr>
        <w:tabs>
          <w:tab w:val="num" w:pos="720"/>
        </w:tabs>
        <w:spacing w:line="240" w:lineRule="auto"/>
        <w:ind w:right="-360"/>
        <w:contextualSpacing/>
        <w:rPr>
          <w:rFonts w:ascii="Times New Roman" w:hAnsi="Times New Roman" w:cs="Times New Roman"/>
        </w:rPr>
      </w:pPr>
      <w:r w:rsidRPr="00D45752">
        <w:rPr>
          <w:rFonts w:ascii="Times New Roman" w:hAnsi="Times New Roman" w:cs="Times New Roman"/>
        </w:rPr>
        <w:t xml:space="preserve">A peer mentor can help students understand program expectations or policies. </w:t>
      </w:r>
    </w:p>
    <w:p w:rsidR="00AF6197" w:rsidRPr="00D45752" w:rsidRDefault="00AF6197" w:rsidP="00EB7E66">
      <w:pPr>
        <w:numPr>
          <w:ilvl w:val="0"/>
          <w:numId w:val="1"/>
        </w:numPr>
        <w:tabs>
          <w:tab w:val="num" w:pos="720"/>
        </w:tabs>
        <w:spacing w:line="240" w:lineRule="auto"/>
        <w:ind w:right="-360"/>
        <w:contextualSpacing/>
        <w:rPr>
          <w:rFonts w:ascii="Times New Roman" w:hAnsi="Times New Roman" w:cs="Times New Roman"/>
        </w:rPr>
      </w:pPr>
      <w:r w:rsidRPr="00D45752">
        <w:rPr>
          <w:rFonts w:ascii="Times New Roman" w:hAnsi="Times New Roman" w:cs="Times New Roman"/>
        </w:rPr>
        <w:t>A peer mentor can accompany new students to events hosted by the department (whether academic, such as speaker events, or social).</w:t>
      </w:r>
    </w:p>
    <w:p w:rsidR="00AF6197" w:rsidRPr="00D45752" w:rsidRDefault="00AF6197" w:rsidP="00EB7E66">
      <w:pPr>
        <w:numPr>
          <w:ilvl w:val="0"/>
          <w:numId w:val="1"/>
        </w:numPr>
        <w:tabs>
          <w:tab w:val="num" w:pos="720"/>
        </w:tabs>
        <w:spacing w:line="240" w:lineRule="auto"/>
        <w:ind w:right="-360"/>
        <w:contextualSpacing/>
        <w:rPr>
          <w:rFonts w:ascii="Times New Roman" w:hAnsi="Times New Roman" w:cs="Times New Roman"/>
        </w:rPr>
      </w:pPr>
      <w:r w:rsidRPr="00D45752">
        <w:rPr>
          <w:rFonts w:ascii="Times New Roman" w:hAnsi="Times New Roman" w:cs="Times New Roman"/>
        </w:rPr>
        <w:t>A peer mentor can help new students identify faculty whose interests might be aligned with theirs.</w:t>
      </w:r>
    </w:p>
    <w:p w:rsidR="00AF6197" w:rsidRPr="00D45752" w:rsidRDefault="00AF6197" w:rsidP="00EB7E66">
      <w:pPr>
        <w:numPr>
          <w:ilvl w:val="0"/>
          <w:numId w:val="1"/>
        </w:numPr>
        <w:tabs>
          <w:tab w:val="num" w:pos="720"/>
        </w:tabs>
        <w:spacing w:line="240" w:lineRule="auto"/>
        <w:ind w:right="-360"/>
        <w:contextualSpacing/>
        <w:rPr>
          <w:rFonts w:ascii="Times New Roman" w:hAnsi="Times New Roman" w:cs="Times New Roman"/>
        </w:rPr>
      </w:pPr>
      <w:r w:rsidRPr="00D45752">
        <w:rPr>
          <w:rFonts w:ascii="Times New Roman" w:hAnsi="Times New Roman" w:cs="Times New Roman"/>
        </w:rPr>
        <w:t>A peer mentor can direct new students to campus resources (Writing Center, Delphi, SIGS, PLAN events, Graduate Student Council).</w:t>
      </w:r>
    </w:p>
    <w:p w:rsidR="00AF6197" w:rsidRPr="00D45752" w:rsidRDefault="00AF6197" w:rsidP="00EB7E66">
      <w:pPr>
        <w:numPr>
          <w:ilvl w:val="0"/>
          <w:numId w:val="1"/>
        </w:numPr>
        <w:tabs>
          <w:tab w:val="num" w:pos="720"/>
        </w:tabs>
        <w:spacing w:line="240" w:lineRule="auto"/>
        <w:ind w:right="-360"/>
        <w:contextualSpacing/>
        <w:rPr>
          <w:rFonts w:ascii="Times New Roman" w:hAnsi="Times New Roman" w:cs="Times New Roman"/>
        </w:rPr>
      </w:pPr>
      <w:r w:rsidRPr="00D45752">
        <w:rPr>
          <w:rFonts w:ascii="Times New Roman" w:hAnsi="Times New Roman" w:cs="Times New Roman"/>
        </w:rPr>
        <w:t>A peer mentor can answer the questions new students sometimes feel are too small or silly to ask a faculty member.</w:t>
      </w:r>
    </w:p>
    <w:p w:rsidR="00AF6197" w:rsidRDefault="00AF6197" w:rsidP="00EB7E66">
      <w:pPr>
        <w:numPr>
          <w:ilvl w:val="0"/>
          <w:numId w:val="1"/>
        </w:numPr>
        <w:tabs>
          <w:tab w:val="num" w:pos="720"/>
        </w:tabs>
        <w:spacing w:line="240" w:lineRule="auto"/>
        <w:ind w:right="-360"/>
        <w:contextualSpacing/>
        <w:rPr>
          <w:rFonts w:ascii="Times New Roman" w:hAnsi="Times New Roman" w:cs="Times New Roman"/>
        </w:rPr>
      </w:pPr>
      <w:r w:rsidRPr="00D45752">
        <w:rPr>
          <w:rFonts w:ascii="Times New Roman" w:hAnsi="Times New Roman" w:cs="Times New Roman"/>
        </w:rPr>
        <w:t>A peer mentor can continue to mentor students after they are no longer new, by providing advice about academic progress, projects and papers, comprehensive exams, writing research proposals.</w:t>
      </w:r>
    </w:p>
    <w:p w:rsidR="00202E2B" w:rsidRPr="00EB7E66" w:rsidRDefault="00202E2B" w:rsidP="00EB7E66">
      <w:pPr>
        <w:tabs>
          <w:tab w:val="num" w:pos="720"/>
        </w:tabs>
        <w:spacing w:line="240" w:lineRule="auto"/>
        <w:ind w:left="720" w:right="-360"/>
        <w:contextualSpacing/>
        <w:rPr>
          <w:rFonts w:ascii="Times New Roman" w:hAnsi="Times New Roman" w:cs="Times New Roman"/>
          <w:sz w:val="28"/>
          <w:szCs w:val="28"/>
        </w:rPr>
      </w:pPr>
    </w:p>
    <w:p w:rsidR="00202E2B" w:rsidRPr="00EB7E66" w:rsidRDefault="00202E2B" w:rsidP="00EB7E66">
      <w:pPr>
        <w:tabs>
          <w:tab w:val="num" w:pos="720"/>
        </w:tabs>
        <w:spacing w:line="240" w:lineRule="auto"/>
        <w:ind w:right="-360"/>
        <w:contextualSpacing/>
        <w:rPr>
          <w:rFonts w:ascii="Times New Roman" w:hAnsi="Times New Roman" w:cs="Times New Roman"/>
          <w:b/>
          <w:sz w:val="28"/>
          <w:szCs w:val="28"/>
        </w:rPr>
      </w:pPr>
      <w:r w:rsidRPr="00EB7E66">
        <w:rPr>
          <w:rFonts w:ascii="Times New Roman" w:hAnsi="Times New Roman" w:cs="Times New Roman"/>
          <w:b/>
          <w:sz w:val="28"/>
          <w:szCs w:val="28"/>
        </w:rPr>
        <w:t xml:space="preserve">Why Be a Peer Mentor?  </w:t>
      </w:r>
    </w:p>
    <w:p w:rsidR="00EB7E66" w:rsidRPr="00EB7E66" w:rsidRDefault="00EB7E66" w:rsidP="00EB7E66">
      <w:pPr>
        <w:tabs>
          <w:tab w:val="num" w:pos="720"/>
        </w:tabs>
        <w:spacing w:line="240" w:lineRule="auto"/>
        <w:ind w:right="-360"/>
        <w:contextualSpacing/>
        <w:rPr>
          <w:rFonts w:ascii="Times New Roman" w:hAnsi="Times New Roman" w:cs="Times New Roman"/>
          <w:sz w:val="28"/>
          <w:szCs w:val="28"/>
        </w:rPr>
      </w:pPr>
    </w:p>
    <w:p w:rsidR="00202E2B" w:rsidRDefault="00202E2B" w:rsidP="00EB7E66">
      <w:pPr>
        <w:numPr>
          <w:ilvl w:val="0"/>
          <w:numId w:val="1"/>
        </w:numPr>
        <w:tabs>
          <w:tab w:val="num" w:pos="720"/>
        </w:tabs>
        <w:spacing w:line="240" w:lineRule="auto"/>
        <w:ind w:right="-360"/>
        <w:contextualSpacing/>
        <w:rPr>
          <w:rFonts w:ascii="Times New Roman" w:hAnsi="Times New Roman" w:cs="Times New Roman"/>
        </w:rPr>
      </w:pPr>
      <w:r>
        <w:rPr>
          <w:rFonts w:ascii="Times New Roman" w:hAnsi="Times New Roman" w:cs="Times New Roman"/>
        </w:rPr>
        <w:t xml:space="preserve">Peer mentors increase their own social and professional networks.  </w:t>
      </w:r>
    </w:p>
    <w:p w:rsidR="00AF6197" w:rsidRPr="00D45752" w:rsidRDefault="00AF6197" w:rsidP="00EB7E66">
      <w:pPr>
        <w:numPr>
          <w:ilvl w:val="0"/>
          <w:numId w:val="1"/>
        </w:numPr>
        <w:tabs>
          <w:tab w:val="num" w:pos="720"/>
        </w:tabs>
        <w:spacing w:line="240" w:lineRule="auto"/>
        <w:ind w:right="-360"/>
        <w:contextualSpacing/>
        <w:rPr>
          <w:rFonts w:ascii="Times New Roman" w:hAnsi="Times New Roman" w:cs="Times New Roman"/>
        </w:rPr>
      </w:pPr>
      <w:r w:rsidRPr="00D45752">
        <w:rPr>
          <w:rFonts w:ascii="Times New Roman" w:hAnsi="Times New Roman" w:cs="Times New Roman"/>
        </w:rPr>
        <w:t>Peer mentors increase their opportunities to collaborate with new students and with faculty who support the peer mentoring program</w:t>
      </w:r>
      <w:r w:rsidR="00943DEE">
        <w:rPr>
          <w:rFonts w:ascii="Times New Roman" w:hAnsi="Times New Roman" w:cs="Times New Roman"/>
        </w:rPr>
        <w:t>.</w:t>
      </w:r>
    </w:p>
    <w:p w:rsidR="00AF6197" w:rsidRPr="00D45752" w:rsidRDefault="00AF6197" w:rsidP="00EB7E66">
      <w:pPr>
        <w:numPr>
          <w:ilvl w:val="0"/>
          <w:numId w:val="1"/>
        </w:numPr>
        <w:tabs>
          <w:tab w:val="num" w:pos="720"/>
        </w:tabs>
        <w:spacing w:line="240" w:lineRule="auto"/>
        <w:ind w:right="-360"/>
        <w:contextualSpacing/>
        <w:rPr>
          <w:rFonts w:ascii="Times New Roman" w:hAnsi="Times New Roman" w:cs="Times New Roman"/>
        </w:rPr>
      </w:pPr>
      <w:r w:rsidRPr="00D45752">
        <w:rPr>
          <w:rFonts w:ascii="Times New Roman" w:hAnsi="Times New Roman" w:cs="Times New Roman"/>
        </w:rPr>
        <w:t>Peer mentors gain some important professional development opportunities as they attend meetings or workshops with their mentees.</w:t>
      </w:r>
    </w:p>
    <w:p w:rsidR="00D45752" w:rsidRDefault="00AF6197" w:rsidP="00EB7E66">
      <w:pPr>
        <w:numPr>
          <w:ilvl w:val="0"/>
          <w:numId w:val="1"/>
        </w:numPr>
        <w:tabs>
          <w:tab w:val="num" w:pos="720"/>
        </w:tabs>
        <w:spacing w:line="240" w:lineRule="auto"/>
        <w:ind w:right="-360"/>
        <w:contextualSpacing/>
        <w:rPr>
          <w:rFonts w:ascii="Times New Roman" w:hAnsi="Times New Roman" w:cs="Times New Roman"/>
        </w:rPr>
      </w:pPr>
      <w:r w:rsidRPr="00D45752">
        <w:rPr>
          <w:rFonts w:ascii="Times New Roman" w:hAnsi="Times New Roman" w:cs="Times New Roman"/>
        </w:rPr>
        <w:t>Peer mentors get the opportunity to develop mentoring skills that are essential in both academic and other careers.</w:t>
      </w:r>
      <w:r w:rsidR="00943DEE">
        <w:rPr>
          <w:rFonts w:ascii="Times New Roman" w:hAnsi="Times New Roman" w:cs="Times New Roman"/>
        </w:rPr>
        <w:t xml:space="preserve"> </w:t>
      </w:r>
    </w:p>
    <w:p w:rsidR="00AF6197" w:rsidRPr="00EB7E66" w:rsidRDefault="00D45752" w:rsidP="00EB7E66">
      <w:pPr>
        <w:spacing w:line="240" w:lineRule="auto"/>
        <w:ind w:left="360" w:right="-360"/>
        <w:contextualSpacing/>
        <w:rPr>
          <w:rFonts w:ascii="Times New Roman" w:hAnsi="Times New Roman" w:cs="Times New Roman"/>
          <w:b/>
          <w:sz w:val="28"/>
          <w:szCs w:val="28"/>
        </w:rPr>
      </w:pPr>
      <w:r>
        <w:rPr>
          <w:rFonts w:ascii="Times New Roman" w:hAnsi="Times New Roman" w:cs="Times New Roman"/>
        </w:rPr>
        <w:br w:type="page"/>
      </w:r>
      <w:r w:rsidR="00202E2B" w:rsidRPr="00EB7E66">
        <w:rPr>
          <w:rFonts w:ascii="Times New Roman" w:hAnsi="Times New Roman" w:cs="Times New Roman"/>
          <w:b/>
          <w:sz w:val="28"/>
          <w:szCs w:val="28"/>
        </w:rPr>
        <w:lastRenderedPageBreak/>
        <w:t>What You Can Do for Your Graduate Program:</w:t>
      </w:r>
    </w:p>
    <w:p w:rsidR="00EB7E66" w:rsidRPr="00EB7E66" w:rsidRDefault="00EB7E66" w:rsidP="00EB7E66">
      <w:pPr>
        <w:spacing w:line="240" w:lineRule="auto"/>
        <w:ind w:left="360" w:right="-360"/>
        <w:contextualSpacing/>
        <w:rPr>
          <w:rFonts w:ascii="Times New Roman" w:hAnsi="Times New Roman" w:cs="Times New Roman"/>
          <w:sz w:val="28"/>
          <w:szCs w:val="28"/>
        </w:rPr>
      </w:pPr>
    </w:p>
    <w:p w:rsidR="00AF6197" w:rsidRPr="00202E2B" w:rsidRDefault="00AF6197" w:rsidP="00EB7E66">
      <w:pPr>
        <w:numPr>
          <w:ilvl w:val="0"/>
          <w:numId w:val="2"/>
        </w:numPr>
        <w:tabs>
          <w:tab w:val="num" w:pos="720"/>
        </w:tabs>
        <w:spacing w:line="240" w:lineRule="auto"/>
        <w:contextualSpacing/>
        <w:rPr>
          <w:rFonts w:ascii="Times New Roman" w:hAnsi="Times New Roman" w:cs="Times New Roman"/>
        </w:rPr>
      </w:pPr>
      <w:r w:rsidRPr="00D45752">
        <w:rPr>
          <w:rFonts w:ascii="Times New Roman" w:hAnsi="Times New Roman" w:cs="Times New Roman"/>
        </w:rPr>
        <w:t xml:space="preserve">Establish a formal peer-mentoring program with clearly written expectations and guidelines, </w:t>
      </w:r>
      <w:r w:rsidRPr="00202E2B">
        <w:rPr>
          <w:rFonts w:ascii="Times New Roman" w:hAnsi="Times New Roman" w:cs="Times New Roman"/>
        </w:rPr>
        <w:t xml:space="preserve">or </w:t>
      </w:r>
    </w:p>
    <w:p w:rsidR="000222F6" w:rsidRDefault="00AF6197" w:rsidP="00EB7E66">
      <w:pPr>
        <w:numPr>
          <w:ilvl w:val="0"/>
          <w:numId w:val="1"/>
        </w:numPr>
        <w:tabs>
          <w:tab w:val="num" w:pos="720"/>
        </w:tabs>
        <w:spacing w:line="240" w:lineRule="auto"/>
        <w:ind w:right="-360"/>
        <w:contextualSpacing/>
        <w:rPr>
          <w:rFonts w:ascii="Times New Roman" w:hAnsi="Times New Roman" w:cs="Times New Roman"/>
        </w:rPr>
      </w:pPr>
      <w:r w:rsidRPr="00D45752">
        <w:rPr>
          <w:rFonts w:ascii="Times New Roman" w:hAnsi="Times New Roman" w:cs="Times New Roman"/>
        </w:rPr>
        <w:t>Encourage the student organization in your department to develop a peer-mentoring program, providing them with necessary support</w:t>
      </w:r>
      <w:r w:rsidR="000222F6">
        <w:rPr>
          <w:rFonts w:ascii="Times New Roman" w:hAnsi="Times New Roman" w:cs="Times New Roman"/>
        </w:rPr>
        <w:t xml:space="preserve">. </w:t>
      </w:r>
    </w:p>
    <w:p w:rsidR="00AF6197" w:rsidRPr="000222F6" w:rsidRDefault="000222F6" w:rsidP="00EB7E66">
      <w:pPr>
        <w:numPr>
          <w:ilvl w:val="0"/>
          <w:numId w:val="2"/>
        </w:numPr>
        <w:spacing w:line="240" w:lineRule="auto"/>
        <w:contextualSpacing/>
        <w:rPr>
          <w:rFonts w:ascii="Times New Roman" w:hAnsi="Times New Roman" w:cs="Times New Roman"/>
        </w:rPr>
      </w:pPr>
      <w:r w:rsidRPr="000222F6">
        <w:rPr>
          <w:rFonts w:ascii="Times New Roman" w:eastAsia="Times New Roman" w:hAnsi="Times New Roman" w:cs="Times New Roman"/>
          <w:bCs/>
        </w:rPr>
        <w:t xml:space="preserve">If you will use peer mentors as part of the recruitment process, encourage them to promote a positive image of the program and the university. Mentors should </w:t>
      </w:r>
      <w:r w:rsidRPr="000222F6">
        <w:rPr>
          <w:rFonts w:ascii="Times New Roman" w:eastAsia="Times New Roman" w:hAnsi="Times New Roman" w:cs="Times New Roman"/>
        </w:rPr>
        <w:t xml:space="preserve">provide the assigned prospective /new student with information that will help them best learn about the program and the university. </w:t>
      </w:r>
    </w:p>
    <w:p w:rsidR="00AF6197" w:rsidRPr="00D45752" w:rsidRDefault="00AF6197" w:rsidP="00EB7E66">
      <w:pPr>
        <w:numPr>
          <w:ilvl w:val="0"/>
          <w:numId w:val="2"/>
        </w:numPr>
        <w:tabs>
          <w:tab w:val="num" w:pos="720"/>
        </w:tabs>
        <w:spacing w:line="240" w:lineRule="auto"/>
        <w:contextualSpacing/>
        <w:rPr>
          <w:rFonts w:ascii="Times New Roman" w:hAnsi="Times New Roman" w:cs="Times New Roman"/>
        </w:rPr>
      </w:pPr>
      <w:r w:rsidRPr="00D45752">
        <w:rPr>
          <w:rFonts w:ascii="Times New Roman" w:hAnsi="Times New Roman" w:cs="Times New Roman"/>
        </w:rPr>
        <w:t xml:space="preserve">Help match current students with incoming students who have </w:t>
      </w:r>
      <w:r w:rsidR="00202E2B">
        <w:rPr>
          <w:rFonts w:ascii="Times New Roman" w:hAnsi="Times New Roman" w:cs="Times New Roman"/>
        </w:rPr>
        <w:t>common interests or might work i</w:t>
      </w:r>
      <w:r w:rsidRPr="00D45752">
        <w:rPr>
          <w:rFonts w:ascii="Times New Roman" w:hAnsi="Times New Roman" w:cs="Times New Roman"/>
        </w:rPr>
        <w:t>n the same lab or office.</w:t>
      </w:r>
    </w:p>
    <w:p w:rsidR="00AF6197" w:rsidRPr="00D45752" w:rsidRDefault="00AF6197" w:rsidP="00EB7E66">
      <w:pPr>
        <w:numPr>
          <w:ilvl w:val="0"/>
          <w:numId w:val="2"/>
        </w:numPr>
        <w:tabs>
          <w:tab w:val="num" w:pos="720"/>
        </w:tabs>
        <w:spacing w:line="240" w:lineRule="auto"/>
        <w:contextualSpacing/>
        <w:rPr>
          <w:rFonts w:ascii="Times New Roman" w:hAnsi="Times New Roman" w:cs="Times New Roman"/>
        </w:rPr>
      </w:pPr>
      <w:r w:rsidRPr="00D45752">
        <w:rPr>
          <w:rFonts w:ascii="Times New Roman" w:hAnsi="Times New Roman" w:cs="Times New Roman"/>
        </w:rPr>
        <w:t>Make sure that both current students and incoming students are notified about the mentoring match and provide mentoring guidelines and resources.</w:t>
      </w:r>
    </w:p>
    <w:p w:rsidR="00AF6197" w:rsidRPr="00D45752" w:rsidRDefault="00AF6197" w:rsidP="00EB7E66">
      <w:pPr>
        <w:numPr>
          <w:ilvl w:val="0"/>
          <w:numId w:val="2"/>
        </w:numPr>
        <w:tabs>
          <w:tab w:val="num" w:pos="720"/>
        </w:tabs>
        <w:spacing w:line="240" w:lineRule="auto"/>
        <w:contextualSpacing/>
        <w:rPr>
          <w:rFonts w:ascii="Times New Roman" w:hAnsi="Times New Roman" w:cs="Times New Roman"/>
        </w:rPr>
      </w:pPr>
      <w:r w:rsidRPr="00D45752">
        <w:rPr>
          <w:rFonts w:ascii="Times New Roman" w:hAnsi="Times New Roman" w:cs="Times New Roman"/>
        </w:rPr>
        <w:t xml:space="preserve">Implement the mentoring contract as you see fit. While a “contract” may seem overly official for a “peer” mentoring program, making good practices and expectations explicit can be useful for new students and also new mentors. </w:t>
      </w:r>
    </w:p>
    <w:p w:rsidR="00AF6197" w:rsidRPr="00D45752" w:rsidRDefault="00AF6197" w:rsidP="00EB7E66">
      <w:pPr>
        <w:numPr>
          <w:ilvl w:val="0"/>
          <w:numId w:val="2"/>
        </w:numPr>
        <w:tabs>
          <w:tab w:val="num" w:pos="720"/>
        </w:tabs>
        <w:spacing w:line="240" w:lineRule="auto"/>
        <w:contextualSpacing/>
        <w:rPr>
          <w:rFonts w:ascii="Times New Roman" w:hAnsi="Times New Roman" w:cs="Times New Roman"/>
        </w:rPr>
      </w:pPr>
      <w:r w:rsidRPr="00D45752">
        <w:rPr>
          <w:rFonts w:ascii="Times New Roman" w:hAnsi="Times New Roman" w:cs="Times New Roman"/>
        </w:rPr>
        <w:t>Encourage new students to consult with their peer mentors on a regular basis in order to take advantage of the mentors’ experience and understanding of how to succeed in the program.</w:t>
      </w:r>
    </w:p>
    <w:p w:rsidR="00AF6197" w:rsidRPr="00D45752" w:rsidRDefault="00AF6197" w:rsidP="00EB7E66">
      <w:pPr>
        <w:numPr>
          <w:ilvl w:val="0"/>
          <w:numId w:val="2"/>
        </w:numPr>
        <w:tabs>
          <w:tab w:val="num" w:pos="720"/>
        </w:tabs>
        <w:spacing w:line="240" w:lineRule="auto"/>
        <w:contextualSpacing/>
        <w:rPr>
          <w:rFonts w:ascii="Times New Roman" w:hAnsi="Times New Roman" w:cs="Times New Roman"/>
        </w:rPr>
      </w:pPr>
      <w:r w:rsidRPr="00D45752">
        <w:rPr>
          <w:rFonts w:ascii="Times New Roman" w:hAnsi="Times New Roman" w:cs="Times New Roman"/>
        </w:rPr>
        <w:t>Have some official meeting that brings all mentors and mentees together at the start of the fall semester.</w:t>
      </w:r>
    </w:p>
    <w:p w:rsidR="00AF6197" w:rsidRPr="00D45752" w:rsidRDefault="00AF6197" w:rsidP="00EB7E66">
      <w:pPr>
        <w:numPr>
          <w:ilvl w:val="0"/>
          <w:numId w:val="2"/>
        </w:numPr>
        <w:tabs>
          <w:tab w:val="num" w:pos="720"/>
        </w:tabs>
        <w:spacing w:line="240" w:lineRule="auto"/>
        <w:contextualSpacing/>
        <w:rPr>
          <w:rFonts w:ascii="Times New Roman" w:hAnsi="Times New Roman" w:cs="Times New Roman"/>
        </w:rPr>
      </w:pPr>
      <w:r w:rsidRPr="00D45752">
        <w:rPr>
          <w:rFonts w:ascii="Times New Roman" w:hAnsi="Times New Roman" w:cs="Times New Roman"/>
        </w:rPr>
        <w:t>Encourage mentors and their mentees to socialize</w:t>
      </w:r>
      <w:r w:rsidR="00202E2B">
        <w:rPr>
          <w:rFonts w:ascii="Times New Roman" w:hAnsi="Times New Roman" w:cs="Times New Roman"/>
        </w:rPr>
        <w:t xml:space="preserve"> in addition to </w:t>
      </w:r>
      <w:r w:rsidRPr="00D45752">
        <w:rPr>
          <w:rFonts w:ascii="Times New Roman" w:hAnsi="Times New Roman" w:cs="Times New Roman"/>
        </w:rPr>
        <w:t>discuss</w:t>
      </w:r>
      <w:r w:rsidR="00202E2B">
        <w:rPr>
          <w:rFonts w:ascii="Times New Roman" w:hAnsi="Times New Roman" w:cs="Times New Roman"/>
        </w:rPr>
        <w:t>ing</w:t>
      </w:r>
      <w:r w:rsidRPr="00D45752">
        <w:rPr>
          <w:rFonts w:ascii="Times New Roman" w:hAnsi="Times New Roman" w:cs="Times New Roman"/>
        </w:rPr>
        <w:t xml:space="preserve"> academic issues; for instance, encourage them to meet over coffee/lunch, etc.</w:t>
      </w:r>
    </w:p>
    <w:p w:rsidR="00AF6197" w:rsidRPr="00D45752" w:rsidRDefault="00AF6197" w:rsidP="00EB7E66">
      <w:pPr>
        <w:numPr>
          <w:ilvl w:val="0"/>
          <w:numId w:val="2"/>
        </w:numPr>
        <w:tabs>
          <w:tab w:val="num" w:pos="720"/>
        </w:tabs>
        <w:spacing w:line="240" w:lineRule="auto"/>
        <w:contextualSpacing/>
        <w:rPr>
          <w:rFonts w:ascii="Times New Roman" w:hAnsi="Times New Roman" w:cs="Times New Roman"/>
        </w:rPr>
      </w:pPr>
      <w:r w:rsidRPr="00D45752">
        <w:rPr>
          <w:rFonts w:ascii="Times New Roman" w:hAnsi="Times New Roman" w:cs="Times New Roman"/>
        </w:rPr>
        <w:t xml:space="preserve">Provide or suggest meeting places for mentors and mentees. </w:t>
      </w:r>
    </w:p>
    <w:p w:rsidR="00AF6197" w:rsidRPr="00D45752" w:rsidRDefault="00AF6197" w:rsidP="00EB7E66">
      <w:pPr>
        <w:numPr>
          <w:ilvl w:val="0"/>
          <w:numId w:val="2"/>
        </w:numPr>
        <w:tabs>
          <w:tab w:val="num" w:pos="720"/>
        </w:tabs>
        <w:spacing w:line="240" w:lineRule="auto"/>
        <w:contextualSpacing/>
        <w:rPr>
          <w:rFonts w:ascii="Times New Roman" w:hAnsi="Times New Roman" w:cs="Times New Roman"/>
        </w:rPr>
      </w:pPr>
      <w:r w:rsidRPr="00D45752">
        <w:rPr>
          <w:rFonts w:ascii="Times New Roman" w:hAnsi="Times New Roman" w:cs="Times New Roman"/>
        </w:rPr>
        <w:t>Help establish appropriate boundaries for mentors and mentees (appropriate times to call, number of times pairs are expected to meet, need for confidentiality, etc.).</w:t>
      </w:r>
    </w:p>
    <w:p w:rsidR="00AF6197" w:rsidRDefault="00AF6197" w:rsidP="00EB7E66">
      <w:pPr>
        <w:numPr>
          <w:ilvl w:val="0"/>
          <w:numId w:val="2"/>
        </w:numPr>
        <w:tabs>
          <w:tab w:val="num" w:pos="720"/>
        </w:tabs>
        <w:spacing w:line="240" w:lineRule="auto"/>
        <w:contextualSpacing/>
        <w:rPr>
          <w:rFonts w:ascii="Times New Roman" w:hAnsi="Times New Roman" w:cs="Times New Roman"/>
        </w:rPr>
      </w:pPr>
      <w:r w:rsidRPr="00D45752">
        <w:rPr>
          <w:rFonts w:ascii="Times New Roman" w:hAnsi="Times New Roman" w:cs="Times New Roman"/>
        </w:rPr>
        <w:t xml:space="preserve">Inform mentors about the peer mentoring workshops </w:t>
      </w:r>
      <w:r w:rsidR="0037750D">
        <w:rPr>
          <w:rFonts w:ascii="Times New Roman" w:hAnsi="Times New Roman" w:cs="Times New Roman"/>
        </w:rPr>
        <w:t xml:space="preserve">and resources provided by SIGS. </w:t>
      </w:r>
      <w:r w:rsidRPr="00D45752">
        <w:rPr>
          <w:rFonts w:ascii="Times New Roman" w:hAnsi="Times New Roman" w:cs="Times New Roman"/>
        </w:rPr>
        <w:t xml:space="preserve"> </w:t>
      </w:r>
    </w:p>
    <w:p w:rsidR="00202E2B" w:rsidRPr="00D45752" w:rsidRDefault="00202E2B" w:rsidP="00EB7E66">
      <w:pPr>
        <w:tabs>
          <w:tab w:val="num" w:pos="720"/>
        </w:tabs>
        <w:spacing w:line="240" w:lineRule="auto"/>
        <w:contextualSpacing/>
        <w:rPr>
          <w:rFonts w:ascii="Times New Roman" w:hAnsi="Times New Roman" w:cs="Times New Roman"/>
        </w:rPr>
      </w:pPr>
    </w:p>
    <w:p w:rsidR="00202E2B" w:rsidRDefault="00202E2B" w:rsidP="00EB7E66">
      <w:pPr>
        <w:pStyle w:val="Heading2"/>
        <w:spacing w:before="0" w:after="0"/>
        <w:contextualSpacing/>
        <w:rPr>
          <w:rFonts w:ascii="Times New Roman" w:hAnsi="Times New Roman" w:cs="Times New Roman"/>
        </w:rPr>
      </w:pPr>
      <w:r>
        <w:rPr>
          <w:rFonts w:ascii="Times New Roman" w:hAnsi="Times New Roman" w:cs="Times New Roman"/>
        </w:rPr>
        <w:br/>
      </w:r>
    </w:p>
    <w:p w:rsidR="00AF6197" w:rsidRPr="00D45752" w:rsidRDefault="00202E2B" w:rsidP="00EB7E66">
      <w:pPr>
        <w:spacing w:line="240" w:lineRule="auto"/>
        <w:contextualSpacing/>
      </w:pPr>
      <w:r>
        <w:br w:type="page"/>
      </w:r>
    </w:p>
    <w:p w:rsidR="00202E2B" w:rsidRPr="00EB7E66" w:rsidRDefault="00202E2B" w:rsidP="006E61D9">
      <w:pPr>
        <w:spacing w:line="240" w:lineRule="auto"/>
        <w:ind w:left="540" w:hanging="540"/>
        <w:contextualSpacing/>
        <w:jc w:val="center"/>
        <w:rPr>
          <w:rFonts w:ascii="Times New Roman" w:eastAsia="Times New Roman" w:hAnsi="Times New Roman" w:cs="Times New Roman"/>
          <w:b/>
          <w:sz w:val="28"/>
          <w:szCs w:val="28"/>
        </w:rPr>
      </w:pPr>
      <w:r w:rsidRPr="00EB7E66">
        <w:rPr>
          <w:rFonts w:ascii="Times New Roman" w:eastAsia="Times New Roman" w:hAnsi="Times New Roman" w:cs="Times New Roman"/>
          <w:b/>
          <w:sz w:val="28"/>
          <w:szCs w:val="28"/>
        </w:rPr>
        <w:lastRenderedPageBreak/>
        <w:t>Sample Mentoring Contract</w:t>
      </w:r>
      <w:r w:rsidR="00D63DFC" w:rsidRPr="00EB7E66">
        <w:rPr>
          <w:rFonts w:ascii="Times New Roman" w:eastAsia="Times New Roman" w:hAnsi="Times New Roman" w:cs="Times New Roman"/>
          <w:b/>
          <w:sz w:val="28"/>
          <w:szCs w:val="28"/>
        </w:rPr>
        <w:t>/Guidelines</w:t>
      </w:r>
    </w:p>
    <w:p w:rsidR="00202E2B" w:rsidRDefault="00202E2B" w:rsidP="00EB7E66">
      <w:pPr>
        <w:spacing w:line="240" w:lineRule="auto"/>
        <w:ind w:left="540" w:hanging="540"/>
        <w:contextualSpacing/>
        <w:rPr>
          <w:rFonts w:ascii="Times New Roman" w:eastAsia="Times New Roman" w:hAnsi="Times New Roman" w:cs="Times New Roman"/>
        </w:rPr>
      </w:pPr>
    </w:p>
    <w:p w:rsidR="00AF6197" w:rsidRDefault="00AF6197" w:rsidP="00EB7E66">
      <w:pPr>
        <w:spacing w:line="240" w:lineRule="auto"/>
        <w:ind w:left="540" w:hanging="540"/>
        <w:contextualSpacing/>
        <w:rPr>
          <w:rFonts w:ascii="Times New Roman" w:eastAsia="Times New Roman" w:hAnsi="Times New Roman" w:cs="Times New Roman"/>
        </w:rPr>
      </w:pPr>
      <w:r w:rsidRPr="00D45752">
        <w:rPr>
          <w:rFonts w:ascii="Times New Roman" w:eastAsia="Times New Roman" w:hAnsi="Times New Roman" w:cs="Times New Roman"/>
        </w:rPr>
        <w:t>Congratulations on joining the peer mentoring program. Your peer partnership will increase opportuniti</w:t>
      </w:r>
      <w:r w:rsidR="00D63DFC">
        <w:rPr>
          <w:rFonts w:ascii="Times New Roman" w:eastAsia="Times New Roman" w:hAnsi="Times New Roman" w:cs="Times New Roman"/>
        </w:rPr>
        <w:t>es for professional development, community building,</w:t>
      </w:r>
      <w:r w:rsidRPr="00D45752">
        <w:rPr>
          <w:rFonts w:ascii="Times New Roman" w:eastAsia="Times New Roman" w:hAnsi="Times New Roman" w:cs="Times New Roman"/>
        </w:rPr>
        <w:t xml:space="preserve"> and sharing of knowledge, experience, and support. Please read the following guidelines and sign at the bottom of the page.</w:t>
      </w:r>
    </w:p>
    <w:p w:rsidR="00D63DFC" w:rsidRPr="00D45752" w:rsidRDefault="00D63DFC" w:rsidP="00EB7E66">
      <w:pPr>
        <w:spacing w:line="240" w:lineRule="auto"/>
        <w:ind w:left="540" w:hanging="540"/>
        <w:contextualSpacing/>
        <w:rPr>
          <w:rFonts w:ascii="Times New Roman" w:eastAsia="Times New Roman" w:hAnsi="Times New Roman" w:cs="Times New Roman"/>
        </w:rPr>
      </w:pPr>
    </w:p>
    <w:p w:rsidR="000222F6" w:rsidRDefault="000222F6" w:rsidP="00EB7E66">
      <w:pPr>
        <w:spacing w:line="240" w:lineRule="auto"/>
        <w:ind w:left="540" w:hanging="450"/>
        <w:contextualSpacing/>
        <w:rPr>
          <w:rFonts w:ascii="Times New Roman" w:eastAsia="Times New Roman" w:hAnsi="Times New Roman" w:cs="Times New Roman"/>
          <w:b/>
          <w:bCs/>
        </w:rPr>
      </w:pPr>
      <w:r>
        <w:rPr>
          <w:rFonts w:ascii="Times New Roman" w:eastAsia="Times New Roman" w:hAnsi="Times New Roman" w:cs="Times New Roman"/>
          <w:b/>
          <w:bCs/>
        </w:rPr>
        <w:t>Expectations for Mentors</w:t>
      </w:r>
    </w:p>
    <w:p w:rsidR="00EB7E66" w:rsidRDefault="00EB7E66" w:rsidP="00EB7E66">
      <w:pPr>
        <w:spacing w:line="240" w:lineRule="auto"/>
        <w:ind w:left="540" w:hanging="450"/>
        <w:contextualSpacing/>
        <w:rPr>
          <w:rFonts w:ascii="Times New Roman" w:eastAsia="Times New Roman" w:hAnsi="Times New Roman" w:cs="Times New Roman"/>
          <w:b/>
          <w:bCs/>
        </w:rPr>
      </w:pPr>
    </w:p>
    <w:p w:rsidR="000222F6" w:rsidRDefault="000222F6" w:rsidP="00EB7E66">
      <w:pPr>
        <w:numPr>
          <w:ilvl w:val="0"/>
          <w:numId w:val="6"/>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Meet with your</w:t>
      </w:r>
      <w:r w:rsidR="00AF6197" w:rsidRPr="00D45752">
        <w:rPr>
          <w:rFonts w:ascii="Times New Roman" w:eastAsia="Times New Roman" w:hAnsi="Times New Roman" w:cs="Times New Roman"/>
        </w:rPr>
        <w:t xml:space="preserve"> mentee </w:t>
      </w:r>
      <w:r>
        <w:rPr>
          <w:rFonts w:ascii="Times New Roman" w:eastAsia="Times New Roman" w:hAnsi="Times New Roman" w:cs="Times New Roman"/>
        </w:rPr>
        <w:t>at least once a month.</w:t>
      </w:r>
    </w:p>
    <w:p w:rsidR="000222F6" w:rsidRDefault="000222F6" w:rsidP="00EB7E66">
      <w:pPr>
        <w:numPr>
          <w:ilvl w:val="0"/>
          <w:numId w:val="6"/>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Be available via email </w:t>
      </w:r>
      <w:r w:rsidR="008F0C6C">
        <w:rPr>
          <w:rFonts w:ascii="Times New Roman" w:eastAsia="Times New Roman" w:hAnsi="Times New Roman" w:cs="Times New Roman"/>
        </w:rPr>
        <w:t xml:space="preserve">with a 24 hour response window except on weekends. </w:t>
      </w:r>
    </w:p>
    <w:p w:rsidR="008F0C6C" w:rsidRDefault="008F0C6C" w:rsidP="00EB7E66">
      <w:pPr>
        <w:numPr>
          <w:ilvl w:val="0"/>
          <w:numId w:val="6"/>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Attend an event sponsored by your department with your mentee. </w:t>
      </w:r>
    </w:p>
    <w:p w:rsidR="008F0C6C" w:rsidRDefault="000222F6" w:rsidP="00EB7E66">
      <w:pPr>
        <w:numPr>
          <w:ilvl w:val="0"/>
          <w:numId w:val="6"/>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S</w:t>
      </w:r>
      <w:r w:rsidR="00AF6197" w:rsidRPr="00D45752">
        <w:rPr>
          <w:rFonts w:ascii="Times New Roman" w:eastAsia="Times New Roman" w:hAnsi="Times New Roman" w:cs="Times New Roman"/>
        </w:rPr>
        <w:t>hare your experience</w:t>
      </w:r>
      <w:r>
        <w:rPr>
          <w:rFonts w:ascii="Times New Roman" w:eastAsia="Times New Roman" w:hAnsi="Times New Roman" w:cs="Times New Roman"/>
        </w:rPr>
        <w:t xml:space="preserve"> </w:t>
      </w:r>
      <w:r w:rsidR="008F0C6C" w:rsidRPr="00D45752">
        <w:rPr>
          <w:rFonts w:ascii="Times New Roman" w:eastAsia="Times New Roman" w:hAnsi="Times New Roman" w:cs="Times New Roman"/>
        </w:rPr>
        <w:t xml:space="preserve">about </w:t>
      </w:r>
      <w:r w:rsidR="008F0C6C">
        <w:rPr>
          <w:rFonts w:ascii="Times New Roman" w:eastAsia="Times New Roman" w:hAnsi="Times New Roman" w:cs="Times New Roman"/>
        </w:rPr>
        <w:t xml:space="preserve">the program, courses, etc </w:t>
      </w:r>
      <w:r w:rsidR="008F0C6C" w:rsidRPr="00D45752">
        <w:rPr>
          <w:rFonts w:ascii="Times New Roman" w:eastAsia="Times New Roman" w:hAnsi="Times New Roman" w:cs="Times New Roman"/>
        </w:rPr>
        <w:t>(</w:t>
      </w:r>
      <w:r w:rsidR="008F0C6C">
        <w:rPr>
          <w:rFonts w:ascii="Times New Roman" w:eastAsia="Times New Roman" w:hAnsi="Times New Roman" w:cs="Times New Roman"/>
        </w:rPr>
        <w:t xml:space="preserve">e.g., </w:t>
      </w:r>
      <w:r w:rsidR="008F0C6C" w:rsidRPr="00D45752">
        <w:rPr>
          <w:rFonts w:ascii="Times New Roman" w:eastAsia="Times New Roman" w:hAnsi="Times New Roman" w:cs="Times New Roman"/>
        </w:rPr>
        <w:t>what to expect in the semesters/years ahead)</w:t>
      </w:r>
      <w:r w:rsidR="008F0C6C">
        <w:rPr>
          <w:rFonts w:ascii="Times New Roman" w:eastAsia="Times New Roman" w:hAnsi="Times New Roman" w:cs="Times New Roman"/>
        </w:rPr>
        <w:t xml:space="preserve">. </w:t>
      </w:r>
    </w:p>
    <w:p w:rsidR="000222F6" w:rsidRDefault="008F0C6C" w:rsidP="00EB7E66">
      <w:pPr>
        <w:numPr>
          <w:ilvl w:val="0"/>
          <w:numId w:val="6"/>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D</w:t>
      </w:r>
      <w:r w:rsidR="00AF6197" w:rsidRPr="00D45752">
        <w:rPr>
          <w:rFonts w:ascii="Times New Roman" w:eastAsia="Times New Roman" w:hAnsi="Times New Roman" w:cs="Times New Roman"/>
        </w:rPr>
        <w:t>irect</w:t>
      </w:r>
      <w:r>
        <w:rPr>
          <w:rFonts w:ascii="Times New Roman" w:eastAsia="Times New Roman" w:hAnsi="Times New Roman" w:cs="Times New Roman"/>
        </w:rPr>
        <w:t xml:space="preserve"> your mentee to</w:t>
      </w:r>
      <w:r w:rsidR="00AF6197" w:rsidRPr="00D45752">
        <w:rPr>
          <w:rFonts w:ascii="Times New Roman" w:eastAsia="Times New Roman" w:hAnsi="Times New Roman" w:cs="Times New Roman"/>
        </w:rPr>
        <w:t xml:space="preserve"> </w:t>
      </w:r>
      <w:r>
        <w:rPr>
          <w:rFonts w:ascii="Times New Roman" w:eastAsia="Times New Roman" w:hAnsi="Times New Roman" w:cs="Times New Roman"/>
        </w:rPr>
        <w:t xml:space="preserve">the </w:t>
      </w:r>
      <w:r w:rsidR="00AF6197" w:rsidRPr="00D45752">
        <w:rPr>
          <w:rFonts w:ascii="Times New Roman" w:eastAsia="Times New Roman" w:hAnsi="Times New Roman" w:cs="Times New Roman"/>
        </w:rPr>
        <w:t>Director of Graduate Studies</w:t>
      </w:r>
      <w:r>
        <w:rPr>
          <w:rFonts w:ascii="Times New Roman" w:eastAsia="Times New Roman" w:hAnsi="Times New Roman" w:cs="Times New Roman"/>
        </w:rPr>
        <w:t xml:space="preserve"> for answers to questions you can’t answer</w:t>
      </w:r>
      <w:r w:rsidR="000222F6">
        <w:rPr>
          <w:rFonts w:ascii="Times New Roman" w:eastAsia="Times New Roman" w:hAnsi="Times New Roman" w:cs="Times New Roman"/>
        </w:rPr>
        <w:t>.</w:t>
      </w:r>
    </w:p>
    <w:p w:rsidR="008F0C6C" w:rsidRPr="00D45752" w:rsidRDefault="008F0C6C" w:rsidP="00EB7E66">
      <w:pPr>
        <w:numPr>
          <w:ilvl w:val="0"/>
          <w:numId w:val="6"/>
        </w:numPr>
        <w:spacing w:line="240" w:lineRule="auto"/>
        <w:contextualSpacing/>
        <w:rPr>
          <w:rFonts w:ascii="Times New Roman" w:eastAsia="Times New Roman" w:hAnsi="Times New Roman" w:cs="Times New Roman"/>
        </w:rPr>
      </w:pPr>
      <w:r w:rsidRPr="00D45752">
        <w:rPr>
          <w:rFonts w:ascii="Times New Roman" w:eastAsia="Times New Roman" w:hAnsi="Times New Roman" w:cs="Times New Roman"/>
        </w:rPr>
        <w:t>Adapt your support to the needs of your mentee, which may depend on academic, social, national and other backgrounds and prior experience.</w:t>
      </w:r>
      <w:r w:rsidRPr="008F0C6C">
        <w:rPr>
          <w:rFonts w:ascii="Times New Roman" w:eastAsia="Times New Roman" w:hAnsi="Times New Roman" w:cs="Times New Roman"/>
        </w:rPr>
        <w:t xml:space="preserve"> </w:t>
      </w:r>
    </w:p>
    <w:p w:rsidR="008F0C6C" w:rsidRPr="00D45752" w:rsidRDefault="008F0C6C" w:rsidP="00EB7E66">
      <w:pPr>
        <w:numPr>
          <w:ilvl w:val="0"/>
          <w:numId w:val="6"/>
        </w:numPr>
        <w:spacing w:line="240" w:lineRule="auto"/>
        <w:contextualSpacing/>
        <w:rPr>
          <w:rFonts w:ascii="Times New Roman" w:eastAsia="Times New Roman" w:hAnsi="Times New Roman" w:cs="Times New Roman"/>
        </w:rPr>
      </w:pPr>
      <w:r w:rsidRPr="00D45752">
        <w:rPr>
          <w:rFonts w:ascii="Times New Roman" w:eastAsia="Times New Roman" w:hAnsi="Times New Roman" w:cs="Times New Roman"/>
        </w:rPr>
        <w:t>Support your mentee with developing community connections (introduce them to community channels such as student groups, clubs, churches, etc).</w:t>
      </w:r>
    </w:p>
    <w:p w:rsidR="008F0C6C" w:rsidRPr="00D45752" w:rsidRDefault="008F0C6C" w:rsidP="00EB7E66">
      <w:pPr>
        <w:numPr>
          <w:ilvl w:val="0"/>
          <w:numId w:val="6"/>
        </w:numPr>
        <w:spacing w:line="240" w:lineRule="auto"/>
        <w:contextualSpacing/>
        <w:rPr>
          <w:rFonts w:ascii="Times New Roman" w:eastAsia="Times New Roman" w:hAnsi="Times New Roman" w:cs="Times New Roman"/>
        </w:rPr>
      </w:pPr>
      <w:r w:rsidRPr="00D45752">
        <w:rPr>
          <w:rFonts w:ascii="Times New Roman" w:eastAsia="Times New Roman" w:hAnsi="Times New Roman" w:cs="Times New Roman"/>
        </w:rPr>
        <w:t xml:space="preserve">Work collaboratively on </w:t>
      </w:r>
      <w:r>
        <w:rPr>
          <w:rFonts w:ascii="Times New Roman" w:eastAsia="Times New Roman" w:hAnsi="Times New Roman" w:cs="Times New Roman"/>
        </w:rPr>
        <w:t>a</w:t>
      </w:r>
      <w:r w:rsidRPr="00D45752">
        <w:rPr>
          <w:rFonts w:ascii="Times New Roman" w:eastAsia="Times New Roman" w:hAnsi="Times New Roman" w:cs="Times New Roman"/>
        </w:rPr>
        <w:t xml:space="preserve"> project</w:t>
      </w:r>
      <w:r>
        <w:rPr>
          <w:rFonts w:ascii="Times New Roman" w:eastAsia="Times New Roman" w:hAnsi="Times New Roman" w:cs="Times New Roman"/>
        </w:rPr>
        <w:t xml:space="preserve"> such as a</w:t>
      </w:r>
      <w:r w:rsidRPr="00D45752">
        <w:rPr>
          <w:rFonts w:ascii="Times New Roman" w:eastAsia="Times New Roman" w:hAnsi="Times New Roman" w:cs="Times New Roman"/>
        </w:rPr>
        <w:t xml:space="preserve"> presentation,</w:t>
      </w:r>
      <w:r>
        <w:rPr>
          <w:rFonts w:ascii="Times New Roman" w:eastAsia="Times New Roman" w:hAnsi="Times New Roman" w:cs="Times New Roman"/>
        </w:rPr>
        <w:t xml:space="preserve"> a workshop, or a</w:t>
      </w:r>
      <w:r w:rsidRPr="00D45752">
        <w:rPr>
          <w:rFonts w:ascii="Times New Roman" w:eastAsia="Times New Roman" w:hAnsi="Times New Roman" w:cs="Times New Roman"/>
        </w:rPr>
        <w:t xml:space="preserve"> publication. </w:t>
      </w:r>
    </w:p>
    <w:p w:rsidR="008F0C6C" w:rsidRPr="00D45752" w:rsidRDefault="008F0C6C" w:rsidP="00EB7E66">
      <w:pPr>
        <w:numPr>
          <w:ilvl w:val="0"/>
          <w:numId w:val="6"/>
        </w:numPr>
        <w:spacing w:line="240" w:lineRule="auto"/>
        <w:contextualSpacing/>
        <w:rPr>
          <w:rFonts w:ascii="Times New Roman" w:eastAsia="Times New Roman" w:hAnsi="Times New Roman" w:cs="Times New Roman"/>
        </w:rPr>
      </w:pPr>
      <w:r w:rsidRPr="00D45752">
        <w:rPr>
          <w:rFonts w:ascii="Times New Roman" w:eastAsia="Times New Roman" w:hAnsi="Times New Roman" w:cs="Times New Roman"/>
        </w:rPr>
        <w:t>Share ideas and resources about professional development.</w:t>
      </w:r>
    </w:p>
    <w:p w:rsidR="005A46D8" w:rsidRPr="00D45752" w:rsidRDefault="005A46D8" w:rsidP="00EB7E66">
      <w:pPr>
        <w:numPr>
          <w:ilvl w:val="0"/>
          <w:numId w:val="6"/>
        </w:numPr>
        <w:spacing w:line="240" w:lineRule="auto"/>
        <w:contextualSpacing/>
        <w:rPr>
          <w:rFonts w:ascii="Times New Roman" w:eastAsia="Times New Roman" w:hAnsi="Times New Roman" w:cs="Times New Roman"/>
        </w:rPr>
      </w:pPr>
      <w:r w:rsidRPr="00D45752">
        <w:rPr>
          <w:rFonts w:ascii="Times New Roman" w:eastAsia="Times New Roman" w:hAnsi="Times New Roman" w:cs="Times New Roman"/>
        </w:rPr>
        <w:t xml:space="preserve">Check in </w:t>
      </w:r>
      <w:r>
        <w:rPr>
          <w:rFonts w:ascii="Times New Roman" w:eastAsia="Times New Roman" w:hAnsi="Times New Roman" w:cs="Times New Roman"/>
        </w:rPr>
        <w:t>on your mentee’s</w:t>
      </w:r>
      <w:r w:rsidRPr="00D45752">
        <w:rPr>
          <w:rFonts w:ascii="Times New Roman" w:eastAsia="Times New Roman" w:hAnsi="Times New Roman" w:cs="Times New Roman"/>
        </w:rPr>
        <w:t xml:space="preserve"> morale</w:t>
      </w:r>
      <w:r>
        <w:rPr>
          <w:rFonts w:ascii="Times New Roman" w:eastAsia="Times New Roman" w:hAnsi="Times New Roman" w:cs="Times New Roman"/>
        </w:rPr>
        <w:t xml:space="preserve"> and</w:t>
      </w:r>
      <w:r w:rsidRPr="00D45752">
        <w:rPr>
          <w:rFonts w:ascii="Times New Roman" w:eastAsia="Times New Roman" w:hAnsi="Times New Roman" w:cs="Times New Roman"/>
        </w:rPr>
        <w:t xml:space="preserve"> academic progress/goals. </w:t>
      </w:r>
    </w:p>
    <w:p w:rsidR="008F0C6C" w:rsidRDefault="008F0C6C" w:rsidP="00EB7E66">
      <w:pPr>
        <w:spacing w:line="240" w:lineRule="auto"/>
        <w:ind w:left="540" w:hanging="450"/>
        <w:contextualSpacing/>
        <w:rPr>
          <w:rFonts w:ascii="Times New Roman" w:eastAsia="Times New Roman" w:hAnsi="Times New Roman" w:cs="Times New Roman"/>
          <w:bCs/>
        </w:rPr>
      </w:pPr>
    </w:p>
    <w:p w:rsidR="00AF6197" w:rsidRDefault="008F0C6C" w:rsidP="00EB7E66">
      <w:pPr>
        <w:spacing w:line="240" w:lineRule="auto"/>
        <w:ind w:left="540" w:hanging="450"/>
        <w:contextualSpacing/>
        <w:rPr>
          <w:rFonts w:ascii="Times New Roman" w:eastAsia="Times New Roman" w:hAnsi="Times New Roman" w:cs="Times New Roman"/>
          <w:b/>
          <w:bCs/>
        </w:rPr>
      </w:pPr>
      <w:r w:rsidRPr="008F0C6C">
        <w:rPr>
          <w:rFonts w:ascii="Times New Roman" w:eastAsia="Times New Roman" w:hAnsi="Times New Roman" w:cs="Times New Roman"/>
          <w:b/>
          <w:bCs/>
        </w:rPr>
        <w:t>Expectations for Mentees</w:t>
      </w:r>
    </w:p>
    <w:p w:rsidR="00EB7E66" w:rsidRPr="008F0C6C" w:rsidRDefault="00EB7E66" w:rsidP="00EB7E66">
      <w:pPr>
        <w:spacing w:line="240" w:lineRule="auto"/>
        <w:ind w:left="540" w:hanging="450"/>
        <w:contextualSpacing/>
        <w:rPr>
          <w:rFonts w:ascii="Times New Roman" w:eastAsia="Times New Roman" w:hAnsi="Times New Roman" w:cs="Times New Roman"/>
          <w:b/>
          <w:bCs/>
        </w:rPr>
      </w:pPr>
    </w:p>
    <w:p w:rsidR="005A46D8" w:rsidRDefault="005A46D8" w:rsidP="00EB7E66">
      <w:pPr>
        <w:numPr>
          <w:ilvl w:val="0"/>
          <w:numId w:val="5"/>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Meet with your mentor at least once a month. </w:t>
      </w:r>
    </w:p>
    <w:p w:rsidR="00EF74B6" w:rsidRDefault="00EF74B6" w:rsidP="00EB7E66">
      <w:pPr>
        <w:numPr>
          <w:ilvl w:val="0"/>
          <w:numId w:val="5"/>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Respond to your mentor’s emails promptly. </w:t>
      </w:r>
    </w:p>
    <w:p w:rsidR="005A46D8" w:rsidRPr="00E70FA6" w:rsidRDefault="00E70FA6" w:rsidP="00EB7E66">
      <w:pPr>
        <w:numPr>
          <w:ilvl w:val="0"/>
          <w:numId w:val="5"/>
        </w:numPr>
        <w:spacing w:line="240" w:lineRule="auto"/>
        <w:contextualSpacing/>
        <w:rPr>
          <w:rFonts w:ascii="Times New Roman" w:eastAsia="Times New Roman" w:hAnsi="Times New Roman" w:cs="Times New Roman"/>
        </w:rPr>
      </w:pPr>
      <w:r w:rsidRPr="00E70FA6">
        <w:rPr>
          <w:rFonts w:ascii="Times New Roman" w:eastAsia="Times New Roman" w:hAnsi="Times New Roman" w:cs="Times New Roman"/>
        </w:rPr>
        <w:t>View your mentor as your go-to person and b</w:t>
      </w:r>
      <w:r w:rsidR="005A46D8" w:rsidRPr="00E70FA6">
        <w:rPr>
          <w:rFonts w:ascii="Times New Roman" w:eastAsia="Times New Roman" w:hAnsi="Times New Roman" w:cs="Times New Roman"/>
        </w:rPr>
        <w:t xml:space="preserve">ring your questions to the meetings. </w:t>
      </w:r>
    </w:p>
    <w:p w:rsidR="005A46D8" w:rsidRPr="00E70FA6" w:rsidRDefault="005A46D8" w:rsidP="00EB7E66">
      <w:pPr>
        <w:numPr>
          <w:ilvl w:val="0"/>
          <w:numId w:val="5"/>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Take the initiative to set up some meetings and recommend places to meet. </w:t>
      </w:r>
    </w:p>
    <w:p w:rsidR="005A46D8" w:rsidRDefault="005A46D8" w:rsidP="00EB7E66">
      <w:pPr>
        <w:numPr>
          <w:ilvl w:val="0"/>
          <w:numId w:val="5"/>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Share your </w:t>
      </w:r>
      <w:r w:rsidR="00EF74B6">
        <w:rPr>
          <w:rFonts w:ascii="Times New Roman" w:eastAsia="Times New Roman" w:hAnsi="Times New Roman" w:cs="Times New Roman"/>
        </w:rPr>
        <w:t xml:space="preserve">own knowledge and experience with your mentor. </w:t>
      </w:r>
    </w:p>
    <w:p w:rsidR="005A46D8" w:rsidRDefault="005A46D8" w:rsidP="00EB7E66">
      <w:pPr>
        <w:numPr>
          <w:ilvl w:val="0"/>
          <w:numId w:val="5"/>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Suggest ideas for collaborative projects.</w:t>
      </w:r>
      <w:r w:rsidR="00E70FA6">
        <w:rPr>
          <w:rFonts w:ascii="Times New Roman" w:eastAsia="Times New Roman" w:hAnsi="Times New Roman" w:cs="Times New Roman"/>
        </w:rPr>
        <w:t xml:space="preserve"> </w:t>
      </w:r>
    </w:p>
    <w:p w:rsidR="00AF6197" w:rsidRPr="00D45752" w:rsidRDefault="00AF6197" w:rsidP="00EB7E66">
      <w:pPr>
        <w:spacing w:line="240" w:lineRule="auto"/>
        <w:contextualSpacing/>
        <w:rPr>
          <w:rFonts w:ascii="Times New Roman" w:eastAsia="Times New Roman" w:hAnsi="Times New Roman" w:cs="Times New Roman"/>
        </w:rPr>
      </w:pPr>
    </w:p>
    <w:p w:rsidR="00AF6197" w:rsidRDefault="00E70FA6" w:rsidP="00EB7E66">
      <w:pPr>
        <w:spacing w:line="240" w:lineRule="auto"/>
        <w:contextualSpacing/>
        <w:rPr>
          <w:rFonts w:ascii="Times New Roman" w:eastAsia="Times New Roman" w:hAnsi="Times New Roman" w:cs="Times New Roman"/>
        </w:rPr>
      </w:pPr>
      <w:r>
        <w:rPr>
          <w:rFonts w:ascii="Times New Roman" w:eastAsia="Times New Roman" w:hAnsi="Times New Roman" w:cs="Times New Roman"/>
        </w:rPr>
        <w:t>We agree to take on</w:t>
      </w:r>
      <w:r w:rsidR="00AF6197" w:rsidRPr="00D45752">
        <w:rPr>
          <w:rFonts w:ascii="Times New Roman" w:eastAsia="Times New Roman" w:hAnsi="Times New Roman" w:cs="Times New Roman"/>
        </w:rPr>
        <w:t xml:space="preserve"> these responsibilities to the best of </w:t>
      </w:r>
      <w:r>
        <w:rPr>
          <w:rFonts w:ascii="Times New Roman" w:eastAsia="Times New Roman" w:hAnsi="Times New Roman" w:cs="Times New Roman"/>
        </w:rPr>
        <w:t>our</w:t>
      </w:r>
      <w:r w:rsidR="00AF6197" w:rsidRPr="00D45752">
        <w:rPr>
          <w:rFonts w:ascii="Times New Roman" w:eastAsia="Times New Roman" w:hAnsi="Times New Roman" w:cs="Times New Roman"/>
        </w:rPr>
        <w:t xml:space="preserve"> abilit</w:t>
      </w:r>
      <w:r>
        <w:rPr>
          <w:rFonts w:ascii="Times New Roman" w:eastAsia="Times New Roman" w:hAnsi="Times New Roman" w:cs="Times New Roman"/>
        </w:rPr>
        <w:t xml:space="preserve">ies and make the peer mentoring relationship mutually beneficial. </w:t>
      </w:r>
      <w:r w:rsidR="00590CD0">
        <w:rPr>
          <w:rFonts w:ascii="Times New Roman" w:eastAsia="Times New Roman" w:hAnsi="Times New Roman" w:cs="Times New Roman"/>
        </w:rPr>
        <w:t xml:space="preserve">We also agree to keep our conversations confidential. </w:t>
      </w:r>
    </w:p>
    <w:p w:rsidR="00590CD0" w:rsidRDefault="00590CD0" w:rsidP="00EB7E66">
      <w:pPr>
        <w:spacing w:line="240" w:lineRule="auto"/>
        <w:contextualSpacing/>
        <w:rPr>
          <w:rFonts w:ascii="Times New Roman" w:eastAsia="Times New Roman" w:hAnsi="Times New Roman" w:cs="Times New Roman"/>
        </w:rPr>
      </w:pPr>
    </w:p>
    <w:p w:rsidR="00590CD0" w:rsidRPr="00D45752" w:rsidRDefault="00590CD0" w:rsidP="00EB7E66">
      <w:pPr>
        <w:spacing w:line="240" w:lineRule="auto"/>
        <w:contextualSpacing/>
        <w:rPr>
          <w:rFonts w:ascii="Times New Roman" w:eastAsia="Times New Roman" w:hAnsi="Times New Roman" w:cs="Times New Roman"/>
        </w:rPr>
      </w:pPr>
    </w:p>
    <w:p w:rsidR="00AF6197" w:rsidRPr="00D45752" w:rsidRDefault="00AF6197" w:rsidP="00EB7E66">
      <w:pPr>
        <w:spacing w:line="240" w:lineRule="auto"/>
        <w:contextualSpacing/>
        <w:jc w:val="right"/>
        <w:rPr>
          <w:rFonts w:ascii="Times New Roman" w:eastAsia="Times New Roman" w:hAnsi="Times New Roman" w:cs="Times New Roman"/>
        </w:rPr>
      </w:pPr>
      <w:r w:rsidRPr="00D45752">
        <w:rPr>
          <w:rFonts w:ascii="Times New Roman" w:eastAsia="Times New Roman" w:hAnsi="Times New Roman" w:cs="Times New Roman"/>
        </w:rPr>
        <w:t xml:space="preserve">________________________         </w:t>
      </w:r>
    </w:p>
    <w:p w:rsidR="00AF6197" w:rsidRPr="00D45752" w:rsidRDefault="00AF6197" w:rsidP="00EB7E66">
      <w:pPr>
        <w:spacing w:line="240" w:lineRule="auto"/>
        <w:contextualSpacing/>
        <w:jc w:val="right"/>
        <w:rPr>
          <w:rFonts w:ascii="Times New Roman" w:eastAsia="Times New Roman" w:hAnsi="Times New Roman" w:cs="Times New Roman"/>
        </w:rPr>
      </w:pPr>
      <w:r w:rsidRPr="00D45752">
        <w:rPr>
          <w:rFonts w:ascii="Times New Roman" w:eastAsia="Times New Roman" w:hAnsi="Times New Roman" w:cs="Times New Roman"/>
        </w:rPr>
        <w:t>Signature of Mentor</w:t>
      </w:r>
    </w:p>
    <w:p w:rsidR="00AF6197" w:rsidRPr="00D45752" w:rsidRDefault="00AF6197" w:rsidP="00EB7E66">
      <w:pPr>
        <w:spacing w:line="240" w:lineRule="auto"/>
        <w:contextualSpacing/>
        <w:jc w:val="right"/>
        <w:rPr>
          <w:rFonts w:ascii="Times New Roman" w:eastAsia="Times New Roman" w:hAnsi="Times New Roman" w:cs="Times New Roman"/>
        </w:rPr>
      </w:pPr>
      <w:r w:rsidRPr="00D45752">
        <w:rPr>
          <w:rFonts w:ascii="Times New Roman" w:eastAsia="Times New Roman" w:hAnsi="Times New Roman" w:cs="Times New Roman"/>
        </w:rPr>
        <w:t>Date</w:t>
      </w:r>
      <w:r w:rsidRPr="00D45752">
        <w:rPr>
          <w:rFonts w:ascii="Times New Roman" w:eastAsia="Times New Roman" w:hAnsi="Times New Roman" w:cs="Times New Roman"/>
          <w:b/>
          <w:bCs/>
          <w:i/>
          <w:iCs/>
        </w:rPr>
        <w:t xml:space="preserve"> _______________ </w:t>
      </w:r>
    </w:p>
    <w:p w:rsidR="00AF6197" w:rsidRPr="00D45752" w:rsidRDefault="00AF6197" w:rsidP="00EB7E66">
      <w:pPr>
        <w:spacing w:line="240" w:lineRule="auto"/>
        <w:contextualSpacing/>
        <w:jc w:val="right"/>
        <w:rPr>
          <w:rFonts w:ascii="Times New Roman" w:eastAsia="Times New Roman" w:hAnsi="Times New Roman" w:cs="Times New Roman"/>
          <w:b/>
          <w:bCs/>
          <w:i/>
          <w:iCs/>
        </w:rPr>
      </w:pPr>
    </w:p>
    <w:p w:rsidR="00AF6197" w:rsidRPr="00D45752" w:rsidRDefault="00AF6197" w:rsidP="00EB7E66">
      <w:pPr>
        <w:spacing w:line="240" w:lineRule="auto"/>
        <w:contextualSpacing/>
        <w:jc w:val="right"/>
        <w:rPr>
          <w:rFonts w:ascii="Times New Roman" w:eastAsia="Times New Roman" w:hAnsi="Times New Roman" w:cs="Times New Roman"/>
        </w:rPr>
      </w:pPr>
      <w:r w:rsidRPr="00D45752">
        <w:rPr>
          <w:rFonts w:ascii="Times New Roman" w:eastAsia="Times New Roman" w:hAnsi="Times New Roman" w:cs="Times New Roman"/>
        </w:rPr>
        <w:t xml:space="preserve">________________________         </w:t>
      </w:r>
    </w:p>
    <w:p w:rsidR="00AF6197" w:rsidRPr="00D45752" w:rsidRDefault="00AF6197" w:rsidP="00EB7E66">
      <w:pPr>
        <w:spacing w:line="240" w:lineRule="auto"/>
        <w:contextualSpacing/>
        <w:jc w:val="right"/>
        <w:rPr>
          <w:rFonts w:ascii="Times New Roman" w:eastAsia="Times New Roman" w:hAnsi="Times New Roman" w:cs="Times New Roman"/>
        </w:rPr>
      </w:pPr>
      <w:r w:rsidRPr="00D45752">
        <w:rPr>
          <w:rFonts w:ascii="Times New Roman" w:eastAsia="Times New Roman" w:hAnsi="Times New Roman" w:cs="Times New Roman"/>
        </w:rPr>
        <w:t>Signature of Mentee</w:t>
      </w:r>
    </w:p>
    <w:p w:rsidR="00AF6197" w:rsidRPr="00D45752" w:rsidRDefault="00AF6197" w:rsidP="00EB7E66">
      <w:pPr>
        <w:spacing w:line="240" w:lineRule="auto"/>
        <w:contextualSpacing/>
        <w:jc w:val="right"/>
        <w:rPr>
          <w:rFonts w:ascii="Times New Roman" w:eastAsia="Times New Roman" w:hAnsi="Times New Roman" w:cs="Times New Roman"/>
        </w:rPr>
      </w:pPr>
      <w:r w:rsidRPr="00D45752">
        <w:rPr>
          <w:rFonts w:ascii="Times New Roman" w:eastAsia="Times New Roman" w:hAnsi="Times New Roman" w:cs="Times New Roman"/>
        </w:rPr>
        <w:t>Date</w:t>
      </w:r>
      <w:r w:rsidRPr="00D45752">
        <w:rPr>
          <w:rFonts w:ascii="Times New Roman" w:eastAsia="Times New Roman" w:hAnsi="Times New Roman" w:cs="Times New Roman"/>
          <w:b/>
          <w:bCs/>
          <w:i/>
          <w:iCs/>
        </w:rPr>
        <w:t xml:space="preserve"> _______________   </w:t>
      </w:r>
      <w:r w:rsidRPr="00D45752">
        <w:rPr>
          <w:rFonts w:ascii="Times New Roman" w:eastAsia="Times New Roman" w:hAnsi="Times New Roman" w:cs="Times New Roman"/>
          <w:b/>
          <w:bCs/>
        </w:rPr>
        <w:t xml:space="preserve">    </w:t>
      </w:r>
    </w:p>
    <w:p w:rsidR="00AF6197" w:rsidRPr="00EB7E66" w:rsidRDefault="00D45752" w:rsidP="006E61D9">
      <w:pPr>
        <w:pStyle w:val="Heading2"/>
        <w:spacing w:before="0" w:after="0"/>
        <w:contextualSpacing/>
        <w:jc w:val="center"/>
        <w:rPr>
          <w:rFonts w:ascii="Times New Roman" w:hAnsi="Times New Roman" w:cs="Times New Roman"/>
          <w:sz w:val="28"/>
          <w:szCs w:val="28"/>
        </w:rPr>
      </w:pPr>
      <w:r>
        <w:rPr>
          <w:rFonts w:ascii="Times New Roman" w:hAnsi="Times New Roman" w:cs="Times New Roman"/>
        </w:rPr>
        <w:br w:type="page"/>
      </w:r>
      <w:r w:rsidR="00AF6197" w:rsidRPr="00EB7E66">
        <w:rPr>
          <w:rFonts w:ascii="Times New Roman" w:hAnsi="Times New Roman" w:cs="Times New Roman"/>
          <w:sz w:val="28"/>
          <w:szCs w:val="28"/>
        </w:rPr>
        <w:lastRenderedPageBreak/>
        <w:t xml:space="preserve">Examples of Peer Mentoring at </w:t>
      </w:r>
      <w:proofErr w:type="spellStart"/>
      <w:r w:rsidR="00AF6197" w:rsidRPr="00EB7E66">
        <w:rPr>
          <w:rFonts w:ascii="Times New Roman" w:hAnsi="Times New Roman" w:cs="Times New Roman"/>
          <w:sz w:val="28"/>
          <w:szCs w:val="28"/>
        </w:rPr>
        <w:t>UofL</w:t>
      </w:r>
      <w:proofErr w:type="spellEnd"/>
    </w:p>
    <w:p w:rsidR="00D2540D" w:rsidRPr="00D2540D" w:rsidRDefault="00D2540D" w:rsidP="00EB7E66">
      <w:pPr>
        <w:spacing w:line="240" w:lineRule="auto"/>
        <w:contextualSpacing/>
      </w:pPr>
    </w:p>
    <w:p w:rsidR="00AF6197" w:rsidRPr="00D45752" w:rsidRDefault="00AF6197" w:rsidP="00EB7E66">
      <w:pPr>
        <w:spacing w:line="240" w:lineRule="auto"/>
        <w:contextualSpacing/>
        <w:rPr>
          <w:rFonts w:ascii="Times New Roman" w:hAnsi="Times New Roman" w:cs="Times New Roman"/>
          <w:b/>
          <w:bCs/>
        </w:rPr>
      </w:pPr>
      <w:r w:rsidRPr="00D45752">
        <w:rPr>
          <w:rFonts w:ascii="Times New Roman" w:hAnsi="Times New Roman" w:cs="Times New Roman"/>
          <w:b/>
          <w:bCs/>
        </w:rPr>
        <w:t>English</w:t>
      </w:r>
    </w:p>
    <w:p w:rsidR="00AF6197" w:rsidRPr="00D45752" w:rsidRDefault="00AF6197" w:rsidP="00EB7E66">
      <w:pPr>
        <w:spacing w:line="240" w:lineRule="auto"/>
        <w:contextualSpacing/>
        <w:rPr>
          <w:rFonts w:ascii="Times New Roman" w:hAnsi="Times New Roman" w:cs="Times New Roman"/>
        </w:rPr>
      </w:pPr>
      <w:r w:rsidRPr="00D45752">
        <w:rPr>
          <w:rFonts w:ascii="Times New Roman" w:hAnsi="Times New Roman" w:cs="Times New Roman"/>
        </w:rPr>
        <w:t xml:space="preserve">Every year, at the beginning of admissions/recruitment season, the DGS sends a call via EGO (English Graduate Organization) for doctoral students to be peer mentors for incoming doctoral students. The DGS explains in that call what is involved in peer mentoring. He/she also asks EGO officers to select a Peer Mentor Coordinator who pairs the volunteers up with individual prospective students and also helps organize the visitation day. Mentors’ support for the visitation day includes everything from transport to touring campus to coming to the info meeting with the DGS and the party etc </w:t>
      </w:r>
      <w:proofErr w:type="spellStart"/>
      <w:r w:rsidRPr="00D45752">
        <w:rPr>
          <w:rFonts w:ascii="Times New Roman" w:hAnsi="Times New Roman" w:cs="Times New Roman"/>
        </w:rPr>
        <w:t>etc</w:t>
      </w:r>
      <w:proofErr w:type="spellEnd"/>
      <w:r w:rsidRPr="00D45752">
        <w:rPr>
          <w:rFonts w:ascii="Times New Roman" w:hAnsi="Times New Roman" w:cs="Times New Roman"/>
        </w:rPr>
        <w:t xml:space="preserve">. The Coordinator encourages mentors to email their mentees so that the mentees can ask any question of the mentors. If the prospective students end up coming to </w:t>
      </w:r>
      <w:proofErr w:type="spellStart"/>
      <w:r w:rsidRPr="00D45752">
        <w:rPr>
          <w:rFonts w:ascii="Times New Roman" w:hAnsi="Times New Roman" w:cs="Times New Roman"/>
        </w:rPr>
        <w:t>UofL</w:t>
      </w:r>
      <w:proofErr w:type="spellEnd"/>
      <w:r w:rsidRPr="00D45752">
        <w:rPr>
          <w:rFonts w:ascii="Times New Roman" w:hAnsi="Times New Roman" w:cs="Times New Roman"/>
        </w:rPr>
        <w:t xml:space="preserve">, then the peer mentors remain with their mentees through the first year as a source of support (and sometimes informally thereafter). Mentors can volunteer twice or more times if they like. Students who have been peer mentors always put it on their CVs and the DGS can highlight the student’s service on their recommendation letters. Students have done a great job with this program. </w:t>
      </w:r>
    </w:p>
    <w:p w:rsidR="00AF6197" w:rsidRPr="00D45752" w:rsidRDefault="00AF6197" w:rsidP="00EB7E66">
      <w:pPr>
        <w:spacing w:line="240" w:lineRule="auto"/>
        <w:contextualSpacing/>
        <w:rPr>
          <w:rFonts w:ascii="Times New Roman" w:hAnsi="Times New Roman" w:cs="Times New Roman"/>
        </w:rPr>
      </w:pPr>
      <w:r w:rsidRPr="00D45752">
        <w:rPr>
          <w:rFonts w:ascii="Times New Roman" w:hAnsi="Times New Roman" w:cs="Times New Roman"/>
        </w:rPr>
        <w:t xml:space="preserve"> </w:t>
      </w:r>
    </w:p>
    <w:p w:rsidR="00AF6197" w:rsidRPr="00D45752" w:rsidRDefault="00AF6197" w:rsidP="00EB7E66">
      <w:pPr>
        <w:spacing w:line="240" w:lineRule="auto"/>
        <w:contextualSpacing/>
        <w:rPr>
          <w:rFonts w:ascii="Times New Roman" w:hAnsi="Times New Roman" w:cs="Times New Roman"/>
          <w:b/>
          <w:bCs/>
        </w:rPr>
      </w:pPr>
      <w:r w:rsidRPr="00D45752">
        <w:rPr>
          <w:rFonts w:ascii="Times New Roman" w:hAnsi="Times New Roman" w:cs="Times New Roman"/>
          <w:b/>
          <w:bCs/>
        </w:rPr>
        <w:t>Anatomical Sciences &amp; Neurobiology</w:t>
      </w:r>
    </w:p>
    <w:p w:rsidR="00AF6197" w:rsidRPr="00D45752" w:rsidRDefault="00AF6197" w:rsidP="00EB7E66">
      <w:pPr>
        <w:spacing w:line="240" w:lineRule="auto"/>
        <w:contextualSpacing/>
        <w:rPr>
          <w:rFonts w:ascii="Times New Roman" w:hAnsi="Times New Roman" w:cs="Times New Roman"/>
        </w:rPr>
      </w:pPr>
      <w:r w:rsidRPr="00D45752">
        <w:rPr>
          <w:rFonts w:ascii="Times New Roman" w:hAnsi="Times New Roman" w:cs="Times New Roman"/>
        </w:rPr>
        <w:t xml:space="preserve">All incoming students are mailed welcome information either in late May or early June. In the cover letter, they are provided with the name and contact information for a </w:t>
      </w:r>
      <w:proofErr w:type="spellStart"/>
      <w:r w:rsidRPr="00D45752">
        <w:rPr>
          <w:rFonts w:ascii="Times New Roman" w:hAnsi="Times New Roman" w:cs="Times New Roman"/>
        </w:rPr>
        <w:t>NeuroBuddy</w:t>
      </w:r>
      <w:proofErr w:type="spellEnd"/>
      <w:r w:rsidRPr="00D45752">
        <w:rPr>
          <w:rFonts w:ascii="Times New Roman" w:hAnsi="Times New Roman" w:cs="Times New Roman"/>
        </w:rPr>
        <w:t xml:space="preserve"> that has been assigned to them. The </w:t>
      </w:r>
      <w:proofErr w:type="spellStart"/>
      <w:r w:rsidRPr="00D45752">
        <w:rPr>
          <w:rFonts w:ascii="Times New Roman" w:hAnsi="Times New Roman" w:cs="Times New Roman"/>
        </w:rPr>
        <w:t>NeuroBuddies</w:t>
      </w:r>
      <w:proofErr w:type="spellEnd"/>
      <w:r w:rsidRPr="00D45752">
        <w:rPr>
          <w:rFonts w:ascii="Times New Roman" w:hAnsi="Times New Roman" w:cs="Times New Roman"/>
        </w:rPr>
        <w:t xml:space="preserve"> are chosen from amongst current graduate students they are matched primarily by research interest, as determined by the Statement of Interests that are required with each application. Each incoming Ph.D. student is assigned to a different </w:t>
      </w:r>
      <w:proofErr w:type="spellStart"/>
      <w:r w:rsidRPr="00D45752">
        <w:rPr>
          <w:rFonts w:ascii="Times New Roman" w:hAnsi="Times New Roman" w:cs="Times New Roman"/>
        </w:rPr>
        <w:t>NeuroBuddy</w:t>
      </w:r>
      <w:proofErr w:type="spellEnd"/>
      <w:r w:rsidRPr="00D45752">
        <w:rPr>
          <w:rFonts w:ascii="Times New Roman" w:hAnsi="Times New Roman" w:cs="Times New Roman"/>
        </w:rPr>
        <w:t xml:space="preserve">. Incoming Master's students are often assigned to the same </w:t>
      </w:r>
      <w:proofErr w:type="spellStart"/>
      <w:r w:rsidRPr="00D45752">
        <w:rPr>
          <w:rFonts w:ascii="Times New Roman" w:hAnsi="Times New Roman" w:cs="Times New Roman"/>
        </w:rPr>
        <w:t>NeuroBuddy</w:t>
      </w:r>
      <w:proofErr w:type="spellEnd"/>
      <w:r w:rsidRPr="00D45752">
        <w:rPr>
          <w:rFonts w:ascii="Times New Roman" w:hAnsi="Times New Roman" w:cs="Times New Roman"/>
        </w:rPr>
        <w:t xml:space="preserve"> (since it's a 2 year program and the pool of potential Buddies is more limited). They are told in the letter to feel free to contact their </w:t>
      </w:r>
      <w:proofErr w:type="spellStart"/>
      <w:r w:rsidRPr="00D45752">
        <w:rPr>
          <w:rFonts w:ascii="Times New Roman" w:hAnsi="Times New Roman" w:cs="Times New Roman"/>
        </w:rPr>
        <w:t>NeuroBuddy</w:t>
      </w:r>
      <w:proofErr w:type="spellEnd"/>
      <w:r w:rsidRPr="00D45752">
        <w:rPr>
          <w:rFonts w:ascii="Times New Roman" w:hAnsi="Times New Roman" w:cs="Times New Roman"/>
        </w:rPr>
        <w:t xml:space="preserve"> with any questions that come up (and they do; although Buddies could also be asked to give them a welcome call and/or email as some are foreign). During IPIBS orientation week, the department sets up an afternoon meeting with refreshments for the incoming students to meet their </w:t>
      </w:r>
      <w:proofErr w:type="spellStart"/>
      <w:r w:rsidRPr="00D45752">
        <w:rPr>
          <w:rFonts w:ascii="Times New Roman" w:hAnsi="Times New Roman" w:cs="Times New Roman"/>
        </w:rPr>
        <w:t>NeuroBuddies</w:t>
      </w:r>
      <w:proofErr w:type="spellEnd"/>
      <w:r w:rsidRPr="00D45752">
        <w:rPr>
          <w:rFonts w:ascii="Times New Roman" w:hAnsi="Times New Roman" w:cs="Times New Roman"/>
        </w:rPr>
        <w:t xml:space="preserve"> in person (most have already had lots of contact by that point). This meeting is always scheduled the day before the incoming students meet with their assigned faculty advisor to select their courses, so by that time they had received lots of advice on how to proceed. The meeting also helps the new students get input about the labs they are thinking about doing their rotations in. Once they are in a lab, the students tend to seek peer advise from the other students in the lab (if there are any, although sometimes it's their </w:t>
      </w:r>
      <w:proofErr w:type="spellStart"/>
      <w:r w:rsidRPr="00D45752">
        <w:rPr>
          <w:rFonts w:ascii="Times New Roman" w:hAnsi="Times New Roman" w:cs="Times New Roman"/>
        </w:rPr>
        <w:t>NeuroBuddy</w:t>
      </w:r>
      <w:proofErr w:type="spellEnd"/>
      <w:r w:rsidRPr="00D45752">
        <w:rPr>
          <w:rFonts w:ascii="Times New Roman" w:hAnsi="Times New Roman" w:cs="Times New Roman"/>
        </w:rPr>
        <w:t xml:space="preserve"> as students are paired by research interest).</w:t>
      </w:r>
    </w:p>
    <w:p w:rsidR="00AF6197" w:rsidRPr="00D45752" w:rsidRDefault="00AF6197" w:rsidP="00EB7E66">
      <w:pPr>
        <w:spacing w:line="240" w:lineRule="auto"/>
        <w:contextualSpacing/>
        <w:rPr>
          <w:rFonts w:ascii="Times New Roman" w:hAnsi="Times New Roman" w:cs="Times New Roman"/>
        </w:rPr>
      </w:pPr>
      <w:r w:rsidRPr="00D45752">
        <w:rPr>
          <w:rFonts w:ascii="Times New Roman" w:hAnsi="Times New Roman" w:cs="Times New Roman"/>
        </w:rPr>
        <w:t xml:space="preserve"> </w:t>
      </w:r>
    </w:p>
    <w:p w:rsidR="00AF6197" w:rsidRPr="00D45752" w:rsidRDefault="00AF6197" w:rsidP="00EB7E66">
      <w:pPr>
        <w:spacing w:line="240" w:lineRule="auto"/>
        <w:contextualSpacing/>
        <w:rPr>
          <w:rFonts w:ascii="Times New Roman" w:hAnsi="Times New Roman" w:cs="Times New Roman"/>
          <w:b/>
          <w:bCs/>
        </w:rPr>
      </w:pPr>
      <w:r w:rsidRPr="00D45752">
        <w:rPr>
          <w:rFonts w:ascii="Times New Roman" w:hAnsi="Times New Roman" w:cs="Times New Roman"/>
          <w:b/>
          <w:bCs/>
        </w:rPr>
        <w:t>Social Work</w:t>
      </w:r>
    </w:p>
    <w:p w:rsidR="00AF6197" w:rsidRDefault="00AF6197" w:rsidP="00EB7E66">
      <w:pPr>
        <w:spacing w:line="240" w:lineRule="auto"/>
        <w:contextualSpacing/>
        <w:rPr>
          <w:rFonts w:ascii="Times New Roman" w:hAnsi="Times New Roman" w:cs="Times New Roman"/>
        </w:rPr>
      </w:pPr>
      <w:r w:rsidRPr="00D45752">
        <w:rPr>
          <w:rFonts w:ascii="Times New Roman" w:hAnsi="Times New Roman" w:cs="Times New Roman"/>
        </w:rPr>
        <w:t>All prospective students are offered an opportunity for a brief mentoring opportunity. The department asks current students or alums to volunteer as mentors for a prospective student. When a prospective student requests to talk to a brief mentor, a. number of characteristics such as interest, race, employment status, etc, are matched. Current students are also offered opportunity to talk to more advanced students as they decide on whether to specialize.</w:t>
      </w:r>
    </w:p>
    <w:p w:rsidR="00D2540D" w:rsidRDefault="00D2540D" w:rsidP="00EB7E66">
      <w:pPr>
        <w:spacing w:line="240" w:lineRule="auto"/>
        <w:contextualSpacing/>
        <w:rPr>
          <w:rFonts w:ascii="Times New Roman" w:hAnsi="Times New Roman" w:cs="Times New Roman"/>
        </w:rPr>
      </w:pPr>
    </w:p>
    <w:p w:rsidR="00D2540D" w:rsidRDefault="00D2540D" w:rsidP="00EB7E66">
      <w:pPr>
        <w:spacing w:line="240" w:lineRule="auto"/>
        <w:contextualSpacing/>
        <w:rPr>
          <w:rFonts w:ascii="Times New Roman" w:hAnsi="Times New Roman" w:cs="Times New Roman"/>
        </w:rPr>
      </w:pPr>
    </w:p>
    <w:p w:rsidR="00D2540D" w:rsidRDefault="00D2540D" w:rsidP="00EB7E66">
      <w:pPr>
        <w:spacing w:line="240" w:lineRule="auto"/>
        <w:contextualSpacing/>
        <w:rPr>
          <w:rFonts w:ascii="Times New Roman" w:hAnsi="Times New Roman" w:cs="Times New Roman"/>
          <w:b/>
        </w:rPr>
      </w:pPr>
      <w:r>
        <w:rPr>
          <w:rFonts w:ascii="Times New Roman" w:hAnsi="Times New Roman" w:cs="Times New Roman"/>
          <w:b/>
        </w:rPr>
        <w:t>Clinical Psychology</w:t>
      </w:r>
    </w:p>
    <w:p w:rsidR="00D2540D" w:rsidRPr="00D2540D" w:rsidRDefault="00D2540D" w:rsidP="00EB7E66">
      <w:pPr>
        <w:spacing w:line="240" w:lineRule="auto"/>
        <w:contextualSpacing/>
        <w:rPr>
          <w:rFonts w:ascii="Times New Roman" w:hAnsi="Times New Roman" w:cs="Times New Roman"/>
        </w:rPr>
      </w:pPr>
      <w:r>
        <w:rPr>
          <w:rFonts w:ascii="Times New Roman" w:hAnsi="Times New Roman" w:cs="Times New Roman"/>
        </w:rPr>
        <w:t>Based on the work of our amazing student representative from 2007-2008, we started a peer mentoring program for the first year clinical doctoral students</w:t>
      </w:r>
      <w:r w:rsidR="003E10BA">
        <w:rPr>
          <w:rFonts w:ascii="Times New Roman" w:hAnsi="Times New Roman" w:cs="Times New Roman"/>
        </w:rPr>
        <w:t>.</w:t>
      </w:r>
      <w:r>
        <w:rPr>
          <w:rFonts w:ascii="Times New Roman" w:hAnsi="Times New Roman" w:cs="Times New Roman"/>
        </w:rPr>
        <w:t xml:space="preserve"> At some point in the first semester, you may being to wonder why you signed up for this and how you are going to make it through four years of incessant learning, which is normal…or you may feel more confident, which is great (but unusual)! Either way, it may be helpful to have someone to consult with on a regular basis, a “go-to person,” who can give you guidance from the student perspective on how to succeed in the program. We pair 1</w:t>
      </w:r>
      <w:r w:rsidRPr="00D2540D">
        <w:rPr>
          <w:rFonts w:ascii="Times New Roman" w:hAnsi="Times New Roman" w:cs="Times New Roman"/>
          <w:vertAlign w:val="superscript"/>
        </w:rPr>
        <w:t>st</w:t>
      </w:r>
      <w:r>
        <w:rPr>
          <w:rFonts w:ascii="Times New Roman" w:hAnsi="Times New Roman" w:cs="Times New Roman"/>
        </w:rPr>
        <w:t xml:space="preserve"> year students with more advanced students, either from their lab, or in a related area if there are no senior students in a given lab.</w:t>
      </w:r>
    </w:p>
    <w:p w:rsidR="004D185D" w:rsidRDefault="004D185D" w:rsidP="00EB7E66">
      <w:pPr>
        <w:pStyle w:val="Heading2"/>
        <w:spacing w:before="0" w:after="0"/>
        <w:contextualSpacing/>
        <w:rPr>
          <w:rFonts w:ascii="Times New Roman" w:hAnsi="Times New Roman" w:cs="Times New Roman"/>
        </w:rPr>
      </w:pPr>
    </w:p>
    <w:p w:rsidR="004D185D" w:rsidRDefault="004D185D" w:rsidP="00EB7E66">
      <w:pPr>
        <w:pStyle w:val="Heading2"/>
        <w:spacing w:before="0" w:after="0"/>
        <w:contextualSpacing/>
        <w:rPr>
          <w:rFonts w:ascii="Times New Roman" w:hAnsi="Times New Roman" w:cs="Times New Roman"/>
        </w:rPr>
      </w:pPr>
    </w:p>
    <w:p w:rsidR="00AF6197" w:rsidRDefault="00AF6197" w:rsidP="006E61D9">
      <w:pPr>
        <w:pStyle w:val="Heading2"/>
        <w:spacing w:before="0" w:after="0"/>
        <w:contextualSpacing/>
        <w:jc w:val="center"/>
        <w:rPr>
          <w:rFonts w:ascii="Times New Roman" w:hAnsi="Times New Roman" w:cs="Times New Roman"/>
          <w:sz w:val="28"/>
          <w:szCs w:val="28"/>
        </w:rPr>
      </w:pPr>
      <w:r w:rsidRPr="00EB7E66">
        <w:rPr>
          <w:rFonts w:ascii="Times New Roman" w:hAnsi="Times New Roman" w:cs="Times New Roman"/>
          <w:sz w:val="28"/>
          <w:szCs w:val="28"/>
        </w:rPr>
        <w:lastRenderedPageBreak/>
        <w:t>A Brief Peer Mentoring Bibliography</w:t>
      </w:r>
    </w:p>
    <w:p w:rsidR="00EB7E66" w:rsidRPr="00EB7E66" w:rsidRDefault="00EB7E66" w:rsidP="00EB7E66"/>
    <w:p w:rsidR="00AF6197" w:rsidRPr="00D45752" w:rsidRDefault="00AF6197" w:rsidP="00EB7E66">
      <w:pPr>
        <w:spacing w:line="360" w:lineRule="auto"/>
        <w:ind w:left="547" w:hanging="547"/>
        <w:contextualSpacing/>
        <w:rPr>
          <w:rFonts w:ascii="Times New Roman" w:hAnsi="Times New Roman" w:cs="Times New Roman"/>
        </w:rPr>
      </w:pPr>
      <w:r w:rsidRPr="003E10BA">
        <w:rPr>
          <w:rFonts w:ascii="Times New Roman" w:hAnsi="Times New Roman" w:cs="Times New Roman"/>
        </w:rPr>
        <w:t xml:space="preserve">Allen, T. D., Russell, J. E. A., and McManus, S. E. (1999). </w:t>
      </w:r>
      <w:r w:rsidRPr="00D45752">
        <w:rPr>
          <w:rFonts w:ascii="Times New Roman" w:hAnsi="Times New Roman" w:cs="Times New Roman"/>
        </w:rPr>
        <w:t xml:space="preserve">Newcomer </w:t>
      </w:r>
      <w:r w:rsidR="0037750D">
        <w:rPr>
          <w:rFonts w:ascii="Times New Roman" w:hAnsi="Times New Roman" w:cs="Times New Roman"/>
        </w:rPr>
        <w:t>s</w:t>
      </w:r>
      <w:r w:rsidRPr="00D45752">
        <w:rPr>
          <w:rFonts w:ascii="Times New Roman" w:hAnsi="Times New Roman" w:cs="Times New Roman"/>
        </w:rPr>
        <w:t xml:space="preserve">ocialization and </w:t>
      </w:r>
      <w:r w:rsidR="0037750D">
        <w:rPr>
          <w:rFonts w:ascii="Times New Roman" w:hAnsi="Times New Roman" w:cs="Times New Roman"/>
        </w:rPr>
        <w:t>s</w:t>
      </w:r>
      <w:r w:rsidRPr="00D45752">
        <w:rPr>
          <w:rFonts w:ascii="Times New Roman" w:hAnsi="Times New Roman" w:cs="Times New Roman"/>
        </w:rPr>
        <w:t xml:space="preserve">tress: Formal </w:t>
      </w:r>
      <w:r w:rsidR="0037750D">
        <w:rPr>
          <w:rFonts w:ascii="Times New Roman" w:hAnsi="Times New Roman" w:cs="Times New Roman"/>
        </w:rPr>
        <w:t>p</w:t>
      </w:r>
      <w:r w:rsidRPr="00D45752">
        <w:rPr>
          <w:rFonts w:ascii="Times New Roman" w:hAnsi="Times New Roman" w:cs="Times New Roman"/>
        </w:rPr>
        <w:t xml:space="preserve">eer </w:t>
      </w:r>
      <w:r w:rsidR="0037750D">
        <w:rPr>
          <w:rFonts w:ascii="Times New Roman" w:hAnsi="Times New Roman" w:cs="Times New Roman"/>
        </w:rPr>
        <w:t>r</w:t>
      </w:r>
      <w:r w:rsidRPr="00D45752">
        <w:rPr>
          <w:rFonts w:ascii="Times New Roman" w:hAnsi="Times New Roman" w:cs="Times New Roman"/>
        </w:rPr>
        <w:t xml:space="preserve">elationships as a </w:t>
      </w:r>
      <w:r w:rsidR="0037750D">
        <w:rPr>
          <w:rFonts w:ascii="Times New Roman" w:hAnsi="Times New Roman" w:cs="Times New Roman"/>
        </w:rPr>
        <w:t>s</w:t>
      </w:r>
      <w:r w:rsidRPr="00D45752">
        <w:rPr>
          <w:rFonts w:ascii="Times New Roman" w:hAnsi="Times New Roman" w:cs="Times New Roman"/>
        </w:rPr>
        <w:t xml:space="preserve">ource of </w:t>
      </w:r>
      <w:r w:rsidR="0037750D">
        <w:rPr>
          <w:rFonts w:ascii="Times New Roman" w:hAnsi="Times New Roman" w:cs="Times New Roman"/>
        </w:rPr>
        <w:t>s</w:t>
      </w:r>
      <w:r w:rsidRPr="00D45752">
        <w:rPr>
          <w:rFonts w:ascii="Times New Roman" w:hAnsi="Times New Roman" w:cs="Times New Roman"/>
        </w:rPr>
        <w:t xml:space="preserve">upport. </w:t>
      </w:r>
      <w:r w:rsidRPr="00D45752">
        <w:rPr>
          <w:rFonts w:ascii="Times New Roman" w:hAnsi="Times New Roman" w:cs="Times New Roman"/>
          <w:i/>
          <w:iCs/>
        </w:rPr>
        <w:t xml:space="preserve">Journal of Vocational Behavior, </w:t>
      </w:r>
      <w:r w:rsidRPr="0037750D">
        <w:rPr>
          <w:rFonts w:ascii="Times New Roman" w:hAnsi="Times New Roman" w:cs="Times New Roman"/>
          <w:iCs/>
        </w:rPr>
        <w:t>54</w:t>
      </w:r>
      <w:r w:rsidRPr="00D45752">
        <w:rPr>
          <w:rFonts w:ascii="Times New Roman" w:hAnsi="Times New Roman" w:cs="Times New Roman"/>
          <w:i/>
          <w:iCs/>
        </w:rPr>
        <w:t xml:space="preserve">, </w:t>
      </w:r>
      <w:r w:rsidRPr="00D45752">
        <w:rPr>
          <w:rFonts w:ascii="Times New Roman" w:hAnsi="Times New Roman" w:cs="Times New Roman"/>
        </w:rPr>
        <w:t>3, 453-70.</w:t>
      </w:r>
    </w:p>
    <w:p w:rsidR="00AF6197" w:rsidRPr="00D45752" w:rsidRDefault="00AF6197" w:rsidP="00EB7E66">
      <w:pPr>
        <w:spacing w:line="360" w:lineRule="auto"/>
        <w:ind w:left="547" w:hanging="547"/>
        <w:contextualSpacing/>
        <w:rPr>
          <w:rFonts w:ascii="Times New Roman" w:hAnsi="Times New Roman" w:cs="Times New Roman"/>
        </w:rPr>
      </w:pPr>
      <w:proofErr w:type="spellStart"/>
      <w:r w:rsidRPr="00D45752">
        <w:rPr>
          <w:rFonts w:ascii="Times New Roman" w:hAnsi="Times New Roman" w:cs="Times New Roman"/>
        </w:rPr>
        <w:t>Asbee</w:t>
      </w:r>
      <w:proofErr w:type="spellEnd"/>
      <w:r w:rsidRPr="00D45752">
        <w:rPr>
          <w:rFonts w:ascii="Times New Roman" w:hAnsi="Times New Roman" w:cs="Times New Roman"/>
        </w:rPr>
        <w:t xml:space="preserve">, S., </w:t>
      </w:r>
      <w:r>
        <w:rPr>
          <w:rFonts w:ascii="Times New Roman" w:hAnsi="Times New Roman" w:cs="Times New Roman"/>
        </w:rPr>
        <w:t>and</w:t>
      </w:r>
      <w:r w:rsidRPr="00D45752">
        <w:rPr>
          <w:rFonts w:ascii="Times New Roman" w:hAnsi="Times New Roman" w:cs="Times New Roman"/>
        </w:rPr>
        <w:t xml:space="preserve"> Woodall, S. (2000). </w:t>
      </w:r>
      <w:r w:rsidR="0037750D" w:rsidRPr="00D45752">
        <w:rPr>
          <w:rFonts w:ascii="Times New Roman" w:hAnsi="Times New Roman" w:cs="Times New Roman"/>
        </w:rPr>
        <w:t>Supporting access in distance education through student-student mentoring.</w:t>
      </w:r>
      <w:r w:rsidRPr="00D45752">
        <w:rPr>
          <w:rFonts w:ascii="Times New Roman" w:hAnsi="Times New Roman" w:cs="Times New Roman"/>
        </w:rPr>
        <w:t xml:space="preserve"> </w:t>
      </w:r>
      <w:r w:rsidRPr="00D45752">
        <w:rPr>
          <w:rFonts w:ascii="Times New Roman" w:hAnsi="Times New Roman" w:cs="Times New Roman"/>
          <w:i/>
          <w:iCs/>
        </w:rPr>
        <w:t xml:space="preserve">Journal of Access and Credit Studies, </w:t>
      </w:r>
      <w:r w:rsidRPr="0037750D">
        <w:rPr>
          <w:rFonts w:ascii="Times New Roman" w:hAnsi="Times New Roman" w:cs="Times New Roman"/>
          <w:iCs/>
        </w:rPr>
        <w:t>2</w:t>
      </w:r>
      <w:r w:rsidRPr="00D45752">
        <w:rPr>
          <w:rFonts w:ascii="Times New Roman" w:hAnsi="Times New Roman" w:cs="Times New Roman"/>
          <w:i/>
          <w:iCs/>
        </w:rPr>
        <w:t xml:space="preserve">, </w:t>
      </w:r>
      <w:r w:rsidRPr="00D45752">
        <w:rPr>
          <w:rFonts w:ascii="Times New Roman" w:hAnsi="Times New Roman" w:cs="Times New Roman"/>
        </w:rPr>
        <w:t>2, 220-32.</w:t>
      </w:r>
    </w:p>
    <w:p w:rsidR="00AF6197" w:rsidRPr="00D45752" w:rsidRDefault="00AF6197" w:rsidP="00EB7E66">
      <w:pPr>
        <w:spacing w:line="360" w:lineRule="auto"/>
        <w:ind w:left="547" w:hanging="547"/>
        <w:contextualSpacing/>
        <w:rPr>
          <w:rFonts w:ascii="Times New Roman" w:hAnsi="Times New Roman" w:cs="Times New Roman"/>
        </w:rPr>
      </w:pPr>
      <w:r w:rsidRPr="00D45752">
        <w:rPr>
          <w:rFonts w:ascii="Times New Roman" w:hAnsi="Times New Roman" w:cs="Times New Roman"/>
        </w:rPr>
        <w:t xml:space="preserve">Budge, S. (2006). Peer </w:t>
      </w:r>
      <w:r w:rsidR="0037750D" w:rsidRPr="00D45752">
        <w:rPr>
          <w:rFonts w:ascii="Times New Roman" w:hAnsi="Times New Roman" w:cs="Times New Roman"/>
        </w:rPr>
        <w:t>mentoring in post-secondary education: Implications for research and practice</w:t>
      </w:r>
      <w:r w:rsidRPr="00D45752">
        <w:rPr>
          <w:rFonts w:ascii="Times New Roman" w:hAnsi="Times New Roman" w:cs="Times New Roman"/>
        </w:rPr>
        <w:t xml:space="preserve">. </w:t>
      </w:r>
      <w:r w:rsidRPr="00D45752">
        <w:rPr>
          <w:rFonts w:ascii="Times New Roman" w:hAnsi="Times New Roman" w:cs="Times New Roman"/>
          <w:i/>
          <w:iCs/>
        </w:rPr>
        <w:t xml:space="preserve">Journal of College Reading and Learning, </w:t>
      </w:r>
      <w:r w:rsidRPr="0037750D">
        <w:rPr>
          <w:rFonts w:ascii="Times New Roman" w:hAnsi="Times New Roman" w:cs="Times New Roman"/>
          <w:iCs/>
        </w:rPr>
        <w:t xml:space="preserve">37, </w:t>
      </w:r>
      <w:r w:rsidRPr="0037750D">
        <w:rPr>
          <w:rFonts w:ascii="Times New Roman" w:hAnsi="Times New Roman" w:cs="Times New Roman"/>
        </w:rPr>
        <w:t>1</w:t>
      </w:r>
      <w:r w:rsidRPr="00D45752">
        <w:rPr>
          <w:rFonts w:ascii="Times New Roman" w:hAnsi="Times New Roman" w:cs="Times New Roman"/>
        </w:rPr>
        <w:t>, 73-87.</w:t>
      </w:r>
    </w:p>
    <w:p w:rsidR="00AF6197" w:rsidRPr="00D45752" w:rsidRDefault="00AF6197" w:rsidP="00EB7E66">
      <w:pPr>
        <w:spacing w:line="360" w:lineRule="auto"/>
        <w:ind w:left="547" w:hanging="547"/>
        <w:contextualSpacing/>
        <w:rPr>
          <w:rFonts w:ascii="Times New Roman" w:eastAsia="Times New Roman" w:hAnsi="Times New Roman" w:cs="Times New Roman"/>
        </w:rPr>
      </w:pPr>
      <w:r w:rsidRPr="00D45752">
        <w:rPr>
          <w:rFonts w:ascii="Times New Roman" w:eastAsia="Times New Roman" w:hAnsi="Times New Roman" w:cs="Times New Roman"/>
        </w:rPr>
        <w:t xml:space="preserve">Fields, C.D. (1996). Black peer mentors, cooperative advocacy beneficial to morale. </w:t>
      </w:r>
      <w:r w:rsidRPr="00D45752">
        <w:rPr>
          <w:rFonts w:ascii="Times New Roman" w:eastAsia="Times New Roman" w:hAnsi="Times New Roman" w:cs="Times New Roman"/>
          <w:i/>
          <w:iCs/>
        </w:rPr>
        <w:t>Black Issues in Higher Education</w:t>
      </w:r>
      <w:r w:rsidRPr="00D45752">
        <w:rPr>
          <w:rFonts w:ascii="Times New Roman" w:eastAsia="Times New Roman" w:hAnsi="Times New Roman" w:cs="Times New Roman"/>
        </w:rPr>
        <w:t xml:space="preserve">, 13, 24. </w:t>
      </w:r>
    </w:p>
    <w:p w:rsidR="00AF6197" w:rsidRPr="00D45752" w:rsidRDefault="00AF6197" w:rsidP="00EB7E66">
      <w:pPr>
        <w:spacing w:line="360" w:lineRule="auto"/>
        <w:ind w:left="547" w:hanging="547"/>
        <w:contextualSpacing/>
        <w:rPr>
          <w:rFonts w:ascii="Times New Roman" w:hAnsi="Times New Roman" w:cs="Times New Roman"/>
        </w:rPr>
      </w:pPr>
      <w:r w:rsidRPr="00D45752">
        <w:rPr>
          <w:rFonts w:ascii="Times New Roman" w:hAnsi="Times New Roman" w:cs="Times New Roman"/>
        </w:rPr>
        <w:t xml:space="preserve">Glass, N., </w:t>
      </w:r>
      <w:r>
        <w:rPr>
          <w:rFonts w:ascii="Times New Roman" w:hAnsi="Times New Roman" w:cs="Times New Roman"/>
        </w:rPr>
        <w:t>and</w:t>
      </w:r>
      <w:r w:rsidRPr="00D45752">
        <w:rPr>
          <w:rFonts w:ascii="Times New Roman" w:hAnsi="Times New Roman" w:cs="Times New Roman"/>
        </w:rPr>
        <w:t xml:space="preserve"> Walter, R. (2000). An experience of peer mentoring with student nurses: enhancement of personal and professional growth. </w:t>
      </w:r>
      <w:r w:rsidRPr="00D45752">
        <w:rPr>
          <w:rFonts w:ascii="Times New Roman" w:hAnsi="Times New Roman" w:cs="Times New Roman"/>
          <w:i/>
          <w:iCs/>
        </w:rPr>
        <w:t xml:space="preserve">The Journal of Nursing Education, </w:t>
      </w:r>
      <w:r w:rsidRPr="0037750D">
        <w:rPr>
          <w:rFonts w:ascii="Times New Roman" w:hAnsi="Times New Roman" w:cs="Times New Roman"/>
          <w:iCs/>
        </w:rPr>
        <w:t>39</w:t>
      </w:r>
      <w:r w:rsidRPr="00D45752">
        <w:rPr>
          <w:rFonts w:ascii="Times New Roman" w:hAnsi="Times New Roman" w:cs="Times New Roman"/>
          <w:i/>
          <w:iCs/>
        </w:rPr>
        <w:t xml:space="preserve">, </w:t>
      </w:r>
      <w:r w:rsidRPr="00D45752">
        <w:rPr>
          <w:rFonts w:ascii="Times New Roman" w:hAnsi="Times New Roman" w:cs="Times New Roman"/>
        </w:rPr>
        <w:t>4, 155-60.</w:t>
      </w:r>
    </w:p>
    <w:p w:rsidR="00AF6197" w:rsidRPr="00D45752" w:rsidRDefault="00AF6197" w:rsidP="00EB7E66">
      <w:pPr>
        <w:spacing w:line="360" w:lineRule="auto"/>
        <w:ind w:left="547" w:hanging="547"/>
        <w:contextualSpacing/>
        <w:rPr>
          <w:rFonts w:ascii="Times New Roman" w:eastAsia="Times New Roman" w:hAnsi="Times New Roman" w:cs="Times New Roman"/>
        </w:rPr>
      </w:pPr>
      <w:r w:rsidRPr="00D45752">
        <w:rPr>
          <w:rFonts w:ascii="Times New Roman" w:eastAsia="Times New Roman" w:hAnsi="Times New Roman" w:cs="Times New Roman"/>
        </w:rPr>
        <w:t xml:space="preserve">Good, J. M., </w:t>
      </w:r>
      <w:proofErr w:type="spellStart"/>
      <w:r w:rsidRPr="00D45752">
        <w:rPr>
          <w:rFonts w:ascii="Times New Roman" w:eastAsia="Times New Roman" w:hAnsi="Times New Roman" w:cs="Times New Roman"/>
        </w:rPr>
        <w:t>Halpin</w:t>
      </w:r>
      <w:proofErr w:type="spellEnd"/>
      <w:r w:rsidRPr="00D45752">
        <w:rPr>
          <w:rFonts w:ascii="Times New Roman" w:eastAsia="Times New Roman" w:hAnsi="Times New Roman" w:cs="Times New Roman"/>
        </w:rPr>
        <w:t xml:space="preserve">, G. and </w:t>
      </w:r>
      <w:proofErr w:type="spellStart"/>
      <w:r w:rsidRPr="00D45752">
        <w:rPr>
          <w:rFonts w:ascii="Times New Roman" w:eastAsia="Times New Roman" w:hAnsi="Times New Roman" w:cs="Times New Roman"/>
        </w:rPr>
        <w:t>Halpin</w:t>
      </w:r>
      <w:proofErr w:type="spellEnd"/>
      <w:r w:rsidRPr="00D45752">
        <w:rPr>
          <w:rFonts w:ascii="Times New Roman" w:eastAsia="Times New Roman" w:hAnsi="Times New Roman" w:cs="Times New Roman"/>
        </w:rPr>
        <w:t xml:space="preserve">, G. (2000). A promising prospect for minority retention: Students becoming peer mentors. </w:t>
      </w:r>
      <w:r w:rsidRPr="0037750D">
        <w:rPr>
          <w:rFonts w:ascii="Times New Roman" w:eastAsia="Times New Roman" w:hAnsi="Times New Roman" w:cs="Times New Roman"/>
          <w:i/>
        </w:rPr>
        <w:t>Journal of Negro Educators</w:t>
      </w:r>
      <w:r w:rsidRPr="00D45752">
        <w:rPr>
          <w:rFonts w:ascii="Times New Roman" w:eastAsia="Times New Roman" w:hAnsi="Times New Roman" w:cs="Times New Roman"/>
        </w:rPr>
        <w:t>, 69(4), 375-83.</w:t>
      </w:r>
    </w:p>
    <w:p w:rsidR="00AF6197" w:rsidRPr="00D45752" w:rsidRDefault="00AF6197" w:rsidP="00EB7E66">
      <w:pPr>
        <w:spacing w:line="360" w:lineRule="auto"/>
        <w:ind w:left="547" w:hanging="547"/>
        <w:contextualSpacing/>
        <w:rPr>
          <w:rFonts w:ascii="Times New Roman" w:eastAsia="Times New Roman" w:hAnsi="Times New Roman" w:cs="Times New Roman"/>
        </w:rPr>
      </w:pPr>
      <w:r w:rsidRPr="00D45752">
        <w:rPr>
          <w:rFonts w:ascii="Times New Roman" w:eastAsia="Times New Roman" w:hAnsi="Times New Roman" w:cs="Times New Roman"/>
        </w:rPr>
        <w:t>Grant-</w:t>
      </w:r>
      <w:proofErr w:type="spellStart"/>
      <w:r w:rsidRPr="00D45752">
        <w:rPr>
          <w:rFonts w:ascii="Times New Roman" w:eastAsia="Times New Roman" w:hAnsi="Times New Roman" w:cs="Times New Roman"/>
        </w:rPr>
        <w:t>Vallone</w:t>
      </w:r>
      <w:proofErr w:type="spellEnd"/>
      <w:r w:rsidRPr="00D45752">
        <w:rPr>
          <w:rFonts w:ascii="Times New Roman" w:eastAsia="Times New Roman" w:hAnsi="Times New Roman" w:cs="Times New Roman"/>
        </w:rPr>
        <w:t xml:space="preserve">, E. and </w:t>
      </w:r>
      <w:proofErr w:type="spellStart"/>
      <w:r w:rsidRPr="00D45752">
        <w:rPr>
          <w:rFonts w:ascii="Times New Roman" w:eastAsia="Times New Roman" w:hAnsi="Times New Roman" w:cs="Times New Roman"/>
        </w:rPr>
        <w:t>Ensher</w:t>
      </w:r>
      <w:proofErr w:type="spellEnd"/>
      <w:r w:rsidRPr="00D45752">
        <w:rPr>
          <w:rFonts w:ascii="Times New Roman" w:eastAsia="Times New Roman" w:hAnsi="Times New Roman" w:cs="Times New Roman"/>
        </w:rPr>
        <w:t xml:space="preserve">, E. (2000). Effects of peer mentoring on types of mentor support, program satisfaction and graduate student stress: A dyadic perspective. </w:t>
      </w:r>
      <w:r w:rsidRPr="0037750D">
        <w:rPr>
          <w:rFonts w:ascii="Times New Roman" w:eastAsia="Times New Roman" w:hAnsi="Times New Roman" w:cs="Times New Roman"/>
          <w:i/>
        </w:rPr>
        <w:t>Journal of College Student</w:t>
      </w:r>
      <w:r w:rsidRPr="00D45752">
        <w:rPr>
          <w:rFonts w:ascii="Times New Roman" w:eastAsia="Times New Roman" w:hAnsi="Times New Roman" w:cs="Times New Roman"/>
        </w:rPr>
        <w:t xml:space="preserve"> </w:t>
      </w:r>
      <w:r w:rsidRPr="0037750D">
        <w:rPr>
          <w:rFonts w:ascii="Times New Roman" w:eastAsia="Times New Roman" w:hAnsi="Times New Roman" w:cs="Times New Roman"/>
          <w:i/>
        </w:rPr>
        <w:t>Development</w:t>
      </w:r>
      <w:r w:rsidRPr="00D45752">
        <w:rPr>
          <w:rFonts w:ascii="Times New Roman" w:eastAsia="Times New Roman" w:hAnsi="Times New Roman" w:cs="Times New Roman"/>
        </w:rPr>
        <w:t>, 41(6), 637-42.</w:t>
      </w:r>
    </w:p>
    <w:p w:rsidR="00AF6197" w:rsidRPr="00D45752" w:rsidRDefault="00AF6197" w:rsidP="00EB7E66">
      <w:pPr>
        <w:spacing w:line="360" w:lineRule="auto"/>
        <w:ind w:left="547" w:hanging="547"/>
        <w:contextualSpacing/>
        <w:rPr>
          <w:rFonts w:ascii="Times New Roman" w:hAnsi="Times New Roman" w:cs="Times New Roman"/>
        </w:rPr>
      </w:pPr>
      <w:proofErr w:type="spellStart"/>
      <w:r w:rsidRPr="00D45752">
        <w:rPr>
          <w:rFonts w:ascii="Times New Roman" w:hAnsi="Times New Roman" w:cs="Times New Roman"/>
        </w:rPr>
        <w:t>Cowie</w:t>
      </w:r>
      <w:proofErr w:type="spellEnd"/>
      <w:r w:rsidRPr="00D45752">
        <w:rPr>
          <w:rFonts w:ascii="Times New Roman" w:hAnsi="Times New Roman" w:cs="Times New Roman"/>
        </w:rPr>
        <w:t xml:space="preserve">, H., </w:t>
      </w:r>
      <w:r>
        <w:rPr>
          <w:rFonts w:ascii="Times New Roman" w:hAnsi="Times New Roman" w:cs="Times New Roman"/>
        </w:rPr>
        <w:t>and</w:t>
      </w:r>
      <w:r w:rsidRPr="00D45752">
        <w:rPr>
          <w:rFonts w:ascii="Times New Roman" w:hAnsi="Times New Roman" w:cs="Times New Roman"/>
        </w:rPr>
        <w:t xml:space="preserve"> Wallace, P. (2000). </w:t>
      </w:r>
      <w:r w:rsidRPr="00D45752">
        <w:rPr>
          <w:rFonts w:ascii="Times New Roman" w:hAnsi="Times New Roman" w:cs="Times New Roman"/>
          <w:i/>
          <w:iCs/>
        </w:rPr>
        <w:t xml:space="preserve">Peer support in action: From </w:t>
      </w:r>
      <w:proofErr w:type="spellStart"/>
      <w:r w:rsidRPr="00D45752">
        <w:rPr>
          <w:rFonts w:ascii="Times New Roman" w:hAnsi="Times New Roman" w:cs="Times New Roman"/>
          <w:i/>
          <w:iCs/>
        </w:rPr>
        <w:t>bystanding</w:t>
      </w:r>
      <w:proofErr w:type="spellEnd"/>
      <w:r w:rsidRPr="00D45752">
        <w:rPr>
          <w:rFonts w:ascii="Times New Roman" w:hAnsi="Times New Roman" w:cs="Times New Roman"/>
          <w:i/>
          <w:iCs/>
        </w:rPr>
        <w:t xml:space="preserve"> to standing by</w:t>
      </w:r>
      <w:r w:rsidRPr="00D45752">
        <w:rPr>
          <w:rFonts w:ascii="Times New Roman" w:hAnsi="Times New Roman" w:cs="Times New Roman"/>
        </w:rPr>
        <w:t>. London: SAGE Publications.</w:t>
      </w:r>
      <w:r w:rsidR="0037750D">
        <w:rPr>
          <w:rFonts w:ascii="Times New Roman" w:hAnsi="Times New Roman" w:cs="Times New Roman"/>
        </w:rPr>
        <w:t xml:space="preserve"> </w:t>
      </w:r>
    </w:p>
    <w:p w:rsidR="00AF6197" w:rsidRPr="00D45752" w:rsidRDefault="00AF6197" w:rsidP="00EB7E66">
      <w:pPr>
        <w:spacing w:line="360" w:lineRule="auto"/>
        <w:ind w:left="547" w:hanging="547"/>
        <w:contextualSpacing/>
        <w:rPr>
          <w:rFonts w:ascii="Times New Roman" w:hAnsi="Times New Roman" w:cs="Times New Roman"/>
        </w:rPr>
      </w:pPr>
      <w:proofErr w:type="spellStart"/>
      <w:r w:rsidRPr="00D45752">
        <w:rPr>
          <w:rFonts w:ascii="Times New Roman" w:hAnsi="Times New Roman" w:cs="Times New Roman"/>
        </w:rPr>
        <w:t>Holbeche</w:t>
      </w:r>
      <w:proofErr w:type="spellEnd"/>
      <w:r w:rsidRPr="00D45752">
        <w:rPr>
          <w:rFonts w:ascii="Times New Roman" w:hAnsi="Times New Roman" w:cs="Times New Roman"/>
        </w:rPr>
        <w:t xml:space="preserve">, L. (1996). Peer mentoring: the challenges and opportunities. </w:t>
      </w:r>
      <w:r w:rsidRPr="00D45752">
        <w:rPr>
          <w:rFonts w:ascii="Times New Roman" w:hAnsi="Times New Roman" w:cs="Times New Roman"/>
          <w:i/>
          <w:iCs/>
        </w:rPr>
        <w:t xml:space="preserve">Career Development International, </w:t>
      </w:r>
      <w:r w:rsidRPr="0037750D">
        <w:rPr>
          <w:rFonts w:ascii="Times New Roman" w:hAnsi="Times New Roman" w:cs="Times New Roman"/>
          <w:iCs/>
        </w:rPr>
        <w:t>1,</w:t>
      </w:r>
      <w:r w:rsidRPr="00D45752">
        <w:rPr>
          <w:rFonts w:ascii="Times New Roman" w:hAnsi="Times New Roman" w:cs="Times New Roman"/>
          <w:i/>
          <w:iCs/>
        </w:rPr>
        <w:t xml:space="preserve"> </w:t>
      </w:r>
      <w:r w:rsidRPr="00D45752">
        <w:rPr>
          <w:rFonts w:ascii="Times New Roman" w:hAnsi="Times New Roman" w:cs="Times New Roman"/>
        </w:rPr>
        <w:t>7, 24.</w:t>
      </w:r>
      <w:r w:rsidR="0037750D">
        <w:rPr>
          <w:rFonts w:ascii="Times New Roman" w:hAnsi="Times New Roman" w:cs="Times New Roman"/>
        </w:rPr>
        <w:t xml:space="preserve"> </w:t>
      </w:r>
    </w:p>
    <w:p w:rsidR="00AF6197" w:rsidRDefault="00AF6197" w:rsidP="00EB7E66">
      <w:pPr>
        <w:spacing w:line="360" w:lineRule="auto"/>
        <w:ind w:left="547" w:hanging="547"/>
        <w:contextualSpacing/>
        <w:rPr>
          <w:rFonts w:ascii="Times New Roman" w:hAnsi="Times New Roman" w:cs="Times New Roman"/>
        </w:rPr>
      </w:pPr>
      <w:proofErr w:type="spellStart"/>
      <w:r w:rsidRPr="00D45752">
        <w:rPr>
          <w:rFonts w:ascii="Times New Roman" w:hAnsi="Times New Roman" w:cs="Times New Roman"/>
        </w:rPr>
        <w:t>McDaugall</w:t>
      </w:r>
      <w:proofErr w:type="spellEnd"/>
      <w:r w:rsidRPr="00D45752">
        <w:rPr>
          <w:rFonts w:ascii="Times New Roman" w:hAnsi="Times New Roman" w:cs="Times New Roman"/>
        </w:rPr>
        <w:t xml:space="preserve">, M., </w:t>
      </w:r>
      <w:r>
        <w:rPr>
          <w:rFonts w:ascii="Times New Roman" w:hAnsi="Times New Roman" w:cs="Times New Roman"/>
        </w:rPr>
        <w:t>and</w:t>
      </w:r>
      <w:r w:rsidRPr="00D45752">
        <w:rPr>
          <w:rFonts w:ascii="Times New Roman" w:hAnsi="Times New Roman" w:cs="Times New Roman"/>
        </w:rPr>
        <w:t xml:space="preserve"> Beattie, R. S. (1997). Peer </w:t>
      </w:r>
      <w:r w:rsidR="0037750D" w:rsidRPr="00D45752">
        <w:rPr>
          <w:rFonts w:ascii="Times New Roman" w:hAnsi="Times New Roman" w:cs="Times New Roman"/>
        </w:rPr>
        <w:t xml:space="preserve">mentoring </w:t>
      </w:r>
      <w:r w:rsidRPr="00D45752">
        <w:rPr>
          <w:rFonts w:ascii="Times New Roman" w:hAnsi="Times New Roman" w:cs="Times New Roman"/>
        </w:rPr>
        <w:t xml:space="preserve">at </w:t>
      </w:r>
      <w:r w:rsidR="0037750D" w:rsidRPr="00D45752">
        <w:rPr>
          <w:rFonts w:ascii="Times New Roman" w:hAnsi="Times New Roman" w:cs="Times New Roman"/>
        </w:rPr>
        <w:t>work</w:t>
      </w:r>
      <w:r w:rsidRPr="00D45752">
        <w:rPr>
          <w:rFonts w:ascii="Times New Roman" w:hAnsi="Times New Roman" w:cs="Times New Roman"/>
        </w:rPr>
        <w:t xml:space="preserve">: The </w:t>
      </w:r>
      <w:r w:rsidR="0037750D" w:rsidRPr="00D45752">
        <w:rPr>
          <w:rFonts w:ascii="Times New Roman" w:hAnsi="Times New Roman" w:cs="Times New Roman"/>
        </w:rPr>
        <w:t xml:space="preserve">nature </w:t>
      </w:r>
      <w:r w:rsidRPr="00D45752">
        <w:rPr>
          <w:rFonts w:ascii="Times New Roman" w:hAnsi="Times New Roman" w:cs="Times New Roman"/>
        </w:rPr>
        <w:t xml:space="preserve">and </w:t>
      </w:r>
      <w:r w:rsidR="0037750D" w:rsidRPr="00D45752">
        <w:rPr>
          <w:rFonts w:ascii="Times New Roman" w:hAnsi="Times New Roman" w:cs="Times New Roman"/>
        </w:rPr>
        <w:t xml:space="preserve">outcomes </w:t>
      </w:r>
      <w:r w:rsidRPr="00D45752">
        <w:rPr>
          <w:rFonts w:ascii="Times New Roman" w:hAnsi="Times New Roman" w:cs="Times New Roman"/>
        </w:rPr>
        <w:t xml:space="preserve">of </w:t>
      </w:r>
      <w:r w:rsidR="0037750D" w:rsidRPr="00D45752">
        <w:rPr>
          <w:rFonts w:ascii="Times New Roman" w:hAnsi="Times New Roman" w:cs="Times New Roman"/>
        </w:rPr>
        <w:t>non</w:t>
      </w:r>
      <w:r w:rsidRPr="00D45752">
        <w:rPr>
          <w:rFonts w:ascii="Times New Roman" w:hAnsi="Times New Roman" w:cs="Times New Roman"/>
        </w:rPr>
        <w:t>-</w:t>
      </w:r>
      <w:r w:rsidR="0037750D" w:rsidRPr="00D45752">
        <w:rPr>
          <w:rFonts w:ascii="Times New Roman" w:hAnsi="Times New Roman" w:cs="Times New Roman"/>
        </w:rPr>
        <w:t>hierarchical developmental relationships</w:t>
      </w:r>
      <w:r w:rsidRPr="00D45752">
        <w:rPr>
          <w:rFonts w:ascii="Times New Roman" w:hAnsi="Times New Roman" w:cs="Times New Roman"/>
        </w:rPr>
        <w:t>.</w:t>
      </w:r>
      <w:r w:rsidR="0037750D">
        <w:rPr>
          <w:rFonts w:ascii="Times New Roman" w:hAnsi="Times New Roman" w:cs="Times New Roman"/>
        </w:rPr>
        <w:t xml:space="preserve"> </w:t>
      </w:r>
      <w:r w:rsidRPr="00D45752">
        <w:rPr>
          <w:rFonts w:ascii="Times New Roman" w:hAnsi="Times New Roman" w:cs="Times New Roman"/>
          <w:i/>
          <w:iCs/>
        </w:rPr>
        <w:t xml:space="preserve">Management Learning, </w:t>
      </w:r>
      <w:r w:rsidRPr="0037750D">
        <w:rPr>
          <w:rFonts w:ascii="Times New Roman" w:hAnsi="Times New Roman" w:cs="Times New Roman"/>
          <w:iCs/>
        </w:rPr>
        <w:t>28</w:t>
      </w:r>
      <w:r w:rsidRPr="00D45752">
        <w:rPr>
          <w:rFonts w:ascii="Times New Roman" w:hAnsi="Times New Roman" w:cs="Times New Roman"/>
          <w:i/>
          <w:iCs/>
        </w:rPr>
        <w:t xml:space="preserve">, </w:t>
      </w:r>
      <w:r w:rsidRPr="00D45752">
        <w:rPr>
          <w:rFonts w:ascii="Times New Roman" w:hAnsi="Times New Roman" w:cs="Times New Roman"/>
        </w:rPr>
        <w:t>4, 423-437</w:t>
      </w:r>
      <w:r w:rsidR="00D45752">
        <w:rPr>
          <w:rFonts w:ascii="Times New Roman" w:hAnsi="Times New Roman" w:cs="Times New Roman"/>
        </w:rPr>
        <w:t>.</w:t>
      </w:r>
      <w:r w:rsidR="0037750D">
        <w:rPr>
          <w:rFonts w:ascii="Times New Roman" w:hAnsi="Times New Roman" w:cs="Times New Roman"/>
        </w:rPr>
        <w:t xml:space="preserve"> </w:t>
      </w:r>
    </w:p>
    <w:p w:rsidR="00EB7E66" w:rsidRDefault="00EB7E66">
      <w:pPr>
        <w:spacing w:line="240" w:lineRule="auto"/>
        <w:rPr>
          <w:rFonts w:ascii="Times New Roman" w:hAnsi="Times New Roman" w:cs="Times New Roman"/>
        </w:rPr>
      </w:pPr>
      <w:r>
        <w:rPr>
          <w:rFonts w:ascii="Times New Roman" w:hAnsi="Times New Roman" w:cs="Times New Roman"/>
        </w:rPr>
        <w:br w:type="page"/>
      </w:r>
    </w:p>
    <w:p w:rsidR="00EB7E66" w:rsidRDefault="00EB7E66" w:rsidP="00EB7E66">
      <w:pPr>
        <w:spacing w:line="240" w:lineRule="auto"/>
        <w:contextualSpacing/>
        <w:jc w:val="center"/>
        <w:rPr>
          <w:rFonts w:ascii="Times New Roman" w:hAnsi="Times New Roman" w:cs="Times New Roman"/>
          <w:b/>
          <w:bCs/>
          <w:sz w:val="28"/>
          <w:szCs w:val="28"/>
        </w:rPr>
      </w:pPr>
      <w:r w:rsidRPr="00AA2811">
        <w:rPr>
          <w:rFonts w:ascii="Times New Roman" w:hAnsi="Times New Roman" w:cs="Times New Roman"/>
          <w:b/>
          <w:bCs/>
          <w:sz w:val="28"/>
          <w:szCs w:val="28"/>
        </w:rPr>
        <w:lastRenderedPageBreak/>
        <w:t>Self-Appraisal for Mentees</w:t>
      </w:r>
    </w:p>
    <w:p w:rsidR="00EB7E66" w:rsidRPr="00AA2811" w:rsidRDefault="00EB7E66" w:rsidP="00EB7E66">
      <w:pPr>
        <w:spacing w:line="240" w:lineRule="auto"/>
        <w:contextualSpacing/>
        <w:jc w:val="center"/>
        <w:rPr>
          <w:rFonts w:ascii="Times New Roman" w:hAnsi="Times New Roman" w:cs="Times New Roman"/>
          <w:b/>
          <w:bCs/>
          <w:sz w:val="28"/>
          <w:szCs w:val="28"/>
        </w:rPr>
      </w:pPr>
    </w:p>
    <w:p w:rsidR="00EB7E66" w:rsidRPr="00AA2811" w:rsidRDefault="00EB7E66" w:rsidP="00EB7E66">
      <w:pPr>
        <w:autoSpaceDE w:val="0"/>
        <w:autoSpaceDN w:val="0"/>
        <w:adjustRightInd w:val="0"/>
        <w:spacing w:line="240" w:lineRule="auto"/>
        <w:contextualSpacing/>
        <w:rPr>
          <w:rFonts w:ascii="Times New Roman" w:hAnsi="Times New Roman" w:cs="Times New Roman"/>
          <w:i/>
          <w:iCs/>
          <w:sz w:val="24"/>
          <w:szCs w:val="24"/>
        </w:rPr>
      </w:pPr>
      <w:r w:rsidRPr="00AA2811">
        <w:rPr>
          <w:rFonts w:ascii="Times New Roman" w:hAnsi="Times New Roman" w:cs="Times New Roman"/>
          <w:i/>
          <w:iCs/>
          <w:sz w:val="24"/>
          <w:szCs w:val="24"/>
        </w:rPr>
        <w:t>You may want to begin by doing a self-appraisal to determine what will help you thrive as a</w:t>
      </w:r>
    </w:p>
    <w:p w:rsidR="00EB7E66" w:rsidRPr="00AA2811" w:rsidRDefault="00EB7E66" w:rsidP="00EB7E66">
      <w:pPr>
        <w:autoSpaceDE w:val="0"/>
        <w:autoSpaceDN w:val="0"/>
        <w:adjustRightInd w:val="0"/>
        <w:spacing w:line="240" w:lineRule="auto"/>
        <w:contextualSpacing/>
        <w:rPr>
          <w:rFonts w:ascii="Times New Roman" w:hAnsi="Times New Roman" w:cs="Times New Roman"/>
          <w:i/>
          <w:iCs/>
          <w:sz w:val="24"/>
          <w:szCs w:val="24"/>
        </w:rPr>
      </w:pPr>
      <w:r w:rsidRPr="00AA2811">
        <w:rPr>
          <w:rFonts w:ascii="Times New Roman" w:hAnsi="Times New Roman" w:cs="Times New Roman"/>
          <w:i/>
          <w:iCs/>
          <w:sz w:val="24"/>
          <w:szCs w:val="24"/>
        </w:rPr>
        <w:t xml:space="preserve">graduate student at </w:t>
      </w:r>
      <w:proofErr w:type="spellStart"/>
      <w:r w:rsidRPr="00AA2811">
        <w:rPr>
          <w:rFonts w:ascii="Times New Roman" w:hAnsi="Times New Roman" w:cs="Times New Roman"/>
          <w:i/>
          <w:iCs/>
          <w:sz w:val="24"/>
          <w:szCs w:val="24"/>
        </w:rPr>
        <w:t>UofL</w:t>
      </w:r>
      <w:proofErr w:type="spellEnd"/>
      <w:r w:rsidRPr="00AA2811">
        <w:rPr>
          <w:rFonts w:ascii="Times New Roman" w:hAnsi="Times New Roman" w:cs="Times New Roman"/>
          <w:i/>
          <w:iCs/>
          <w:sz w:val="24"/>
          <w:szCs w:val="24"/>
        </w:rPr>
        <w:t>. Consider the following questions and discuss them with your mentor.</w:t>
      </w:r>
    </w:p>
    <w:p w:rsidR="00EB7E66" w:rsidRPr="00AA2811" w:rsidRDefault="00EB7E66" w:rsidP="00EB7E66">
      <w:pPr>
        <w:autoSpaceDE w:val="0"/>
        <w:autoSpaceDN w:val="0"/>
        <w:adjustRightInd w:val="0"/>
        <w:spacing w:line="240" w:lineRule="auto"/>
        <w:contextualSpacing/>
        <w:rPr>
          <w:rFonts w:ascii="Times New Roman" w:hAnsi="Times New Roman" w:cs="Times New Roman"/>
          <w:i/>
          <w:iCs/>
          <w:sz w:val="24"/>
          <w:szCs w:val="24"/>
        </w:rPr>
      </w:pPr>
      <w:r w:rsidRPr="00AA2811">
        <w:rPr>
          <w:rFonts w:ascii="Times New Roman" w:hAnsi="Times New Roman" w:cs="Times New Roman"/>
          <w:i/>
          <w:iCs/>
          <w:sz w:val="24"/>
          <w:szCs w:val="24"/>
        </w:rPr>
        <w:t>These types of questions can be intimidating for beginning graduate students so it’s ok if you are</w:t>
      </w:r>
    </w:p>
    <w:p w:rsidR="00EB7E66" w:rsidRPr="00AA2811" w:rsidRDefault="00EB7E66" w:rsidP="00EB7E66">
      <w:pPr>
        <w:autoSpaceDE w:val="0"/>
        <w:autoSpaceDN w:val="0"/>
        <w:adjustRightInd w:val="0"/>
        <w:spacing w:line="240" w:lineRule="auto"/>
        <w:contextualSpacing/>
        <w:rPr>
          <w:rFonts w:ascii="Times New Roman" w:hAnsi="Times New Roman" w:cs="Times New Roman"/>
          <w:i/>
          <w:iCs/>
          <w:sz w:val="24"/>
          <w:szCs w:val="24"/>
        </w:rPr>
      </w:pPr>
      <w:r w:rsidRPr="00AA2811">
        <w:rPr>
          <w:rFonts w:ascii="Times New Roman" w:hAnsi="Times New Roman" w:cs="Times New Roman"/>
          <w:i/>
          <w:iCs/>
          <w:sz w:val="24"/>
          <w:szCs w:val="24"/>
        </w:rPr>
        <w:t>not immediately able to answer all of them! Moreover, your answers are quite likely to change</w:t>
      </w:r>
    </w:p>
    <w:p w:rsidR="00EB7E66" w:rsidRPr="00AA2811" w:rsidRDefault="00EB7E66" w:rsidP="00EB7E66">
      <w:pPr>
        <w:autoSpaceDE w:val="0"/>
        <w:autoSpaceDN w:val="0"/>
        <w:adjustRightInd w:val="0"/>
        <w:spacing w:line="240" w:lineRule="auto"/>
        <w:contextualSpacing/>
        <w:rPr>
          <w:rFonts w:ascii="Times New Roman" w:hAnsi="Times New Roman" w:cs="Times New Roman"/>
          <w:i/>
          <w:iCs/>
          <w:sz w:val="24"/>
          <w:szCs w:val="24"/>
        </w:rPr>
      </w:pPr>
      <w:r w:rsidRPr="00AA2811">
        <w:rPr>
          <w:rFonts w:ascii="Times New Roman" w:hAnsi="Times New Roman" w:cs="Times New Roman"/>
          <w:i/>
          <w:iCs/>
          <w:sz w:val="24"/>
          <w:szCs w:val="24"/>
        </w:rPr>
        <w:t>as you proceed through the program. These questions are meant to guide you in self-reflection in relation to your graduate school experience. Use them if you feel they will help you. Mentors</w:t>
      </w:r>
    </w:p>
    <w:p w:rsidR="00EB7E66" w:rsidRPr="00AA2811" w:rsidRDefault="00EB7E66" w:rsidP="00EB7E66">
      <w:pPr>
        <w:autoSpaceDE w:val="0"/>
        <w:autoSpaceDN w:val="0"/>
        <w:adjustRightInd w:val="0"/>
        <w:spacing w:line="240" w:lineRule="auto"/>
        <w:contextualSpacing/>
        <w:rPr>
          <w:rFonts w:ascii="Times New Roman" w:hAnsi="Times New Roman" w:cs="Times New Roman"/>
          <w:i/>
          <w:iCs/>
          <w:sz w:val="24"/>
          <w:szCs w:val="24"/>
        </w:rPr>
      </w:pPr>
      <w:r w:rsidRPr="00AA2811">
        <w:rPr>
          <w:rFonts w:ascii="Times New Roman" w:hAnsi="Times New Roman" w:cs="Times New Roman"/>
          <w:i/>
          <w:iCs/>
          <w:sz w:val="24"/>
          <w:szCs w:val="24"/>
        </w:rPr>
        <w:t>may find it helpful to make some notes on your mentee’s thoughts in response to these questions.</w:t>
      </w:r>
    </w:p>
    <w:p w:rsidR="00EB7E66" w:rsidRPr="00AA2811" w:rsidRDefault="00EB7E66" w:rsidP="00EB7E66">
      <w:pPr>
        <w:autoSpaceDE w:val="0"/>
        <w:autoSpaceDN w:val="0"/>
        <w:adjustRightInd w:val="0"/>
        <w:spacing w:line="240" w:lineRule="auto"/>
        <w:contextualSpacing/>
        <w:rPr>
          <w:rFonts w:ascii="Times New Roman" w:hAnsi="Times New Roman" w:cs="Times New Roman"/>
          <w:i/>
          <w:iCs/>
          <w:sz w:val="24"/>
          <w:szCs w:val="24"/>
        </w:rPr>
      </w:pPr>
    </w:p>
    <w:p w:rsidR="00EB7E66" w:rsidRPr="00AA2811" w:rsidRDefault="00EB7E66" w:rsidP="00EB7E66">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AA2811">
        <w:rPr>
          <w:rFonts w:ascii="Times New Roman" w:hAnsi="Times New Roman" w:cs="Times New Roman"/>
          <w:sz w:val="24"/>
          <w:szCs w:val="24"/>
        </w:rPr>
        <w:t>What are my objectives in entering graduate school?</w:t>
      </w:r>
    </w:p>
    <w:p w:rsidR="00EB7E66" w:rsidRPr="00AA2811" w:rsidRDefault="00EB7E66" w:rsidP="00EB7E66">
      <w:pPr>
        <w:autoSpaceDE w:val="0"/>
        <w:autoSpaceDN w:val="0"/>
        <w:adjustRightInd w:val="0"/>
        <w:spacing w:line="240" w:lineRule="auto"/>
        <w:contextualSpacing/>
        <w:rPr>
          <w:rFonts w:ascii="Times New Roman" w:hAnsi="Times New Roman" w:cs="Times New Roman"/>
          <w:sz w:val="24"/>
          <w:szCs w:val="24"/>
        </w:rPr>
      </w:pPr>
    </w:p>
    <w:p w:rsidR="00EB7E66" w:rsidRPr="00AA2811" w:rsidRDefault="00EB7E66" w:rsidP="00EB7E66">
      <w:pPr>
        <w:autoSpaceDE w:val="0"/>
        <w:autoSpaceDN w:val="0"/>
        <w:adjustRightInd w:val="0"/>
        <w:spacing w:line="240" w:lineRule="auto"/>
        <w:contextualSpacing/>
        <w:rPr>
          <w:rFonts w:ascii="Times New Roman" w:hAnsi="Times New Roman" w:cs="Times New Roman"/>
          <w:sz w:val="24"/>
          <w:szCs w:val="24"/>
        </w:rPr>
      </w:pPr>
    </w:p>
    <w:p w:rsidR="00EB7E66" w:rsidRDefault="00EB7E66" w:rsidP="00EB7E66">
      <w:pPr>
        <w:autoSpaceDE w:val="0"/>
        <w:autoSpaceDN w:val="0"/>
        <w:adjustRightInd w:val="0"/>
        <w:spacing w:line="240" w:lineRule="auto"/>
        <w:contextualSpacing/>
        <w:rPr>
          <w:rFonts w:ascii="Times New Roman" w:hAnsi="Times New Roman" w:cs="Times New Roman"/>
          <w:sz w:val="24"/>
          <w:szCs w:val="24"/>
        </w:rPr>
      </w:pPr>
    </w:p>
    <w:p w:rsidR="00EB7E66" w:rsidRDefault="00EB7E66" w:rsidP="00EB7E66">
      <w:pPr>
        <w:autoSpaceDE w:val="0"/>
        <w:autoSpaceDN w:val="0"/>
        <w:adjustRightInd w:val="0"/>
        <w:spacing w:line="240" w:lineRule="auto"/>
        <w:contextualSpacing/>
        <w:rPr>
          <w:rFonts w:ascii="Times New Roman" w:hAnsi="Times New Roman" w:cs="Times New Roman"/>
          <w:sz w:val="24"/>
          <w:szCs w:val="24"/>
        </w:rPr>
      </w:pPr>
    </w:p>
    <w:p w:rsidR="00EB7E66" w:rsidRPr="00AA2811" w:rsidRDefault="00EB7E66" w:rsidP="00EB7E66">
      <w:pPr>
        <w:autoSpaceDE w:val="0"/>
        <w:autoSpaceDN w:val="0"/>
        <w:adjustRightInd w:val="0"/>
        <w:spacing w:line="240" w:lineRule="auto"/>
        <w:contextualSpacing/>
        <w:rPr>
          <w:rFonts w:ascii="Times New Roman" w:hAnsi="Times New Roman" w:cs="Times New Roman"/>
          <w:sz w:val="24"/>
          <w:szCs w:val="24"/>
        </w:rPr>
      </w:pPr>
    </w:p>
    <w:p w:rsidR="00EB7E66" w:rsidRPr="00AA2811" w:rsidRDefault="00EB7E66" w:rsidP="00EB7E66">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AA2811">
        <w:rPr>
          <w:rFonts w:ascii="Times New Roman" w:hAnsi="Times New Roman" w:cs="Times New Roman"/>
          <w:sz w:val="24"/>
          <w:szCs w:val="24"/>
        </w:rPr>
        <w:t xml:space="preserve">Why did I choose </w:t>
      </w:r>
      <w:proofErr w:type="spellStart"/>
      <w:r w:rsidRPr="00AA2811">
        <w:rPr>
          <w:rFonts w:ascii="Times New Roman" w:hAnsi="Times New Roman" w:cs="Times New Roman"/>
          <w:sz w:val="24"/>
          <w:szCs w:val="24"/>
        </w:rPr>
        <w:t>UofL</w:t>
      </w:r>
      <w:proofErr w:type="spellEnd"/>
      <w:r w:rsidRPr="00AA2811">
        <w:rPr>
          <w:rFonts w:ascii="Times New Roman" w:hAnsi="Times New Roman" w:cs="Times New Roman"/>
          <w:sz w:val="24"/>
          <w:szCs w:val="24"/>
        </w:rPr>
        <w:t>/my specific program?</w:t>
      </w:r>
    </w:p>
    <w:p w:rsidR="00EB7E66" w:rsidRPr="00AA2811" w:rsidRDefault="00EB7E66" w:rsidP="00EB7E66">
      <w:pPr>
        <w:autoSpaceDE w:val="0"/>
        <w:autoSpaceDN w:val="0"/>
        <w:adjustRightInd w:val="0"/>
        <w:spacing w:line="240" w:lineRule="auto"/>
        <w:contextualSpacing/>
        <w:rPr>
          <w:rFonts w:ascii="Times New Roman" w:hAnsi="Times New Roman" w:cs="Times New Roman"/>
          <w:sz w:val="24"/>
          <w:szCs w:val="24"/>
        </w:rPr>
      </w:pPr>
    </w:p>
    <w:p w:rsidR="00EB7E66" w:rsidRDefault="00EB7E66" w:rsidP="00EB7E66">
      <w:pPr>
        <w:autoSpaceDE w:val="0"/>
        <w:autoSpaceDN w:val="0"/>
        <w:adjustRightInd w:val="0"/>
        <w:spacing w:line="240" w:lineRule="auto"/>
        <w:contextualSpacing/>
        <w:rPr>
          <w:rFonts w:ascii="Times New Roman" w:hAnsi="Times New Roman" w:cs="Times New Roman"/>
          <w:sz w:val="24"/>
          <w:szCs w:val="24"/>
        </w:rPr>
      </w:pPr>
    </w:p>
    <w:p w:rsidR="00EB7E66" w:rsidRDefault="00EB7E66" w:rsidP="00EB7E66">
      <w:pPr>
        <w:autoSpaceDE w:val="0"/>
        <w:autoSpaceDN w:val="0"/>
        <w:adjustRightInd w:val="0"/>
        <w:spacing w:line="240" w:lineRule="auto"/>
        <w:contextualSpacing/>
        <w:rPr>
          <w:rFonts w:ascii="Times New Roman" w:hAnsi="Times New Roman" w:cs="Times New Roman"/>
          <w:sz w:val="24"/>
          <w:szCs w:val="24"/>
        </w:rPr>
      </w:pPr>
    </w:p>
    <w:p w:rsidR="00EB7E66" w:rsidRPr="00AA2811" w:rsidRDefault="00EB7E66" w:rsidP="00EB7E66">
      <w:pPr>
        <w:autoSpaceDE w:val="0"/>
        <w:autoSpaceDN w:val="0"/>
        <w:adjustRightInd w:val="0"/>
        <w:spacing w:line="240" w:lineRule="auto"/>
        <w:contextualSpacing/>
        <w:rPr>
          <w:rFonts w:ascii="Times New Roman" w:hAnsi="Times New Roman" w:cs="Times New Roman"/>
          <w:sz w:val="24"/>
          <w:szCs w:val="24"/>
        </w:rPr>
      </w:pPr>
    </w:p>
    <w:p w:rsidR="00EB7E66" w:rsidRPr="00AA2811" w:rsidRDefault="00EB7E66" w:rsidP="00EB7E66">
      <w:pPr>
        <w:autoSpaceDE w:val="0"/>
        <w:autoSpaceDN w:val="0"/>
        <w:adjustRightInd w:val="0"/>
        <w:spacing w:line="240" w:lineRule="auto"/>
        <w:contextualSpacing/>
        <w:rPr>
          <w:rFonts w:ascii="Times New Roman" w:hAnsi="Times New Roman" w:cs="Times New Roman"/>
          <w:sz w:val="24"/>
          <w:szCs w:val="24"/>
        </w:rPr>
      </w:pPr>
    </w:p>
    <w:p w:rsidR="00EB7E66" w:rsidRPr="00AA2811" w:rsidRDefault="00EB7E66" w:rsidP="00EB7E66">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AA2811">
        <w:rPr>
          <w:rFonts w:ascii="Times New Roman" w:hAnsi="Times New Roman" w:cs="Times New Roman"/>
          <w:sz w:val="24"/>
          <w:szCs w:val="24"/>
        </w:rPr>
        <w:t>What type of training do I desire?</w:t>
      </w:r>
    </w:p>
    <w:p w:rsidR="00EB7E66" w:rsidRPr="00AA2811" w:rsidRDefault="00EB7E66" w:rsidP="00EB7E66">
      <w:pPr>
        <w:autoSpaceDE w:val="0"/>
        <w:autoSpaceDN w:val="0"/>
        <w:adjustRightInd w:val="0"/>
        <w:spacing w:line="240" w:lineRule="auto"/>
        <w:contextualSpacing/>
        <w:rPr>
          <w:rFonts w:ascii="Times New Roman" w:hAnsi="Times New Roman" w:cs="Times New Roman"/>
          <w:sz w:val="24"/>
          <w:szCs w:val="24"/>
        </w:rPr>
      </w:pPr>
    </w:p>
    <w:p w:rsidR="00EB7E66" w:rsidRDefault="00EB7E66" w:rsidP="00EB7E66">
      <w:pPr>
        <w:autoSpaceDE w:val="0"/>
        <w:autoSpaceDN w:val="0"/>
        <w:adjustRightInd w:val="0"/>
        <w:spacing w:line="240" w:lineRule="auto"/>
        <w:contextualSpacing/>
        <w:rPr>
          <w:rFonts w:ascii="Times New Roman" w:hAnsi="Times New Roman" w:cs="Times New Roman"/>
          <w:sz w:val="24"/>
          <w:szCs w:val="24"/>
        </w:rPr>
      </w:pPr>
    </w:p>
    <w:p w:rsidR="00EB7E66" w:rsidRDefault="00EB7E66" w:rsidP="00EB7E66">
      <w:pPr>
        <w:autoSpaceDE w:val="0"/>
        <w:autoSpaceDN w:val="0"/>
        <w:adjustRightInd w:val="0"/>
        <w:spacing w:line="240" w:lineRule="auto"/>
        <w:contextualSpacing/>
        <w:rPr>
          <w:rFonts w:ascii="Times New Roman" w:hAnsi="Times New Roman" w:cs="Times New Roman"/>
          <w:sz w:val="24"/>
          <w:szCs w:val="24"/>
        </w:rPr>
      </w:pPr>
    </w:p>
    <w:p w:rsidR="00EB7E66" w:rsidRPr="00AA2811" w:rsidRDefault="00EB7E66" w:rsidP="00EB7E66">
      <w:pPr>
        <w:autoSpaceDE w:val="0"/>
        <w:autoSpaceDN w:val="0"/>
        <w:adjustRightInd w:val="0"/>
        <w:spacing w:line="240" w:lineRule="auto"/>
        <w:contextualSpacing/>
        <w:rPr>
          <w:rFonts w:ascii="Times New Roman" w:hAnsi="Times New Roman" w:cs="Times New Roman"/>
          <w:sz w:val="24"/>
          <w:szCs w:val="24"/>
        </w:rPr>
      </w:pPr>
    </w:p>
    <w:p w:rsidR="00EB7E66" w:rsidRPr="00AA2811" w:rsidRDefault="00EB7E66" w:rsidP="00EB7E66">
      <w:pPr>
        <w:autoSpaceDE w:val="0"/>
        <w:autoSpaceDN w:val="0"/>
        <w:adjustRightInd w:val="0"/>
        <w:spacing w:line="240" w:lineRule="auto"/>
        <w:contextualSpacing/>
        <w:rPr>
          <w:rFonts w:ascii="Times New Roman" w:hAnsi="Times New Roman" w:cs="Times New Roman"/>
          <w:sz w:val="24"/>
          <w:szCs w:val="24"/>
        </w:rPr>
      </w:pPr>
    </w:p>
    <w:p w:rsidR="00EB7E66" w:rsidRPr="00AA2811" w:rsidRDefault="00EB7E66" w:rsidP="00EB7E66">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AA2811">
        <w:rPr>
          <w:rFonts w:ascii="Times New Roman" w:hAnsi="Times New Roman" w:cs="Times New Roman"/>
          <w:sz w:val="24"/>
          <w:szCs w:val="24"/>
        </w:rPr>
        <w:t>What type of career do I want to pursue?</w:t>
      </w:r>
    </w:p>
    <w:p w:rsidR="00EB7E66" w:rsidRPr="00AA2811" w:rsidRDefault="00EB7E66" w:rsidP="00EB7E66">
      <w:pPr>
        <w:autoSpaceDE w:val="0"/>
        <w:autoSpaceDN w:val="0"/>
        <w:adjustRightInd w:val="0"/>
        <w:spacing w:line="240" w:lineRule="auto"/>
        <w:contextualSpacing/>
        <w:rPr>
          <w:rFonts w:ascii="Times New Roman" w:hAnsi="Times New Roman" w:cs="Times New Roman"/>
          <w:sz w:val="24"/>
          <w:szCs w:val="24"/>
        </w:rPr>
      </w:pPr>
    </w:p>
    <w:p w:rsidR="00EB7E66" w:rsidRDefault="00EB7E66" w:rsidP="00EB7E66">
      <w:pPr>
        <w:autoSpaceDE w:val="0"/>
        <w:autoSpaceDN w:val="0"/>
        <w:adjustRightInd w:val="0"/>
        <w:spacing w:line="240" w:lineRule="auto"/>
        <w:contextualSpacing/>
        <w:rPr>
          <w:rFonts w:ascii="Times New Roman" w:hAnsi="Times New Roman" w:cs="Times New Roman"/>
          <w:sz w:val="24"/>
          <w:szCs w:val="24"/>
        </w:rPr>
      </w:pPr>
    </w:p>
    <w:p w:rsidR="00EB7E66" w:rsidRDefault="00EB7E66" w:rsidP="00EB7E66">
      <w:pPr>
        <w:autoSpaceDE w:val="0"/>
        <w:autoSpaceDN w:val="0"/>
        <w:adjustRightInd w:val="0"/>
        <w:spacing w:line="240" w:lineRule="auto"/>
        <w:contextualSpacing/>
        <w:rPr>
          <w:rFonts w:ascii="Times New Roman" w:hAnsi="Times New Roman" w:cs="Times New Roman"/>
          <w:sz w:val="24"/>
          <w:szCs w:val="24"/>
        </w:rPr>
      </w:pPr>
    </w:p>
    <w:p w:rsidR="00EB7E66" w:rsidRPr="00AA2811" w:rsidRDefault="00EB7E66" w:rsidP="00EB7E66">
      <w:pPr>
        <w:autoSpaceDE w:val="0"/>
        <w:autoSpaceDN w:val="0"/>
        <w:adjustRightInd w:val="0"/>
        <w:spacing w:line="240" w:lineRule="auto"/>
        <w:contextualSpacing/>
        <w:rPr>
          <w:rFonts w:ascii="Times New Roman" w:hAnsi="Times New Roman" w:cs="Times New Roman"/>
          <w:sz w:val="24"/>
          <w:szCs w:val="24"/>
        </w:rPr>
      </w:pPr>
    </w:p>
    <w:p w:rsidR="00EB7E66" w:rsidRPr="00AA2811" w:rsidRDefault="00EB7E66" w:rsidP="00EB7E66">
      <w:pPr>
        <w:autoSpaceDE w:val="0"/>
        <w:autoSpaceDN w:val="0"/>
        <w:adjustRightInd w:val="0"/>
        <w:spacing w:line="240" w:lineRule="auto"/>
        <w:contextualSpacing/>
        <w:rPr>
          <w:rFonts w:ascii="Times New Roman" w:hAnsi="Times New Roman" w:cs="Times New Roman"/>
          <w:sz w:val="24"/>
          <w:szCs w:val="24"/>
        </w:rPr>
      </w:pPr>
    </w:p>
    <w:p w:rsidR="00EB7E66" w:rsidRPr="00AA2811" w:rsidRDefault="00EB7E66" w:rsidP="00EB7E66">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AA2811">
        <w:rPr>
          <w:rFonts w:ascii="Times New Roman" w:hAnsi="Times New Roman" w:cs="Times New Roman"/>
          <w:sz w:val="24"/>
          <w:szCs w:val="24"/>
        </w:rPr>
        <w:t>What are my professional and academic goals?</w:t>
      </w:r>
    </w:p>
    <w:p w:rsidR="00EB7E66" w:rsidRPr="00AA2811" w:rsidRDefault="00EB7E66" w:rsidP="00EB7E66">
      <w:pPr>
        <w:autoSpaceDE w:val="0"/>
        <w:autoSpaceDN w:val="0"/>
        <w:adjustRightInd w:val="0"/>
        <w:spacing w:line="240" w:lineRule="auto"/>
        <w:contextualSpacing/>
        <w:rPr>
          <w:rFonts w:ascii="Times New Roman" w:hAnsi="Times New Roman" w:cs="Times New Roman"/>
          <w:sz w:val="24"/>
          <w:szCs w:val="24"/>
        </w:rPr>
      </w:pPr>
    </w:p>
    <w:p w:rsidR="00EB7E66" w:rsidRDefault="00EB7E66" w:rsidP="00EB7E66">
      <w:pPr>
        <w:autoSpaceDE w:val="0"/>
        <w:autoSpaceDN w:val="0"/>
        <w:adjustRightInd w:val="0"/>
        <w:spacing w:line="240" w:lineRule="auto"/>
        <w:contextualSpacing/>
        <w:rPr>
          <w:rFonts w:ascii="Times New Roman" w:hAnsi="Times New Roman" w:cs="Times New Roman"/>
          <w:sz w:val="24"/>
          <w:szCs w:val="24"/>
        </w:rPr>
      </w:pPr>
    </w:p>
    <w:p w:rsidR="00EB7E66" w:rsidRDefault="00EB7E66" w:rsidP="00EB7E66">
      <w:pPr>
        <w:autoSpaceDE w:val="0"/>
        <w:autoSpaceDN w:val="0"/>
        <w:adjustRightInd w:val="0"/>
        <w:spacing w:line="240" w:lineRule="auto"/>
        <w:contextualSpacing/>
        <w:rPr>
          <w:rFonts w:ascii="Times New Roman" w:hAnsi="Times New Roman" w:cs="Times New Roman"/>
          <w:sz w:val="24"/>
          <w:szCs w:val="24"/>
        </w:rPr>
      </w:pPr>
    </w:p>
    <w:p w:rsidR="00EB7E66" w:rsidRPr="00AA2811" w:rsidRDefault="00EB7E66" w:rsidP="00EB7E66">
      <w:pPr>
        <w:autoSpaceDE w:val="0"/>
        <w:autoSpaceDN w:val="0"/>
        <w:adjustRightInd w:val="0"/>
        <w:spacing w:line="240" w:lineRule="auto"/>
        <w:contextualSpacing/>
        <w:rPr>
          <w:rFonts w:ascii="Times New Roman" w:hAnsi="Times New Roman" w:cs="Times New Roman"/>
          <w:sz w:val="24"/>
          <w:szCs w:val="24"/>
        </w:rPr>
      </w:pPr>
    </w:p>
    <w:p w:rsidR="00EB7E66" w:rsidRPr="00AA2811" w:rsidRDefault="00EB7E66" w:rsidP="00EB7E66">
      <w:pPr>
        <w:autoSpaceDE w:val="0"/>
        <w:autoSpaceDN w:val="0"/>
        <w:adjustRightInd w:val="0"/>
        <w:spacing w:line="240" w:lineRule="auto"/>
        <w:contextualSpacing/>
        <w:rPr>
          <w:rFonts w:ascii="Times New Roman" w:hAnsi="Times New Roman" w:cs="Times New Roman"/>
          <w:sz w:val="24"/>
          <w:szCs w:val="24"/>
        </w:rPr>
      </w:pPr>
    </w:p>
    <w:p w:rsidR="00EB7E66" w:rsidRPr="00AA2811" w:rsidRDefault="00EB7E66" w:rsidP="00EB7E66">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AA2811">
        <w:rPr>
          <w:rFonts w:ascii="Times New Roman" w:hAnsi="Times New Roman" w:cs="Times New Roman"/>
          <w:sz w:val="24"/>
          <w:szCs w:val="24"/>
        </w:rPr>
        <w:t>What are my strengths?</w:t>
      </w:r>
    </w:p>
    <w:p w:rsidR="00EB7E66" w:rsidRPr="00AA2811" w:rsidRDefault="00EB7E66" w:rsidP="00EB7E66">
      <w:pPr>
        <w:autoSpaceDE w:val="0"/>
        <w:autoSpaceDN w:val="0"/>
        <w:adjustRightInd w:val="0"/>
        <w:spacing w:line="240" w:lineRule="auto"/>
        <w:contextualSpacing/>
        <w:rPr>
          <w:rFonts w:ascii="Times New Roman" w:hAnsi="Times New Roman" w:cs="Times New Roman"/>
          <w:sz w:val="24"/>
          <w:szCs w:val="24"/>
        </w:rPr>
      </w:pPr>
    </w:p>
    <w:p w:rsidR="00EB7E66" w:rsidRDefault="00EB7E66" w:rsidP="00EB7E66">
      <w:pPr>
        <w:autoSpaceDE w:val="0"/>
        <w:autoSpaceDN w:val="0"/>
        <w:adjustRightInd w:val="0"/>
        <w:spacing w:line="240" w:lineRule="auto"/>
        <w:contextualSpacing/>
        <w:rPr>
          <w:rFonts w:ascii="Times New Roman" w:hAnsi="Times New Roman" w:cs="Times New Roman"/>
          <w:sz w:val="24"/>
          <w:szCs w:val="24"/>
        </w:rPr>
      </w:pPr>
    </w:p>
    <w:p w:rsidR="00EB7E66" w:rsidRDefault="00EB7E66" w:rsidP="00EB7E66">
      <w:pPr>
        <w:autoSpaceDE w:val="0"/>
        <w:autoSpaceDN w:val="0"/>
        <w:adjustRightInd w:val="0"/>
        <w:spacing w:line="240" w:lineRule="auto"/>
        <w:contextualSpacing/>
        <w:rPr>
          <w:rFonts w:ascii="Times New Roman" w:hAnsi="Times New Roman" w:cs="Times New Roman"/>
          <w:sz w:val="24"/>
          <w:szCs w:val="24"/>
        </w:rPr>
      </w:pPr>
    </w:p>
    <w:p w:rsidR="00EB7E66" w:rsidRPr="00AA2811" w:rsidRDefault="00EB7E66" w:rsidP="00EB7E66">
      <w:pPr>
        <w:autoSpaceDE w:val="0"/>
        <w:autoSpaceDN w:val="0"/>
        <w:adjustRightInd w:val="0"/>
        <w:spacing w:line="240" w:lineRule="auto"/>
        <w:contextualSpacing/>
        <w:rPr>
          <w:rFonts w:ascii="Times New Roman" w:hAnsi="Times New Roman" w:cs="Times New Roman"/>
          <w:sz w:val="24"/>
          <w:szCs w:val="24"/>
        </w:rPr>
      </w:pPr>
    </w:p>
    <w:p w:rsidR="00EB7E66" w:rsidRPr="00AA2811" w:rsidRDefault="00EB7E66" w:rsidP="00EB7E66">
      <w:pPr>
        <w:autoSpaceDE w:val="0"/>
        <w:autoSpaceDN w:val="0"/>
        <w:adjustRightInd w:val="0"/>
        <w:spacing w:line="240" w:lineRule="auto"/>
        <w:contextualSpacing/>
        <w:rPr>
          <w:rFonts w:ascii="Times New Roman" w:hAnsi="Times New Roman" w:cs="Times New Roman"/>
          <w:sz w:val="24"/>
          <w:szCs w:val="24"/>
        </w:rPr>
      </w:pPr>
    </w:p>
    <w:p w:rsidR="00EB7E66" w:rsidRPr="00AA2811" w:rsidRDefault="00EB7E66" w:rsidP="00EB7E66">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AA2811">
        <w:rPr>
          <w:rFonts w:ascii="Times New Roman" w:hAnsi="Times New Roman" w:cs="Times New Roman"/>
          <w:sz w:val="24"/>
          <w:szCs w:val="24"/>
        </w:rPr>
        <w:lastRenderedPageBreak/>
        <w:t>What skills do I need to develop in order to achieve my goals/objectives?</w:t>
      </w:r>
    </w:p>
    <w:p w:rsidR="00EB7E66" w:rsidRPr="00AA2811" w:rsidRDefault="00EB7E66" w:rsidP="00EB7E66">
      <w:pPr>
        <w:autoSpaceDE w:val="0"/>
        <w:autoSpaceDN w:val="0"/>
        <w:adjustRightInd w:val="0"/>
        <w:spacing w:line="240" w:lineRule="auto"/>
        <w:contextualSpacing/>
        <w:rPr>
          <w:rFonts w:ascii="Times New Roman" w:hAnsi="Times New Roman" w:cs="Times New Roman"/>
          <w:sz w:val="24"/>
          <w:szCs w:val="24"/>
        </w:rPr>
      </w:pPr>
    </w:p>
    <w:p w:rsidR="00EB7E66" w:rsidRDefault="00EB7E66" w:rsidP="00EB7E66">
      <w:pPr>
        <w:autoSpaceDE w:val="0"/>
        <w:autoSpaceDN w:val="0"/>
        <w:adjustRightInd w:val="0"/>
        <w:spacing w:line="240" w:lineRule="auto"/>
        <w:contextualSpacing/>
        <w:rPr>
          <w:rFonts w:ascii="Times New Roman" w:hAnsi="Times New Roman" w:cs="Times New Roman"/>
          <w:sz w:val="24"/>
          <w:szCs w:val="24"/>
        </w:rPr>
      </w:pPr>
    </w:p>
    <w:p w:rsidR="00EB7E66" w:rsidRDefault="00EB7E66" w:rsidP="00EB7E66">
      <w:pPr>
        <w:autoSpaceDE w:val="0"/>
        <w:autoSpaceDN w:val="0"/>
        <w:adjustRightInd w:val="0"/>
        <w:spacing w:line="240" w:lineRule="auto"/>
        <w:contextualSpacing/>
        <w:rPr>
          <w:rFonts w:ascii="Times New Roman" w:hAnsi="Times New Roman" w:cs="Times New Roman"/>
          <w:sz w:val="24"/>
          <w:szCs w:val="24"/>
        </w:rPr>
      </w:pPr>
    </w:p>
    <w:p w:rsidR="00EB7E66" w:rsidRDefault="00EB7E66" w:rsidP="00EB7E66">
      <w:pPr>
        <w:autoSpaceDE w:val="0"/>
        <w:autoSpaceDN w:val="0"/>
        <w:adjustRightInd w:val="0"/>
        <w:spacing w:line="240" w:lineRule="auto"/>
        <w:contextualSpacing/>
        <w:rPr>
          <w:rFonts w:ascii="Times New Roman" w:hAnsi="Times New Roman" w:cs="Times New Roman"/>
          <w:sz w:val="24"/>
          <w:szCs w:val="24"/>
        </w:rPr>
      </w:pPr>
    </w:p>
    <w:p w:rsidR="00EB7E66" w:rsidRPr="00AA2811" w:rsidRDefault="00EB7E66" w:rsidP="00EB7E66">
      <w:pPr>
        <w:autoSpaceDE w:val="0"/>
        <w:autoSpaceDN w:val="0"/>
        <w:adjustRightInd w:val="0"/>
        <w:spacing w:line="240" w:lineRule="auto"/>
        <w:contextualSpacing/>
        <w:rPr>
          <w:rFonts w:ascii="Times New Roman" w:hAnsi="Times New Roman" w:cs="Times New Roman"/>
          <w:sz w:val="24"/>
          <w:szCs w:val="24"/>
        </w:rPr>
      </w:pPr>
    </w:p>
    <w:p w:rsidR="00EB7E66" w:rsidRPr="00AA2811" w:rsidRDefault="00EB7E66" w:rsidP="00EB7E66">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AA2811">
        <w:rPr>
          <w:rFonts w:ascii="Times New Roman" w:hAnsi="Times New Roman" w:cs="Times New Roman"/>
          <w:sz w:val="24"/>
          <w:szCs w:val="24"/>
        </w:rPr>
        <w:t>What aspects of graduate life have been challenging for me so far?</w:t>
      </w:r>
    </w:p>
    <w:p w:rsidR="00EB7E66" w:rsidRPr="00AA2811" w:rsidRDefault="00EB7E66" w:rsidP="00EB7E66">
      <w:pPr>
        <w:autoSpaceDE w:val="0"/>
        <w:autoSpaceDN w:val="0"/>
        <w:adjustRightInd w:val="0"/>
        <w:spacing w:line="240" w:lineRule="auto"/>
        <w:contextualSpacing/>
        <w:rPr>
          <w:rFonts w:ascii="Times New Roman" w:hAnsi="Times New Roman" w:cs="Times New Roman"/>
          <w:sz w:val="24"/>
          <w:szCs w:val="24"/>
        </w:rPr>
      </w:pPr>
    </w:p>
    <w:p w:rsidR="00EB7E66" w:rsidRPr="00AA2811" w:rsidRDefault="00EB7E66" w:rsidP="00EB7E66">
      <w:pPr>
        <w:autoSpaceDE w:val="0"/>
        <w:autoSpaceDN w:val="0"/>
        <w:adjustRightInd w:val="0"/>
        <w:spacing w:line="240" w:lineRule="auto"/>
        <w:contextualSpacing/>
        <w:rPr>
          <w:rFonts w:ascii="Times New Roman" w:hAnsi="Times New Roman" w:cs="Times New Roman"/>
          <w:sz w:val="24"/>
          <w:szCs w:val="24"/>
        </w:rPr>
      </w:pPr>
    </w:p>
    <w:p w:rsidR="00EB7E66" w:rsidRDefault="00EB7E66" w:rsidP="00EB7E66">
      <w:pPr>
        <w:autoSpaceDE w:val="0"/>
        <w:autoSpaceDN w:val="0"/>
        <w:adjustRightInd w:val="0"/>
        <w:spacing w:line="240" w:lineRule="auto"/>
        <w:contextualSpacing/>
        <w:rPr>
          <w:rFonts w:ascii="Times New Roman" w:hAnsi="Times New Roman" w:cs="Times New Roman"/>
          <w:sz w:val="24"/>
          <w:szCs w:val="24"/>
        </w:rPr>
      </w:pPr>
    </w:p>
    <w:p w:rsidR="00EB7E66" w:rsidRDefault="00EB7E66" w:rsidP="00EB7E66">
      <w:pPr>
        <w:autoSpaceDE w:val="0"/>
        <w:autoSpaceDN w:val="0"/>
        <w:adjustRightInd w:val="0"/>
        <w:spacing w:line="240" w:lineRule="auto"/>
        <w:contextualSpacing/>
        <w:rPr>
          <w:rFonts w:ascii="Times New Roman" w:hAnsi="Times New Roman" w:cs="Times New Roman"/>
          <w:sz w:val="24"/>
          <w:szCs w:val="24"/>
        </w:rPr>
      </w:pPr>
    </w:p>
    <w:p w:rsidR="00EB7E66" w:rsidRPr="00AA2811" w:rsidRDefault="00EB7E66" w:rsidP="00EB7E66">
      <w:pPr>
        <w:autoSpaceDE w:val="0"/>
        <w:autoSpaceDN w:val="0"/>
        <w:adjustRightInd w:val="0"/>
        <w:spacing w:line="240" w:lineRule="auto"/>
        <w:contextualSpacing/>
        <w:rPr>
          <w:rFonts w:ascii="Times New Roman" w:hAnsi="Times New Roman" w:cs="Times New Roman"/>
          <w:sz w:val="24"/>
          <w:szCs w:val="24"/>
        </w:rPr>
      </w:pPr>
    </w:p>
    <w:p w:rsidR="00EB7E66" w:rsidRPr="00AA2811" w:rsidRDefault="00EB7E66" w:rsidP="00EB7E66">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AA2811">
        <w:rPr>
          <w:rFonts w:ascii="Times New Roman" w:hAnsi="Times New Roman" w:cs="Times New Roman"/>
          <w:sz w:val="24"/>
          <w:szCs w:val="24"/>
        </w:rPr>
        <w:t>What kinds of research or creative projects do I want to work on?</w:t>
      </w:r>
    </w:p>
    <w:p w:rsidR="00EB7E66" w:rsidRPr="00AA2811" w:rsidRDefault="00EB7E66" w:rsidP="00EB7E66">
      <w:pPr>
        <w:autoSpaceDE w:val="0"/>
        <w:autoSpaceDN w:val="0"/>
        <w:adjustRightInd w:val="0"/>
        <w:spacing w:line="240" w:lineRule="auto"/>
        <w:contextualSpacing/>
        <w:rPr>
          <w:rFonts w:ascii="Times New Roman" w:hAnsi="Times New Roman" w:cs="Times New Roman"/>
          <w:sz w:val="24"/>
          <w:szCs w:val="24"/>
        </w:rPr>
      </w:pPr>
    </w:p>
    <w:p w:rsidR="00EB7E66" w:rsidRPr="00AA2811" w:rsidRDefault="00EB7E66" w:rsidP="00EB7E66">
      <w:pPr>
        <w:autoSpaceDE w:val="0"/>
        <w:autoSpaceDN w:val="0"/>
        <w:adjustRightInd w:val="0"/>
        <w:spacing w:line="240" w:lineRule="auto"/>
        <w:contextualSpacing/>
        <w:rPr>
          <w:rFonts w:ascii="Times New Roman" w:hAnsi="Times New Roman" w:cs="Times New Roman"/>
          <w:sz w:val="24"/>
          <w:szCs w:val="24"/>
        </w:rPr>
      </w:pPr>
    </w:p>
    <w:p w:rsidR="00EB7E66" w:rsidRPr="00AA2811" w:rsidRDefault="00EB7E66" w:rsidP="00EB7E66">
      <w:pPr>
        <w:autoSpaceDE w:val="0"/>
        <w:autoSpaceDN w:val="0"/>
        <w:adjustRightInd w:val="0"/>
        <w:spacing w:line="240" w:lineRule="auto"/>
        <w:contextualSpacing/>
        <w:rPr>
          <w:rFonts w:ascii="Times New Roman" w:hAnsi="Times New Roman" w:cs="Times New Roman"/>
          <w:sz w:val="24"/>
          <w:szCs w:val="24"/>
        </w:rPr>
      </w:pPr>
    </w:p>
    <w:p w:rsidR="00EB7E66" w:rsidRDefault="00EB7E66" w:rsidP="00EB7E66">
      <w:pPr>
        <w:autoSpaceDE w:val="0"/>
        <w:autoSpaceDN w:val="0"/>
        <w:adjustRightInd w:val="0"/>
        <w:spacing w:line="240" w:lineRule="auto"/>
        <w:contextualSpacing/>
        <w:rPr>
          <w:rFonts w:ascii="Times New Roman" w:hAnsi="Times New Roman" w:cs="Times New Roman"/>
          <w:sz w:val="24"/>
          <w:szCs w:val="24"/>
        </w:rPr>
      </w:pPr>
    </w:p>
    <w:p w:rsidR="00EB7E66" w:rsidRPr="00AA2811" w:rsidRDefault="00EB7E66" w:rsidP="00EB7E66">
      <w:pPr>
        <w:autoSpaceDE w:val="0"/>
        <w:autoSpaceDN w:val="0"/>
        <w:adjustRightInd w:val="0"/>
        <w:spacing w:line="240" w:lineRule="auto"/>
        <w:contextualSpacing/>
        <w:rPr>
          <w:rFonts w:ascii="Times New Roman" w:hAnsi="Times New Roman" w:cs="Times New Roman"/>
          <w:sz w:val="24"/>
          <w:szCs w:val="24"/>
        </w:rPr>
      </w:pPr>
    </w:p>
    <w:p w:rsidR="00EB7E66" w:rsidRPr="00AA2811" w:rsidRDefault="00EB7E66" w:rsidP="00EB7E66">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AA2811">
        <w:rPr>
          <w:rFonts w:ascii="Times New Roman" w:hAnsi="Times New Roman" w:cs="Times New Roman"/>
          <w:sz w:val="24"/>
          <w:szCs w:val="24"/>
        </w:rPr>
        <w:t>Have I ever had a class, worked on a project, attended a workshop, presentation or conference, or even had a conversation with someone that I found exciting, intriguing, or inspiring?</w:t>
      </w:r>
    </w:p>
    <w:p w:rsidR="00EB7E66" w:rsidRPr="00AA2811" w:rsidRDefault="00EB7E66" w:rsidP="00EB7E66">
      <w:pPr>
        <w:autoSpaceDE w:val="0"/>
        <w:autoSpaceDN w:val="0"/>
        <w:adjustRightInd w:val="0"/>
        <w:spacing w:line="240" w:lineRule="auto"/>
        <w:contextualSpacing/>
        <w:rPr>
          <w:rFonts w:ascii="Times New Roman" w:hAnsi="Times New Roman" w:cs="Times New Roman"/>
          <w:sz w:val="24"/>
          <w:szCs w:val="24"/>
        </w:rPr>
      </w:pPr>
    </w:p>
    <w:p w:rsidR="00EB7E66" w:rsidRPr="00AA2811" w:rsidRDefault="00EB7E66" w:rsidP="00EB7E66">
      <w:pPr>
        <w:autoSpaceDE w:val="0"/>
        <w:autoSpaceDN w:val="0"/>
        <w:adjustRightInd w:val="0"/>
        <w:spacing w:line="240" w:lineRule="auto"/>
        <w:contextualSpacing/>
        <w:rPr>
          <w:rFonts w:ascii="Times New Roman" w:hAnsi="Times New Roman" w:cs="Times New Roman"/>
          <w:sz w:val="24"/>
          <w:szCs w:val="24"/>
        </w:rPr>
      </w:pPr>
    </w:p>
    <w:p w:rsidR="00EB7E66" w:rsidRPr="00AA2811" w:rsidRDefault="00EB7E66" w:rsidP="00EB7E66">
      <w:pPr>
        <w:autoSpaceDE w:val="0"/>
        <w:autoSpaceDN w:val="0"/>
        <w:adjustRightInd w:val="0"/>
        <w:spacing w:line="240" w:lineRule="auto"/>
        <w:contextualSpacing/>
        <w:rPr>
          <w:rFonts w:ascii="Times New Roman" w:hAnsi="Times New Roman" w:cs="Times New Roman"/>
          <w:sz w:val="24"/>
          <w:szCs w:val="24"/>
        </w:rPr>
      </w:pPr>
    </w:p>
    <w:p w:rsidR="00EB7E66" w:rsidRPr="00AA2811" w:rsidRDefault="00EB7E66" w:rsidP="00EB7E66">
      <w:pPr>
        <w:autoSpaceDE w:val="0"/>
        <w:autoSpaceDN w:val="0"/>
        <w:adjustRightInd w:val="0"/>
        <w:spacing w:line="240" w:lineRule="auto"/>
        <w:contextualSpacing/>
        <w:rPr>
          <w:rFonts w:ascii="Times New Roman" w:hAnsi="Times New Roman" w:cs="Times New Roman"/>
          <w:sz w:val="24"/>
          <w:szCs w:val="24"/>
        </w:rPr>
      </w:pPr>
    </w:p>
    <w:p w:rsidR="00EB7E66" w:rsidRPr="00AA2811" w:rsidRDefault="00EB7E66" w:rsidP="00EB7E66">
      <w:pPr>
        <w:autoSpaceDE w:val="0"/>
        <w:autoSpaceDN w:val="0"/>
        <w:adjustRightInd w:val="0"/>
        <w:spacing w:line="240" w:lineRule="auto"/>
        <w:contextualSpacing/>
        <w:rPr>
          <w:rFonts w:ascii="Times New Roman" w:hAnsi="Times New Roman" w:cs="Times New Roman"/>
          <w:sz w:val="24"/>
          <w:szCs w:val="24"/>
        </w:rPr>
      </w:pPr>
    </w:p>
    <w:p w:rsidR="00EB7E66" w:rsidRPr="00AA2811" w:rsidRDefault="00EB7E66" w:rsidP="00EB7E66">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AA2811">
        <w:rPr>
          <w:rFonts w:ascii="Times New Roman" w:hAnsi="Times New Roman" w:cs="Times New Roman"/>
          <w:sz w:val="24"/>
          <w:szCs w:val="24"/>
        </w:rPr>
        <w:t>What do I hope to gain from the peer mentoring program?</w:t>
      </w:r>
    </w:p>
    <w:p w:rsidR="00EB7E66" w:rsidRPr="00AA2811" w:rsidRDefault="00EB7E66" w:rsidP="00EB7E66">
      <w:pPr>
        <w:autoSpaceDE w:val="0"/>
        <w:autoSpaceDN w:val="0"/>
        <w:adjustRightInd w:val="0"/>
        <w:spacing w:line="240" w:lineRule="auto"/>
        <w:contextualSpacing/>
        <w:rPr>
          <w:rFonts w:ascii="Times New Roman" w:hAnsi="Times New Roman" w:cs="Times New Roman"/>
          <w:sz w:val="24"/>
          <w:szCs w:val="24"/>
        </w:rPr>
      </w:pPr>
    </w:p>
    <w:p w:rsidR="00EB7E66" w:rsidRPr="00AA2811" w:rsidRDefault="00EB7E66" w:rsidP="00EB7E66">
      <w:pPr>
        <w:autoSpaceDE w:val="0"/>
        <w:autoSpaceDN w:val="0"/>
        <w:adjustRightInd w:val="0"/>
        <w:spacing w:line="240" w:lineRule="auto"/>
        <w:contextualSpacing/>
        <w:rPr>
          <w:rFonts w:ascii="Times New Roman" w:hAnsi="Times New Roman" w:cs="Times New Roman"/>
          <w:sz w:val="24"/>
          <w:szCs w:val="24"/>
        </w:rPr>
      </w:pPr>
    </w:p>
    <w:p w:rsidR="00EB7E66" w:rsidRPr="00AA2811" w:rsidRDefault="00EB7E66" w:rsidP="00EB7E66">
      <w:pPr>
        <w:autoSpaceDE w:val="0"/>
        <w:autoSpaceDN w:val="0"/>
        <w:adjustRightInd w:val="0"/>
        <w:spacing w:line="240" w:lineRule="auto"/>
        <w:contextualSpacing/>
        <w:rPr>
          <w:rFonts w:ascii="Times New Roman" w:hAnsi="Times New Roman" w:cs="Times New Roman"/>
          <w:sz w:val="24"/>
          <w:szCs w:val="24"/>
        </w:rPr>
      </w:pPr>
    </w:p>
    <w:p w:rsidR="00EB7E66" w:rsidRDefault="00EB7E66" w:rsidP="00EB7E66">
      <w:pPr>
        <w:autoSpaceDE w:val="0"/>
        <w:autoSpaceDN w:val="0"/>
        <w:adjustRightInd w:val="0"/>
        <w:spacing w:line="240" w:lineRule="auto"/>
        <w:contextualSpacing/>
        <w:rPr>
          <w:rFonts w:ascii="Times New Roman" w:hAnsi="Times New Roman" w:cs="Times New Roman"/>
          <w:sz w:val="24"/>
          <w:szCs w:val="24"/>
        </w:rPr>
      </w:pPr>
    </w:p>
    <w:p w:rsidR="00EB7E66" w:rsidRPr="00AA2811" w:rsidRDefault="00EB7E66" w:rsidP="00EB7E66">
      <w:pPr>
        <w:autoSpaceDE w:val="0"/>
        <w:autoSpaceDN w:val="0"/>
        <w:adjustRightInd w:val="0"/>
        <w:spacing w:line="240" w:lineRule="auto"/>
        <w:contextualSpacing/>
        <w:rPr>
          <w:rFonts w:ascii="Times New Roman" w:hAnsi="Times New Roman" w:cs="Times New Roman"/>
          <w:sz w:val="24"/>
          <w:szCs w:val="24"/>
        </w:rPr>
      </w:pPr>
    </w:p>
    <w:p w:rsidR="00EB7E66" w:rsidRPr="00AA2811" w:rsidRDefault="00EB7E66" w:rsidP="00EB7E66">
      <w:pPr>
        <w:pStyle w:val="ListParagraph"/>
        <w:numPr>
          <w:ilvl w:val="0"/>
          <w:numId w:val="7"/>
        </w:numPr>
        <w:spacing w:after="0" w:line="240" w:lineRule="auto"/>
        <w:rPr>
          <w:rFonts w:ascii="Times New Roman" w:hAnsi="Times New Roman" w:cs="Times New Roman"/>
          <w:sz w:val="24"/>
          <w:szCs w:val="24"/>
        </w:rPr>
      </w:pPr>
      <w:r w:rsidRPr="00AA2811">
        <w:rPr>
          <w:rFonts w:ascii="Times New Roman" w:hAnsi="Times New Roman" w:cs="Times New Roman"/>
          <w:sz w:val="24"/>
          <w:szCs w:val="24"/>
        </w:rPr>
        <w:t>How can my mentor best meet my needs?</w:t>
      </w:r>
    </w:p>
    <w:p w:rsidR="00EB7E66" w:rsidRPr="00AA2811" w:rsidRDefault="00EB7E66" w:rsidP="00EB7E66">
      <w:pPr>
        <w:spacing w:line="240" w:lineRule="auto"/>
        <w:contextualSpacing/>
        <w:rPr>
          <w:rFonts w:ascii="Times New Roman" w:hAnsi="Times New Roman" w:cs="Times New Roman"/>
          <w:sz w:val="24"/>
          <w:szCs w:val="24"/>
        </w:rPr>
      </w:pPr>
    </w:p>
    <w:p w:rsidR="00EB7E66" w:rsidRPr="00AA2811" w:rsidRDefault="00EB7E66" w:rsidP="00EB7E66">
      <w:pPr>
        <w:spacing w:line="240" w:lineRule="auto"/>
        <w:contextualSpacing/>
        <w:rPr>
          <w:rFonts w:ascii="Times New Roman" w:hAnsi="Times New Roman" w:cs="Times New Roman"/>
          <w:sz w:val="24"/>
          <w:szCs w:val="24"/>
        </w:rPr>
      </w:pPr>
    </w:p>
    <w:p w:rsidR="00EB7E66" w:rsidRPr="00AA2811" w:rsidRDefault="00EB7E66" w:rsidP="00EB7E66">
      <w:pPr>
        <w:spacing w:line="240" w:lineRule="auto"/>
        <w:contextualSpacing/>
        <w:rPr>
          <w:rFonts w:ascii="Times New Roman" w:hAnsi="Times New Roman" w:cs="Times New Roman"/>
          <w:b/>
          <w:bCs/>
          <w:sz w:val="24"/>
          <w:szCs w:val="24"/>
        </w:rPr>
      </w:pPr>
      <w:r w:rsidRPr="00AA2811">
        <w:rPr>
          <w:rFonts w:ascii="Times New Roman" w:hAnsi="Times New Roman" w:cs="Times New Roman"/>
          <w:b/>
          <w:bCs/>
          <w:sz w:val="24"/>
          <w:szCs w:val="24"/>
        </w:rPr>
        <w:br w:type="page"/>
      </w:r>
    </w:p>
    <w:p w:rsidR="00EB7E66" w:rsidRPr="00AA2811" w:rsidRDefault="00EB7E66" w:rsidP="00EB7E66">
      <w:pPr>
        <w:autoSpaceDE w:val="0"/>
        <w:autoSpaceDN w:val="0"/>
        <w:adjustRightInd w:val="0"/>
        <w:spacing w:line="240" w:lineRule="auto"/>
        <w:contextualSpacing/>
        <w:jc w:val="center"/>
        <w:rPr>
          <w:rFonts w:ascii="Times New Roman" w:hAnsi="Times New Roman" w:cs="Times New Roman"/>
          <w:b/>
          <w:bCs/>
          <w:sz w:val="28"/>
          <w:szCs w:val="28"/>
        </w:rPr>
      </w:pPr>
      <w:r w:rsidRPr="00AA2811">
        <w:rPr>
          <w:rFonts w:ascii="Times New Roman" w:hAnsi="Times New Roman" w:cs="Times New Roman"/>
          <w:b/>
          <w:bCs/>
          <w:sz w:val="28"/>
          <w:szCs w:val="28"/>
        </w:rPr>
        <w:lastRenderedPageBreak/>
        <w:t>Sample Goal Setting Worksheet</w:t>
      </w:r>
    </w:p>
    <w:p w:rsidR="00EB7E66" w:rsidRPr="00AA2811" w:rsidRDefault="00EB7E66" w:rsidP="00EB7E66">
      <w:pPr>
        <w:autoSpaceDE w:val="0"/>
        <w:autoSpaceDN w:val="0"/>
        <w:adjustRightInd w:val="0"/>
        <w:spacing w:line="240" w:lineRule="auto"/>
        <w:contextualSpacing/>
        <w:rPr>
          <w:rFonts w:ascii="Times New Roman" w:hAnsi="Times New Roman" w:cs="Times New Roman"/>
          <w:b/>
          <w:bCs/>
          <w:sz w:val="24"/>
          <w:szCs w:val="24"/>
        </w:rPr>
      </w:pPr>
    </w:p>
    <w:p w:rsidR="00EB7E66" w:rsidRPr="00AA2811" w:rsidRDefault="00EB7E66" w:rsidP="00EB7E66">
      <w:pPr>
        <w:autoSpaceDE w:val="0"/>
        <w:autoSpaceDN w:val="0"/>
        <w:adjustRightInd w:val="0"/>
        <w:spacing w:line="240" w:lineRule="auto"/>
        <w:contextualSpacing/>
        <w:rPr>
          <w:rFonts w:ascii="Times New Roman" w:hAnsi="Times New Roman" w:cs="Times New Roman"/>
          <w:sz w:val="24"/>
          <w:szCs w:val="24"/>
        </w:rPr>
      </w:pPr>
      <w:r w:rsidRPr="00AA2811">
        <w:rPr>
          <w:rFonts w:ascii="Times New Roman" w:hAnsi="Times New Roman" w:cs="Times New Roman"/>
          <w:sz w:val="24"/>
          <w:szCs w:val="24"/>
        </w:rPr>
        <w:t>Goal setting can be a central aspect of mentoring. Some mentors and mentees find it helpful to</w:t>
      </w:r>
    </w:p>
    <w:p w:rsidR="00EB7E66" w:rsidRPr="00AA2811" w:rsidRDefault="00EB7E66" w:rsidP="00EB7E66">
      <w:pPr>
        <w:autoSpaceDE w:val="0"/>
        <w:autoSpaceDN w:val="0"/>
        <w:adjustRightInd w:val="0"/>
        <w:spacing w:line="240" w:lineRule="auto"/>
        <w:contextualSpacing/>
        <w:rPr>
          <w:rFonts w:ascii="Times New Roman" w:hAnsi="Times New Roman" w:cs="Times New Roman"/>
          <w:sz w:val="24"/>
          <w:szCs w:val="24"/>
        </w:rPr>
      </w:pPr>
      <w:r w:rsidRPr="00AA2811">
        <w:rPr>
          <w:rFonts w:ascii="Times New Roman" w:hAnsi="Times New Roman" w:cs="Times New Roman"/>
          <w:sz w:val="24"/>
          <w:szCs w:val="24"/>
        </w:rPr>
        <w:t>develop a “work plan” that includes short-term and long-term goals or objectives, and a</w:t>
      </w:r>
    </w:p>
    <w:p w:rsidR="00EB7E66" w:rsidRPr="00AA2811" w:rsidRDefault="00EB7E66" w:rsidP="00EB7E66">
      <w:pPr>
        <w:autoSpaceDE w:val="0"/>
        <w:autoSpaceDN w:val="0"/>
        <w:adjustRightInd w:val="0"/>
        <w:spacing w:line="240" w:lineRule="auto"/>
        <w:contextualSpacing/>
        <w:rPr>
          <w:rFonts w:ascii="Times New Roman" w:hAnsi="Times New Roman" w:cs="Times New Roman"/>
          <w:sz w:val="24"/>
          <w:szCs w:val="24"/>
        </w:rPr>
      </w:pPr>
      <w:r w:rsidRPr="00AA2811">
        <w:rPr>
          <w:rFonts w:ascii="Times New Roman" w:hAnsi="Times New Roman" w:cs="Times New Roman"/>
          <w:sz w:val="24"/>
          <w:szCs w:val="24"/>
        </w:rPr>
        <w:t>timeframe for reaching them. A sample goal setting worksheet is included below. However, depending on the mentee’s organizational tendencies, such structure may feel forced</w:t>
      </w:r>
    </w:p>
    <w:p w:rsidR="00EB7E66" w:rsidRPr="00AA2811" w:rsidRDefault="00EB7E66" w:rsidP="00EB7E66">
      <w:pPr>
        <w:autoSpaceDE w:val="0"/>
        <w:autoSpaceDN w:val="0"/>
        <w:adjustRightInd w:val="0"/>
        <w:spacing w:line="240" w:lineRule="auto"/>
        <w:contextualSpacing/>
        <w:rPr>
          <w:rFonts w:ascii="Times New Roman" w:hAnsi="Times New Roman" w:cs="Times New Roman"/>
          <w:sz w:val="24"/>
          <w:szCs w:val="24"/>
        </w:rPr>
      </w:pPr>
      <w:r w:rsidRPr="00AA2811">
        <w:rPr>
          <w:rFonts w:ascii="Times New Roman" w:hAnsi="Times New Roman" w:cs="Times New Roman"/>
          <w:sz w:val="24"/>
          <w:szCs w:val="24"/>
        </w:rPr>
        <w:t>or may not be a useful tool. Do whatever feels comfortable, and feel free to adapt these</w:t>
      </w:r>
    </w:p>
    <w:p w:rsidR="00EB7E66" w:rsidRPr="00AA2811" w:rsidRDefault="00EB7E66" w:rsidP="00EB7E66">
      <w:pPr>
        <w:autoSpaceDE w:val="0"/>
        <w:autoSpaceDN w:val="0"/>
        <w:adjustRightInd w:val="0"/>
        <w:spacing w:line="240" w:lineRule="auto"/>
        <w:contextualSpacing/>
        <w:rPr>
          <w:rFonts w:ascii="Times New Roman" w:hAnsi="Times New Roman" w:cs="Times New Roman"/>
          <w:sz w:val="24"/>
          <w:szCs w:val="24"/>
        </w:rPr>
      </w:pPr>
      <w:r w:rsidRPr="00AA2811">
        <w:rPr>
          <w:rFonts w:ascii="Times New Roman" w:hAnsi="Times New Roman" w:cs="Times New Roman"/>
          <w:sz w:val="24"/>
          <w:szCs w:val="24"/>
        </w:rPr>
        <w:t>worksheets to best meet your needs.</w:t>
      </w:r>
    </w:p>
    <w:p w:rsidR="00EB7E66" w:rsidRPr="00AA2811" w:rsidRDefault="00EB7E66" w:rsidP="00EB7E66">
      <w:pPr>
        <w:autoSpaceDE w:val="0"/>
        <w:autoSpaceDN w:val="0"/>
        <w:adjustRightInd w:val="0"/>
        <w:spacing w:line="240" w:lineRule="auto"/>
        <w:contextualSpacing/>
        <w:rPr>
          <w:rFonts w:ascii="Times New Roman" w:hAnsi="Times New Roman" w:cs="Times New Roman"/>
          <w:sz w:val="24"/>
          <w:szCs w:val="24"/>
        </w:rPr>
      </w:pPr>
    </w:p>
    <w:p w:rsidR="00EB7E66" w:rsidRPr="00AA2811" w:rsidRDefault="00EB7E66" w:rsidP="00EB7E66">
      <w:pPr>
        <w:autoSpaceDE w:val="0"/>
        <w:autoSpaceDN w:val="0"/>
        <w:adjustRightInd w:val="0"/>
        <w:spacing w:line="240" w:lineRule="auto"/>
        <w:contextualSpacing/>
        <w:rPr>
          <w:rFonts w:ascii="Times New Roman" w:hAnsi="Times New Roman" w:cs="Times New Roman"/>
          <w:sz w:val="24"/>
          <w:szCs w:val="24"/>
        </w:rPr>
      </w:pPr>
      <w:r w:rsidRPr="00AA2811">
        <w:rPr>
          <w:rFonts w:ascii="Times New Roman" w:hAnsi="Times New Roman" w:cs="Times New Roman"/>
          <w:sz w:val="24"/>
          <w:szCs w:val="24"/>
        </w:rPr>
        <w:t>Whether or not a mentee’s goals are formalized in writing, pairs can use their meetings as an</w:t>
      </w:r>
    </w:p>
    <w:p w:rsidR="00EB7E66" w:rsidRPr="00AA2811" w:rsidRDefault="00EB7E66" w:rsidP="00EB7E66">
      <w:pPr>
        <w:autoSpaceDE w:val="0"/>
        <w:autoSpaceDN w:val="0"/>
        <w:adjustRightInd w:val="0"/>
        <w:spacing w:line="240" w:lineRule="auto"/>
        <w:contextualSpacing/>
        <w:rPr>
          <w:rFonts w:ascii="Times New Roman" w:hAnsi="Times New Roman" w:cs="Times New Roman"/>
          <w:sz w:val="24"/>
          <w:szCs w:val="24"/>
        </w:rPr>
      </w:pPr>
      <w:r w:rsidRPr="00AA2811">
        <w:rPr>
          <w:rFonts w:ascii="Times New Roman" w:hAnsi="Times New Roman" w:cs="Times New Roman"/>
          <w:sz w:val="24"/>
          <w:szCs w:val="24"/>
        </w:rPr>
        <w:t>opportunity to discuss the mentee’s progress toward goals, how these goals may have changed</w:t>
      </w:r>
    </w:p>
    <w:p w:rsidR="00EB7E66" w:rsidRPr="00AA2811" w:rsidRDefault="00EB7E66" w:rsidP="00EB7E66">
      <w:pPr>
        <w:autoSpaceDE w:val="0"/>
        <w:autoSpaceDN w:val="0"/>
        <w:adjustRightInd w:val="0"/>
        <w:spacing w:line="240" w:lineRule="auto"/>
        <w:contextualSpacing/>
        <w:rPr>
          <w:rFonts w:ascii="Times New Roman" w:hAnsi="Times New Roman" w:cs="Times New Roman"/>
          <w:sz w:val="24"/>
          <w:szCs w:val="24"/>
        </w:rPr>
      </w:pPr>
      <w:r w:rsidRPr="00AA2811">
        <w:rPr>
          <w:rFonts w:ascii="Times New Roman" w:hAnsi="Times New Roman" w:cs="Times New Roman"/>
          <w:sz w:val="24"/>
          <w:szCs w:val="24"/>
        </w:rPr>
        <w:t>since the last meeting, and what steps the mentee has taken (even small ones) toward achieving these goals. Don’t forget to discuss and celebrate your achievements, no matter how small!</w:t>
      </w:r>
    </w:p>
    <w:p w:rsidR="00EB7E66" w:rsidRPr="00AA2811" w:rsidRDefault="00EB7E66" w:rsidP="00EB7E66">
      <w:pPr>
        <w:autoSpaceDE w:val="0"/>
        <w:autoSpaceDN w:val="0"/>
        <w:adjustRightInd w:val="0"/>
        <w:spacing w:line="240" w:lineRule="auto"/>
        <w:contextualSpacing/>
        <w:rPr>
          <w:rFonts w:ascii="Times New Roman" w:hAnsi="Times New Roman" w:cs="Times New Roman"/>
          <w:bCs/>
          <w:sz w:val="24"/>
          <w:szCs w:val="24"/>
        </w:rPr>
      </w:pPr>
    </w:p>
    <w:p w:rsidR="00EB7E66" w:rsidRPr="00AA2811" w:rsidRDefault="00EB7E66" w:rsidP="00EB7E66">
      <w:pPr>
        <w:autoSpaceDE w:val="0"/>
        <w:autoSpaceDN w:val="0"/>
        <w:adjustRightInd w:val="0"/>
        <w:spacing w:line="240" w:lineRule="auto"/>
        <w:contextualSpacing/>
        <w:rPr>
          <w:rFonts w:ascii="Times New Roman" w:hAnsi="Times New Roman" w:cs="Times New Roman"/>
          <w:b/>
          <w:bCs/>
          <w:sz w:val="24"/>
          <w:szCs w:val="24"/>
        </w:rPr>
      </w:pPr>
    </w:p>
    <w:p w:rsidR="00EB7E66" w:rsidRDefault="00EB7E66" w:rsidP="00EB7E66">
      <w:pPr>
        <w:autoSpaceDE w:val="0"/>
        <w:autoSpaceDN w:val="0"/>
        <w:adjustRightInd w:val="0"/>
        <w:spacing w:line="240" w:lineRule="auto"/>
        <w:contextualSpacing/>
        <w:rPr>
          <w:rFonts w:ascii="Times New Roman" w:hAnsi="Times New Roman" w:cs="Times New Roman"/>
          <w:b/>
          <w:bCs/>
          <w:sz w:val="24"/>
          <w:szCs w:val="24"/>
        </w:rPr>
      </w:pPr>
    </w:p>
    <w:p w:rsidR="00EB7E66" w:rsidRPr="00AA2811" w:rsidRDefault="00EB7E66" w:rsidP="00EB7E66">
      <w:pPr>
        <w:autoSpaceDE w:val="0"/>
        <w:autoSpaceDN w:val="0"/>
        <w:adjustRightInd w:val="0"/>
        <w:spacing w:line="240" w:lineRule="auto"/>
        <w:contextualSpacing/>
        <w:rPr>
          <w:rFonts w:ascii="Times New Roman" w:hAnsi="Times New Roman" w:cs="Times New Roman"/>
          <w:b/>
          <w:bCs/>
          <w:sz w:val="24"/>
          <w:szCs w:val="24"/>
        </w:rPr>
      </w:pPr>
      <w:r w:rsidRPr="00AA2811">
        <w:rPr>
          <w:rFonts w:ascii="Times New Roman" w:hAnsi="Times New Roman" w:cs="Times New Roman"/>
          <w:b/>
          <w:bCs/>
          <w:sz w:val="24"/>
          <w:szCs w:val="24"/>
        </w:rPr>
        <w:t>Goals for the week of ______________________:</w:t>
      </w:r>
    </w:p>
    <w:p w:rsidR="00EB7E66" w:rsidRPr="00AA2811" w:rsidRDefault="00EB7E66" w:rsidP="00EB7E66">
      <w:pPr>
        <w:autoSpaceDE w:val="0"/>
        <w:autoSpaceDN w:val="0"/>
        <w:adjustRightInd w:val="0"/>
        <w:spacing w:line="240" w:lineRule="auto"/>
        <w:contextualSpacing/>
        <w:rPr>
          <w:rFonts w:ascii="Times New Roman" w:hAnsi="Times New Roman" w:cs="Times New Roman"/>
          <w:sz w:val="24"/>
          <w:szCs w:val="24"/>
        </w:rPr>
      </w:pPr>
    </w:p>
    <w:p w:rsidR="00EB7E66" w:rsidRPr="00AA2811" w:rsidRDefault="00EB7E66" w:rsidP="00EB7E66">
      <w:pPr>
        <w:autoSpaceDE w:val="0"/>
        <w:autoSpaceDN w:val="0"/>
        <w:adjustRightInd w:val="0"/>
        <w:spacing w:line="240" w:lineRule="auto"/>
        <w:contextualSpacing/>
        <w:rPr>
          <w:rFonts w:ascii="Times New Roman" w:hAnsi="Times New Roman" w:cs="Times New Roman"/>
          <w:sz w:val="24"/>
          <w:szCs w:val="24"/>
        </w:rPr>
      </w:pPr>
    </w:p>
    <w:p w:rsidR="00EB7E66" w:rsidRPr="00AA2811" w:rsidRDefault="00EB7E66" w:rsidP="00EB7E66">
      <w:pPr>
        <w:autoSpaceDE w:val="0"/>
        <w:autoSpaceDN w:val="0"/>
        <w:adjustRightInd w:val="0"/>
        <w:spacing w:line="240" w:lineRule="auto"/>
        <w:contextualSpacing/>
        <w:rPr>
          <w:rFonts w:ascii="Times New Roman" w:hAnsi="Times New Roman" w:cs="Times New Roman"/>
          <w:sz w:val="24"/>
          <w:szCs w:val="24"/>
        </w:rPr>
      </w:pPr>
    </w:p>
    <w:p w:rsidR="00EB7E66" w:rsidRPr="00AA2811" w:rsidRDefault="00EB7E66" w:rsidP="00EB7E66">
      <w:pPr>
        <w:autoSpaceDE w:val="0"/>
        <w:autoSpaceDN w:val="0"/>
        <w:adjustRightInd w:val="0"/>
        <w:spacing w:line="240" w:lineRule="auto"/>
        <w:contextualSpacing/>
        <w:rPr>
          <w:rFonts w:ascii="Times New Roman" w:hAnsi="Times New Roman" w:cs="Times New Roman"/>
          <w:sz w:val="24"/>
          <w:szCs w:val="24"/>
        </w:rPr>
      </w:pPr>
    </w:p>
    <w:p w:rsidR="00EB7E66" w:rsidRPr="00AA2811" w:rsidRDefault="00EB7E66" w:rsidP="00EB7E66">
      <w:pPr>
        <w:autoSpaceDE w:val="0"/>
        <w:autoSpaceDN w:val="0"/>
        <w:adjustRightInd w:val="0"/>
        <w:spacing w:line="240" w:lineRule="auto"/>
        <w:contextualSpacing/>
        <w:rPr>
          <w:rFonts w:ascii="Times New Roman" w:hAnsi="Times New Roman" w:cs="Times New Roman"/>
          <w:sz w:val="24"/>
          <w:szCs w:val="24"/>
        </w:rPr>
      </w:pPr>
    </w:p>
    <w:p w:rsidR="00EB7E66" w:rsidRPr="00AA2811" w:rsidRDefault="00EB7E66" w:rsidP="00EB7E66">
      <w:pPr>
        <w:autoSpaceDE w:val="0"/>
        <w:autoSpaceDN w:val="0"/>
        <w:adjustRightInd w:val="0"/>
        <w:spacing w:line="240" w:lineRule="auto"/>
        <w:contextualSpacing/>
        <w:rPr>
          <w:rFonts w:ascii="Times New Roman" w:hAnsi="Times New Roman" w:cs="Times New Roman"/>
          <w:sz w:val="24"/>
          <w:szCs w:val="24"/>
        </w:rPr>
      </w:pPr>
      <w:r w:rsidRPr="00AA2811">
        <w:rPr>
          <w:rFonts w:ascii="Times New Roman" w:hAnsi="Times New Roman" w:cs="Times New Roman"/>
          <w:sz w:val="24"/>
          <w:szCs w:val="24"/>
        </w:rPr>
        <w:t>Progress</w:t>
      </w:r>
    </w:p>
    <w:p w:rsidR="00EB7E66" w:rsidRPr="00AA2811" w:rsidRDefault="00EB7E66" w:rsidP="00EB7E66">
      <w:pPr>
        <w:autoSpaceDE w:val="0"/>
        <w:autoSpaceDN w:val="0"/>
        <w:adjustRightInd w:val="0"/>
        <w:spacing w:line="240" w:lineRule="auto"/>
        <w:contextualSpacing/>
        <w:rPr>
          <w:rFonts w:ascii="Times New Roman" w:hAnsi="Times New Roman" w:cs="Times New Roman"/>
          <w:b/>
          <w:bCs/>
          <w:sz w:val="24"/>
          <w:szCs w:val="24"/>
        </w:rPr>
      </w:pPr>
    </w:p>
    <w:p w:rsidR="00EB7E66" w:rsidRPr="00AA2811" w:rsidRDefault="00EB7E66" w:rsidP="00EB7E66">
      <w:pPr>
        <w:autoSpaceDE w:val="0"/>
        <w:autoSpaceDN w:val="0"/>
        <w:adjustRightInd w:val="0"/>
        <w:spacing w:line="240" w:lineRule="auto"/>
        <w:contextualSpacing/>
        <w:rPr>
          <w:rFonts w:ascii="Times New Roman" w:hAnsi="Times New Roman" w:cs="Times New Roman"/>
          <w:b/>
          <w:bCs/>
          <w:sz w:val="24"/>
          <w:szCs w:val="24"/>
        </w:rPr>
      </w:pPr>
    </w:p>
    <w:p w:rsidR="00EB7E66" w:rsidRPr="00AA2811" w:rsidRDefault="00EB7E66" w:rsidP="00EB7E66">
      <w:pPr>
        <w:autoSpaceDE w:val="0"/>
        <w:autoSpaceDN w:val="0"/>
        <w:adjustRightInd w:val="0"/>
        <w:spacing w:line="240" w:lineRule="auto"/>
        <w:contextualSpacing/>
        <w:rPr>
          <w:rFonts w:ascii="Times New Roman" w:hAnsi="Times New Roman" w:cs="Times New Roman"/>
          <w:b/>
          <w:bCs/>
          <w:sz w:val="24"/>
          <w:szCs w:val="24"/>
        </w:rPr>
      </w:pPr>
    </w:p>
    <w:p w:rsidR="00EB7E66" w:rsidRPr="00AA2811" w:rsidRDefault="00EB7E66" w:rsidP="00EB7E66">
      <w:pPr>
        <w:autoSpaceDE w:val="0"/>
        <w:autoSpaceDN w:val="0"/>
        <w:adjustRightInd w:val="0"/>
        <w:spacing w:line="240" w:lineRule="auto"/>
        <w:contextualSpacing/>
        <w:rPr>
          <w:rFonts w:ascii="Times New Roman" w:hAnsi="Times New Roman" w:cs="Times New Roman"/>
          <w:b/>
          <w:bCs/>
          <w:sz w:val="24"/>
          <w:szCs w:val="24"/>
        </w:rPr>
      </w:pPr>
    </w:p>
    <w:p w:rsidR="00EB7E66" w:rsidRPr="00AA2811" w:rsidRDefault="00EB7E66" w:rsidP="00EB7E66">
      <w:pPr>
        <w:autoSpaceDE w:val="0"/>
        <w:autoSpaceDN w:val="0"/>
        <w:adjustRightInd w:val="0"/>
        <w:spacing w:line="240" w:lineRule="auto"/>
        <w:contextualSpacing/>
        <w:rPr>
          <w:rFonts w:ascii="Times New Roman" w:hAnsi="Times New Roman" w:cs="Times New Roman"/>
          <w:b/>
          <w:bCs/>
          <w:sz w:val="24"/>
          <w:szCs w:val="24"/>
        </w:rPr>
      </w:pPr>
    </w:p>
    <w:p w:rsidR="00EB7E66" w:rsidRPr="00AA2811" w:rsidRDefault="00EB7E66" w:rsidP="00EB7E66">
      <w:pPr>
        <w:autoSpaceDE w:val="0"/>
        <w:autoSpaceDN w:val="0"/>
        <w:adjustRightInd w:val="0"/>
        <w:spacing w:line="240" w:lineRule="auto"/>
        <w:contextualSpacing/>
        <w:rPr>
          <w:rFonts w:ascii="Times New Roman" w:hAnsi="Times New Roman" w:cs="Times New Roman"/>
          <w:b/>
          <w:bCs/>
          <w:sz w:val="24"/>
          <w:szCs w:val="24"/>
        </w:rPr>
      </w:pPr>
      <w:r w:rsidRPr="00AA2811">
        <w:rPr>
          <w:rFonts w:ascii="Times New Roman" w:hAnsi="Times New Roman" w:cs="Times New Roman"/>
          <w:b/>
          <w:bCs/>
          <w:sz w:val="24"/>
          <w:szCs w:val="24"/>
        </w:rPr>
        <w:t>Goals for the month of _____________________:</w:t>
      </w:r>
    </w:p>
    <w:p w:rsidR="00EB7E66" w:rsidRPr="00AA2811" w:rsidRDefault="00EB7E66" w:rsidP="00EB7E66">
      <w:pPr>
        <w:autoSpaceDE w:val="0"/>
        <w:autoSpaceDN w:val="0"/>
        <w:adjustRightInd w:val="0"/>
        <w:spacing w:line="240" w:lineRule="auto"/>
        <w:contextualSpacing/>
        <w:rPr>
          <w:rFonts w:ascii="Times New Roman" w:hAnsi="Times New Roman" w:cs="Times New Roman"/>
          <w:sz w:val="24"/>
          <w:szCs w:val="24"/>
        </w:rPr>
      </w:pPr>
    </w:p>
    <w:p w:rsidR="00EB7E66" w:rsidRPr="00AA2811" w:rsidRDefault="00EB7E66" w:rsidP="00EB7E66">
      <w:pPr>
        <w:autoSpaceDE w:val="0"/>
        <w:autoSpaceDN w:val="0"/>
        <w:adjustRightInd w:val="0"/>
        <w:spacing w:line="240" w:lineRule="auto"/>
        <w:contextualSpacing/>
        <w:rPr>
          <w:rFonts w:ascii="Times New Roman" w:hAnsi="Times New Roman" w:cs="Times New Roman"/>
          <w:sz w:val="24"/>
          <w:szCs w:val="24"/>
        </w:rPr>
      </w:pPr>
    </w:p>
    <w:p w:rsidR="00EB7E66" w:rsidRPr="00AA2811" w:rsidRDefault="00EB7E66" w:rsidP="00EB7E66">
      <w:pPr>
        <w:autoSpaceDE w:val="0"/>
        <w:autoSpaceDN w:val="0"/>
        <w:adjustRightInd w:val="0"/>
        <w:spacing w:line="240" w:lineRule="auto"/>
        <w:contextualSpacing/>
        <w:rPr>
          <w:rFonts w:ascii="Times New Roman" w:hAnsi="Times New Roman" w:cs="Times New Roman"/>
          <w:sz w:val="24"/>
          <w:szCs w:val="24"/>
        </w:rPr>
      </w:pPr>
    </w:p>
    <w:p w:rsidR="00EB7E66" w:rsidRPr="00AA2811" w:rsidRDefault="00EB7E66" w:rsidP="00EB7E66">
      <w:pPr>
        <w:autoSpaceDE w:val="0"/>
        <w:autoSpaceDN w:val="0"/>
        <w:adjustRightInd w:val="0"/>
        <w:spacing w:line="240" w:lineRule="auto"/>
        <w:contextualSpacing/>
        <w:rPr>
          <w:rFonts w:ascii="Times New Roman" w:hAnsi="Times New Roman" w:cs="Times New Roman"/>
          <w:sz w:val="24"/>
          <w:szCs w:val="24"/>
        </w:rPr>
      </w:pPr>
    </w:p>
    <w:p w:rsidR="00EB7E66" w:rsidRPr="00AA2811" w:rsidRDefault="00EB7E66" w:rsidP="00EB7E66">
      <w:pPr>
        <w:autoSpaceDE w:val="0"/>
        <w:autoSpaceDN w:val="0"/>
        <w:adjustRightInd w:val="0"/>
        <w:spacing w:line="240" w:lineRule="auto"/>
        <w:contextualSpacing/>
        <w:rPr>
          <w:rFonts w:ascii="Times New Roman" w:hAnsi="Times New Roman" w:cs="Times New Roman"/>
          <w:sz w:val="24"/>
          <w:szCs w:val="24"/>
        </w:rPr>
      </w:pPr>
    </w:p>
    <w:p w:rsidR="00EB7E66" w:rsidRPr="00AA2811" w:rsidRDefault="00EB7E66" w:rsidP="00EB7E66">
      <w:pPr>
        <w:autoSpaceDE w:val="0"/>
        <w:autoSpaceDN w:val="0"/>
        <w:adjustRightInd w:val="0"/>
        <w:spacing w:line="240" w:lineRule="auto"/>
        <w:contextualSpacing/>
        <w:rPr>
          <w:rFonts w:ascii="Times New Roman" w:hAnsi="Times New Roman" w:cs="Times New Roman"/>
          <w:sz w:val="24"/>
          <w:szCs w:val="24"/>
        </w:rPr>
      </w:pPr>
      <w:r w:rsidRPr="00AA2811">
        <w:rPr>
          <w:rFonts w:ascii="Times New Roman" w:hAnsi="Times New Roman" w:cs="Times New Roman"/>
          <w:sz w:val="24"/>
          <w:szCs w:val="24"/>
        </w:rPr>
        <w:t>Progress</w:t>
      </w:r>
    </w:p>
    <w:p w:rsidR="00EB7E66" w:rsidRPr="00AA2811" w:rsidRDefault="00EB7E66" w:rsidP="00EB7E66">
      <w:pPr>
        <w:autoSpaceDE w:val="0"/>
        <w:autoSpaceDN w:val="0"/>
        <w:adjustRightInd w:val="0"/>
        <w:spacing w:line="240" w:lineRule="auto"/>
        <w:contextualSpacing/>
        <w:rPr>
          <w:rFonts w:ascii="Times New Roman" w:hAnsi="Times New Roman" w:cs="Times New Roman"/>
          <w:b/>
          <w:bCs/>
          <w:sz w:val="24"/>
          <w:szCs w:val="24"/>
        </w:rPr>
      </w:pPr>
    </w:p>
    <w:p w:rsidR="00EB7E66" w:rsidRPr="00AA2811" w:rsidRDefault="00EB7E66" w:rsidP="00EB7E66">
      <w:pPr>
        <w:autoSpaceDE w:val="0"/>
        <w:autoSpaceDN w:val="0"/>
        <w:adjustRightInd w:val="0"/>
        <w:spacing w:line="240" w:lineRule="auto"/>
        <w:contextualSpacing/>
        <w:rPr>
          <w:rFonts w:ascii="Times New Roman" w:hAnsi="Times New Roman" w:cs="Times New Roman"/>
          <w:b/>
          <w:bCs/>
          <w:sz w:val="24"/>
          <w:szCs w:val="24"/>
        </w:rPr>
      </w:pPr>
    </w:p>
    <w:p w:rsidR="00EB7E66" w:rsidRPr="00AA2811" w:rsidRDefault="00EB7E66" w:rsidP="00EB7E66">
      <w:pPr>
        <w:autoSpaceDE w:val="0"/>
        <w:autoSpaceDN w:val="0"/>
        <w:adjustRightInd w:val="0"/>
        <w:spacing w:line="240" w:lineRule="auto"/>
        <w:contextualSpacing/>
        <w:rPr>
          <w:rFonts w:ascii="Times New Roman" w:hAnsi="Times New Roman" w:cs="Times New Roman"/>
          <w:b/>
          <w:bCs/>
          <w:sz w:val="24"/>
          <w:szCs w:val="24"/>
        </w:rPr>
      </w:pPr>
    </w:p>
    <w:p w:rsidR="00EB7E66" w:rsidRPr="00AA2811" w:rsidRDefault="00EB7E66" w:rsidP="00EB7E66">
      <w:pPr>
        <w:autoSpaceDE w:val="0"/>
        <w:autoSpaceDN w:val="0"/>
        <w:adjustRightInd w:val="0"/>
        <w:spacing w:line="240" w:lineRule="auto"/>
        <w:contextualSpacing/>
        <w:rPr>
          <w:rFonts w:ascii="Times New Roman" w:hAnsi="Times New Roman" w:cs="Times New Roman"/>
          <w:b/>
          <w:bCs/>
          <w:sz w:val="24"/>
          <w:szCs w:val="24"/>
        </w:rPr>
      </w:pPr>
    </w:p>
    <w:p w:rsidR="00EB7E66" w:rsidRPr="00AA2811" w:rsidRDefault="00EB7E66" w:rsidP="00EB7E66">
      <w:pPr>
        <w:autoSpaceDE w:val="0"/>
        <w:autoSpaceDN w:val="0"/>
        <w:adjustRightInd w:val="0"/>
        <w:spacing w:line="240" w:lineRule="auto"/>
        <w:contextualSpacing/>
        <w:rPr>
          <w:rFonts w:ascii="Times New Roman" w:hAnsi="Times New Roman" w:cs="Times New Roman"/>
          <w:b/>
          <w:bCs/>
          <w:sz w:val="24"/>
          <w:szCs w:val="24"/>
        </w:rPr>
      </w:pPr>
    </w:p>
    <w:p w:rsidR="00EB7E66" w:rsidRDefault="00EB7E66" w:rsidP="00EB7E66">
      <w:pPr>
        <w:autoSpaceDE w:val="0"/>
        <w:autoSpaceDN w:val="0"/>
        <w:adjustRightInd w:val="0"/>
        <w:spacing w:line="240" w:lineRule="auto"/>
        <w:contextualSpacing/>
        <w:rPr>
          <w:rFonts w:ascii="Times New Roman" w:hAnsi="Times New Roman" w:cs="Times New Roman"/>
          <w:b/>
          <w:bCs/>
          <w:sz w:val="24"/>
          <w:szCs w:val="24"/>
        </w:rPr>
      </w:pPr>
    </w:p>
    <w:p w:rsidR="00EB7E66" w:rsidRDefault="00EB7E66" w:rsidP="00EB7E66">
      <w:pPr>
        <w:autoSpaceDE w:val="0"/>
        <w:autoSpaceDN w:val="0"/>
        <w:adjustRightInd w:val="0"/>
        <w:spacing w:line="240" w:lineRule="auto"/>
        <w:contextualSpacing/>
        <w:rPr>
          <w:rFonts w:ascii="Times New Roman" w:hAnsi="Times New Roman" w:cs="Times New Roman"/>
          <w:b/>
          <w:bCs/>
          <w:sz w:val="24"/>
          <w:szCs w:val="24"/>
        </w:rPr>
      </w:pPr>
    </w:p>
    <w:p w:rsidR="00EB7E66" w:rsidRDefault="00EB7E66" w:rsidP="00EB7E66">
      <w:pPr>
        <w:autoSpaceDE w:val="0"/>
        <w:autoSpaceDN w:val="0"/>
        <w:adjustRightInd w:val="0"/>
        <w:spacing w:line="240" w:lineRule="auto"/>
        <w:contextualSpacing/>
        <w:rPr>
          <w:rFonts w:ascii="Times New Roman" w:hAnsi="Times New Roman" w:cs="Times New Roman"/>
          <w:b/>
          <w:bCs/>
          <w:sz w:val="24"/>
          <w:szCs w:val="24"/>
        </w:rPr>
      </w:pPr>
    </w:p>
    <w:p w:rsidR="00EB7E66" w:rsidRDefault="00EB7E66" w:rsidP="00EB7E66">
      <w:pPr>
        <w:autoSpaceDE w:val="0"/>
        <w:autoSpaceDN w:val="0"/>
        <w:adjustRightInd w:val="0"/>
        <w:spacing w:line="240" w:lineRule="auto"/>
        <w:contextualSpacing/>
        <w:rPr>
          <w:rFonts w:ascii="Times New Roman" w:hAnsi="Times New Roman" w:cs="Times New Roman"/>
          <w:b/>
          <w:bCs/>
          <w:sz w:val="24"/>
          <w:szCs w:val="24"/>
        </w:rPr>
      </w:pPr>
    </w:p>
    <w:p w:rsidR="00EB7E66" w:rsidRDefault="00EB7E66" w:rsidP="00EB7E66">
      <w:pPr>
        <w:autoSpaceDE w:val="0"/>
        <w:autoSpaceDN w:val="0"/>
        <w:adjustRightInd w:val="0"/>
        <w:spacing w:line="240" w:lineRule="auto"/>
        <w:contextualSpacing/>
        <w:rPr>
          <w:rFonts w:ascii="Times New Roman" w:hAnsi="Times New Roman" w:cs="Times New Roman"/>
          <w:b/>
          <w:bCs/>
          <w:sz w:val="24"/>
          <w:szCs w:val="24"/>
        </w:rPr>
      </w:pPr>
    </w:p>
    <w:p w:rsidR="00EB7E66" w:rsidRDefault="00EB7E66" w:rsidP="00EB7E66">
      <w:pPr>
        <w:autoSpaceDE w:val="0"/>
        <w:autoSpaceDN w:val="0"/>
        <w:adjustRightInd w:val="0"/>
        <w:spacing w:line="240" w:lineRule="auto"/>
        <w:contextualSpacing/>
        <w:rPr>
          <w:rFonts w:ascii="Times New Roman" w:hAnsi="Times New Roman" w:cs="Times New Roman"/>
          <w:b/>
          <w:bCs/>
          <w:sz w:val="24"/>
          <w:szCs w:val="24"/>
        </w:rPr>
      </w:pPr>
    </w:p>
    <w:p w:rsidR="00EB7E66" w:rsidRPr="00AA2811" w:rsidRDefault="00EB7E66" w:rsidP="00EB7E66">
      <w:pPr>
        <w:autoSpaceDE w:val="0"/>
        <w:autoSpaceDN w:val="0"/>
        <w:adjustRightInd w:val="0"/>
        <w:spacing w:line="240" w:lineRule="auto"/>
        <w:contextualSpacing/>
        <w:rPr>
          <w:rFonts w:ascii="Times New Roman" w:hAnsi="Times New Roman" w:cs="Times New Roman"/>
          <w:b/>
          <w:bCs/>
          <w:sz w:val="24"/>
          <w:szCs w:val="24"/>
        </w:rPr>
      </w:pPr>
      <w:r w:rsidRPr="00AA2811">
        <w:rPr>
          <w:rFonts w:ascii="Times New Roman" w:hAnsi="Times New Roman" w:cs="Times New Roman"/>
          <w:b/>
          <w:bCs/>
          <w:sz w:val="24"/>
          <w:szCs w:val="24"/>
        </w:rPr>
        <w:lastRenderedPageBreak/>
        <w:t>Goals for ____________ semester:</w:t>
      </w:r>
    </w:p>
    <w:p w:rsidR="00EB7E66" w:rsidRPr="00AA2811" w:rsidRDefault="00EB7E66" w:rsidP="00EB7E66">
      <w:pPr>
        <w:autoSpaceDE w:val="0"/>
        <w:autoSpaceDN w:val="0"/>
        <w:adjustRightInd w:val="0"/>
        <w:spacing w:line="240" w:lineRule="auto"/>
        <w:contextualSpacing/>
        <w:rPr>
          <w:rFonts w:ascii="Times New Roman" w:hAnsi="Times New Roman" w:cs="Times New Roman"/>
          <w:sz w:val="24"/>
          <w:szCs w:val="24"/>
        </w:rPr>
      </w:pPr>
    </w:p>
    <w:p w:rsidR="00EB7E66" w:rsidRPr="00AA2811" w:rsidRDefault="00EB7E66" w:rsidP="00EB7E66">
      <w:pPr>
        <w:autoSpaceDE w:val="0"/>
        <w:autoSpaceDN w:val="0"/>
        <w:adjustRightInd w:val="0"/>
        <w:spacing w:line="240" w:lineRule="auto"/>
        <w:contextualSpacing/>
        <w:rPr>
          <w:rFonts w:ascii="Times New Roman" w:hAnsi="Times New Roman" w:cs="Times New Roman"/>
          <w:sz w:val="24"/>
          <w:szCs w:val="24"/>
        </w:rPr>
      </w:pPr>
    </w:p>
    <w:p w:rsidR="00EB7E66" w:rsidRPr="00AA2811" w:rsidRDefault="00EB7E66" w:rsidP="00EB7E66">
      <w:pPr>
        <w:autoSpaceDE w:val="0"/>
        <w:autoSpaceDN w:val="0"/>
        <w:adjustRightInd w:val="0"/>
        <w:spacing w:line="240" w:lineRule="auto"/>
        <w:contextualSpacing/>
        <w:rPr>
          <w:rFonts w:ascii="Times New Roman" w:hAnsi="Times New Roman" w:cs="Times New Roman"/>
          <w:sz w:val="24"/>
          <w:szCs w:val="24"/>
        </w:rPr>
      </w:pPr>
    </w:p>
    <w:p w:rsidR="00EB7E66" w:rsidRPr="00AA2811" w:rsidRDefault="00EB7E66" w:rsidP="00EB7E66">
      <w:pPr>
        <w:autoSpaceDE w:val="0"/>
        <w:autoSpaceDN w:val="0"/>
        <w:adjustRightInd w:val="0"/>
        <w:spacing w:line="240" w:lineRule="auto"/>
        <w:contextualSpacing/>
        <w:rPr>
          <w:rFonts w:ascii="Times New Roman" w:hAnsi="Times New Roman" w:cs="Times New Roman"/>
          <w:sz w:val="24"/>
          <w:szCs w:val="24"/>
        </w:rPr>
      </w:pPr>
    </w:p>
    <w:p w:rsidR="00EB7E66" w:rsidRPr="00AA2811" w:rsidRDefault="00EB7E66" w:rsidP="00EB7E66">
      <w:pPr>
        <w:autoSpaceDE w:val="0"/>
        <w:autoSpaceDN w:val="0"/>
        <w:adjustRightInd w:val="0"/>
        <w:spacing w:line="240" w:lineRule="auto"/>
        <w:contextualSpacing/>
        <w:rPr>
          <w:rFonts w:ascii="Times New Roman" w:hAnsi="Times New Roman" w:cs="Times New Roman"/>
          <w:sz w:val="24"/>
          <w:szCs w:val="24"/>
        </w:rPr>
      </w:pPr>
    </w:p>
    <w:p w:rsidR="00EB7E66" w:rsidRPr="00AA2811" w:rsidRDefault="00EB7E66" w:rsidP="00EB7E66">
      <w:pPr>
        <w:autoSpaceDE w:val="0"/>
        <w:autoSpaceDN w:val="0"/>
        <w:adjustRightInd w:val="0"/>
        <w:spacing w:line="240" w:lineRule="auto"/>
        <w:contextualSpacing/>
        <w:rPr>
          <w:rFonts w:ascii="Times New Roman" w:hAnsi="Times New Roman" w:cs="Times New Roman"/>
          <w:sz w:val="24"/>
          <w:szCs w:val="24"/>
        </w:rPr>
      </w:pPr>
      <w:r w:rsidRPr="00AA2811">
        <w:rPr>
          <w:rFonts w:ascii="Times New Roman" w:hAnsi="Times New Roman" w:cs="Times New Roman"/>
          <w:sz w:val="24"/>
          <w:szCs w:val="24"/>
        </w:rPr>
        <w:t>Progress</w:t>
      </w:r>
    </w:p>
    <w:p w:rsidR="00EB7E66" w:rsidRPr="00AA2811" w:rsidRDefault="00EB7E66" w:rsidP="00EB7E66">
      <w:pPr>
        <w:autoSpaceDE w:val="0"/>
        <w:autoSpaceDN w:val="0"/>
        <w:adjustRightInd w:val="0"/>
        <w:spacing w:line="240" w:lineRule="auto"/>
        <w:contextualSpacing/>
        <w:rPr>
          <w:rFonts w:ascii="Times New Roman" w:hAnsi="Times New Roman" w:cs="Times New Roman"/>
          <w:b/>
          <w:bCs/>
          <w:sz w:val="24"/>
          <w:szCs w:val="24"/>
        </w:rPr>
      </w:pPr>
    </w:p>
    <w:p w:rsidR="00EB7E66" w:rsidRPr="00AA2811" w:rsidRDefault="00EB7E66" w:rsidP="00EB7E66">
      <w:pPr>
        <w:autoSpaceDE w:val="0"/>
        <w:autoSpaceDN w:val="0"/>
        <w:adjustRightInd w:val="0"/>
        <w:spacing w:line="240" w:lineRule="auto"/>
        <w:contextualSpacing/>
        <w:rPr>
          <w:rFonts w:ascii="Times New Roman" w:hAnsi="Times New Roman" w:cs="Times New Roman"/>
          <w:b/>
          <w:bCs/>
          <w:sz w:val="24"/>
          <w:szCs w:val="24"/>
        </w:rPr>
      </w:pPr>
    </w:p>
    <w:p w:rsidR="00EB7E66" w:rsidRPr="00AA2811" w:rsidRDefault="00EB7E66" w:rsidP="00EB7E66">
      <w:pPr>
        <w:autoSpaceDE w:val="0"/>
        <w:autoSpaceDN w:val="0"/>
        <w:adjustRightInd w:val="0"/>
        <w:spacing w:line="240" w:lineRule="auto"/>
        <w:contextualSpacing/>
        <w:rPr>
          <w:rFonts w:ascii="Times New Roman" w:hAnsi="Times New Roman" w:cs="Times New Roman"/>
          <w:b/>
          <w:bCs/>
          <w:sz w:val="24"/>
          <w:szCs w:val="24"/>
        </w:rPr>
      </w:pPr>
    </w:p>
    <w:p w:rsidR="00EB7E66" w:rsidRPr="00AA2811" w:rsidRDefault="00EB7E66" w:rsidP="00EB7E66">
      <w:pPr>
        <w:autoSpaceDE w:val="0"/>
        <w:autoSpaceDN w:val="0"/>
        <w:adjustRightInd w:val="0"/>
        <w:spacing w:line="240" w:lineRule="auto"/>
        <w:contextualSpacing/>
        <w:rPr>
          <w:rFonts w:ascii="Times New Roman" w:hAnsi="Times New Roman" w:cs="Times New Roman"/>
          <w:b/>
          <w:bCs/>
          <w:sz w:val="24"/>
          <w:szCs w:val="24"/>
        </w:rPr>
      </w:pPr>
    </w:p>
    <w:p w:rsidR="00EB7E66" w:rsidRPr="00AA2811" w:rsidRDefault="00EB7E66" w:rsidP="00EB7E66">
      <w:pPr>
        <w:autoSpaceDE w:val="0"/>
        <w:autoSpaceDN w:val="0"/>
        <w:adjustRightInd w:val="0"/>
        <w:spacing w:line="240" w:lineRule="auto"/>
        <w:contextualSpacing/>
        <w:rPr>
          <w:rFonts w:ascii="Times New Roman" w:hAnsi="Times New Roman" w:cs="Times New Roman"/>
          <w:b/>
          <w:bCs/>
          <w:sz w:val="24"/>
          <w:szCs w:val="24"/>
        </w:rPr>
      </w:pPr>
    </w:p>
    <w:p w:rsidR="00EB7E66" w:rsidRPr="00AA2811" w:rsidRDefault="00EB7E66" w:rsidP="00EB7E66">
      <w:pPr>
        <w:autoSpaceDE w:val="0"/>
        <w:autoSpaceDN w:val="0"/>
        <w:adjustRightInd w:val="0"/>
        <w:spacing w:line="240" w:lineRule="auto"/>
        <w:contextualSpacing/>
        <w:rPr>
          <w:rFonts w:ascii="Times New Roman" w:hAnsi="Times New Roman" w:cs="Times New Roman"/>
          <w:b/>
          <w:bCs/>
          <w:sz w:val="24"/>
          <w:szCs w:val="24"/>
        </w:rPr>
      </w:pPr>
      <w:r w:rsidRPr="00AA2811">
        <w:rPr>
          <w:rFonts w:ascii="Times New Roman" w:hAnsi="Times New Roman" w:cs="Times New Roman"/>
          <w:b/>
          <w:bCs/>
          <w:sz w:val="24"/>
          <w:szCs w:val="24"/>
        </w:rPr>
        <w:t>Goals for the year ___________:</w:t>
      </w:r>
    </w:p>
    <w:p w:rsidR="00EB7E66" w:rsidRPr="00AA2811" w:rsidRDefault="00EB7E66" w:rsidP="00EB7E66">
      <w:pPr>
        <w:autoSpaceDE w:val="0"/>
        <w:autoSpaceDN w:val="0"/>
        <w:adjustRightInd w:val="0"/>
        <w:spacing w:line="240" w:lineRule="auto"/>
        <w:contextualSpacing/>
        <w:rPr>
          <w:rFonts w:ascii="Times New Roman" w:hAnsi="Times New Roman" w:cs="Times New Roman"/>
          <w:sz w:val="24"/>
          <w:szCs w:val="24"/>
        </w:rPr>
      </w:pPr>
    </w:p>
    <w:p w:rsidR="00EB7E66" w:rsidRPr="00AA2811" w:rsidRDefault="00EB7E66" w:rsidP="00EB7E66">
      <w:pPr>
        <w:autoSpaceDE w:val="0"/>
        <w:autoSpaceDN w:val="0"/>
        <w:adjustRightInd w:val="0"/>
        <w:spacing w:line="240" w:lineRule="auto"/>
        <w:contextualSpacing/>
        <w:rPr>
          <w:rFonts w:ascii="Times New Roman" w:hAnsi="Times New Roman" w:cs="Times New Roman"/>
          <w:sz w:val="24"/>
          <w:szCs w:val="24"/>
        </w:rPr>
      </w:pPr>
    </w:p>
    <w:p w:rsidR="00EB7E66" w:rsidRPr="00AA2811" w:rsidRDefault="00EB7E66" w:rsidP="00EB7E66">
      <w:pPr>
        <w:autoSpaceDE w:val="0"/>
        <w:autoSpaceDN w:val="0"/>
        <w:adjustRightInd w:val="0"/>
        <w:spacing w:line="240" w:lineRule="auto"/>
        <w:contextualSpacing/>
        <w:rPr>
          <w:rFonts w:ascii="Times New Roman" w:hAnsi="Times New Roman" w:cs="Times New Roman"/>
          <w:sz w:val="24"/>
          <w:szCs w:val="24"/>
        </w:rPr>
      </w:pPr>
    </w:p>
    <w:p w:rsidR="00EB7E66" w:rsidRPr="00AA2811" w:rsidRDefault="00EB7E66" w:rsidP="00EB7E66">
      <w:pPr>
        <w:autoSpaceDE w:val="0"/>
        <w:autoSpaceDN w:val="0"/>
        <w:adjustRightInd w:val="0"/>
        <w:spacing w:line="240" w:lineRule="auto"/>
        <w:contextualSpacing/>
        <w:rPr>
          <w:rFonts w:ascii="Times New Roman" w:hAnsi="Times New Roman" w:cs="Times New Roman"/>
          <w:sz w:val="24"/>
          <w:szCs w:val="24"/>
        </w:rPr>
      </w:pPr>
    </w:p>
    <w:p w:rsidR="00EB7E66" w:rsidRPr="00AA2811" w:rsidRDefault="00EB7E66" w:rsidP="00EB7E66">
      <w:pPr>
        <w:autoSpaceDE w:val="0"/>
        <w:autoSpaceDN w:val="0"/>
        <w:adjustRightInd w:val="0"/>
        <w:spacing w:line="240" w:lineRule="auto"/>
        <w:contextualSpacing/>
        <w:rPr>
          <w:rFonts w:ascii="Times New Roman" w:hAnsi="Times New Roman" w:cs="Times New Roman"/>
          <w:sz w:val="24"/>
          <w:szCs w:val="24"/>
        </w:rPr>
      </w:pPr>
    </w:p>
    <w:p w:rsidR="00EB7E66" w:rsidRPr="00AA2811" w:rsidRDefault="00EB7E66" w:rsidP="00EB7E66">
      <w:pPr>
        <w:autoSpaceDE w:val="0"/>
        <w:autoSpaceDN w:val="0"/>
        <w:adjustRightInd w:val="0"/>
        <w:spacing w:line="240" w:lineRule="auto"/>
        <w:contextualSpacing/>
        <w:rPr>
          <w:rFonts w:ascii="Times New Roman" w:hAnsi="Times New Roman" w:cs="Times New Roman"/>
          <w:sz w:val="24"/>
          <w:szCs w:val="24"/>
        </w:rPr>
      </w:pPr>
      <w:r w:rsidRPr="00AA2811">
        <w:rPr>
          <w:rFonts w:ascii="Times New Roman" w:hAnsi="Times New Roman" w:cs="Times New Roman"/>
          <w:sz w:val="24"/>
          <w:szCs w:val="24"/>
        </w:rPr>
        <w:t>Progress</w:t>
      </w:r>
    </w:p>
    <w:p w:rsidR="00EB7E66" w:rsidRPr="00AA2811" w:rsidRDefault="00EB7E66" w:rsidP="00EB7E66">
      <w:pPr>
        <w:spacing w:line="240" w:lineRule="auto"/>
        <w:contextualSpacing/>
        <w:rPr>
          <w:rFonts w:ascii="Times New Roman" w:hAnsi="Times New Roman" w:cs="Times New Roman"/>
          <w:sz w:val="24"/>
          <w:szCs w:val="24"/>
        </w:rPr>
      </w:pPr>
    </w:p>
    <w:p w:rsidR="00EB7E66" w:rsidRPr="00AA2811" w:rsidRDefault="00EB7E66" w:rsidP="00EB7E66">
      <w:pPr>
        <w:spacing w:line="240" w:lineRule="auto"/>
        <w:contextualSpacing/>
        <w:rPr>
          <w:rFonts w:ascii="Times New Roman" w:hAnsi="Times New Roman" w:cs="Times New Roman"/>
          <w:sz w:val="24"/>
          <w:szCs w:val="24"/>
        </w:rPr>
      </w:pPr>
    </w:p>
    <w:p w:rsidR="00EB7E66" w:rsidRPr="00AA2811" w:rsidRDefault="00EB7E66" w:rsidP="00EB7E66">
      <w:pPr>
        <w:spacing w:line="240" w:lineRule="auto"/>
        <w:contextualSpacing/>
        <w:rPr>
          <w:rFonts w:ascii="Times New Roman" w:hAnsi="Times New Roman" w:cs="Times New Roman"/>
          <w:sz w:val="24"/>
          <w:szCs w:val="24"/>
        </w:rPr>
      </w:pPr>
      <w:r w:rsidRPr="00AA2811">
        <w:rPr>
          <w:rFonts w:ascii="Times New Roman" w:hAnsi="Times New Roman" w:cs="Times New Roman"/>
          <w:sz w:val="24"/>
          <w:szCs w:val="24"/>
        </w:rPr>
        <w:br w:type="page"/>
      </w:r>
    </w:p>
    <w:p w:rsidR="00EB7E66" w:rsidRDefault="00EB7E66" w:rsidP="00EB7E66">
      <w:pPr>
        <w:spacing w:line="240" w:lineRule="auto"/>
        <w:contextualSpacing/>
        <w:jc w:val="center"/>
        <w:rPr>
          <w:rFonts w:ascii="Times New Roman" w:hAnsi="Times New Roman" w:cs="Times New Roman"/>
          <w:b/>
          <w:sz w:val="28"/>
          <w:szCs w:val="28"/>
        </w:rPr>
      </w:pPr>
      <w:r w:rsidRPr="00AA2811">
        <w:rPr>
          <w:rFonts w:ascii="Times New Roman" w:hAnsi="Times New Roman" w:cs="Times New Roman"/>
          <w:b/>
          <w:sz w:val="28"/>
          <w:szCs w:val="28"/>
        </w:rPr>
        <w:lastRenderedPageBreak/>
        <w:t>Academic or Professional “Things To Do” for Mentors and Mentees</w:t>
      </w:r>
    </w:p>
    <w:p w:rsidR="00EB7E66" w:rsidRPr="00AA2811" w:rsidRDefault="00EB7E66" w:rsidP="00EB7E66">
      <w:pPr>
        <w:spacing w:line="240" w:lineRule="auto"/>
        <w:contextualSpacing/>
        <w:jc w:val="center"/>
        <w:rPr>
          <w:rFonts w:ascii="Times New Roman" w:hAnsi="Times New Roman" w:cs="Times New Roman"/>
          <w:b/>
          <w:sz w:val="28"/>
          <w:szCs w:val="28"/>
        </w:rPr>
      </w:pPr>
    </w:p>
    <w:p w:rsidR="00EB7E66" w:rsidRPr="00AA2811" w:rsidRDefault="00EB7E66" w:rsidP="00EB7E66">
      <w:pPr>
        <w:pStyle w:val="ListParagraph"/>
        <w:numPr>
          <w:ilvl w:val="0"/>
          <w:numId w:val="8"/>
        </w:numPr>
        <w:spacing w:after="0" w:line="360" w:lineRule="auto"/>
        <w:rPr>
          <w:rFonts w:ascii="Times New Roman" w:hAnsi="Times New Roman" w:cs="Times New Roman"/>
          <w:sz w:val="24"/>
          <w:szCs w:val="24"/>
        </w:rPr>
      </w:pPr>
      <w:r w:rsidRPr="00AA2811">
        <w:rPr>
          <w:rFonts w:ascii="Times New Roman" w:hAnsi="Times New Roman" w:cs="Times New Roman"/>
          <w:sz w:val="24"/>
          <w:szCs w:val="24"/>
        </w:rPr>
        <w:t>Develop goals for the first year or the length of the program</w:t>
      </w:r>
    </w:p>
    <w:p w:rsidR="00EB7E66" w:rsidRPr="00AA2811" w:rsidRDefault="00EB7E66" w:rsidP="00EB7E66">
      <w:pPr>
        <w:pStyle w:val="ListParagraph"/>
        <w:numPr>
          <w:ilvl w:val="0"/>
          <w:numId w:val="8"/>
        </w:numPr>
        <w:spacing w:after="0" w:line="360" w:lineRule="auto"/>
        <w:rPr>
          <w:rFonts w:ascii="Times New Roman" w:hAnsi="Times New Roman" w:cs="Times New Roman"/>
          <w:sz w:val="24"/>
          <w:szCs w:val="24"/>
        </w:rPr>
      </w:pPr>
      <w:r w:rsidRPr="00AA2811">
        <w:rPr>
          <w:rFonts w:ascii="Times New Roman" w:hAnsi="Times New Roman" w:cs="Times New Roman"/>
          <w:sz w:val="24"/>
          <w:szCs w:val="24"/>
        </w:rPr>
        <w:t>Discuss tacit expectations about departmental involvement</w:t>
      </w:r>
    </w:p>
    <w:p w:rsidR="00EB7E66" w:rsidRPr="00AA2811" w:rsidRDefault="00EB7E66" w:rsidP="00EB7E66">
      <w:pPr>
        <w:pStyle w:val="ListParagraph"/>
        <w:numPr>
          <w:ilvl w:val="0"/>
          <w:numId w:val="8"/>
        </w:numPr>
        <w:spacing w:after="0" w:line="360" w:lineRule="auto"/>
        <w:rPr>
          <w:rFonts w:ascii="Times New Roman" w:hAnsi="Times New Roman" w:cs="Times New Roman"/>
          <w:sz w:val="24"/>
          <w:szCs w:val="24"/>
        </w:rPr>
      </w:pPr>
      <w:r w:rsidRPr="00AA2811">
        <w:rPr>
          <w:rFonts w:ascii="Times New Roman" w:hAnsi="Times New Roman" w:cs="Times New Roman"/>
          <w:sz w:val="24"/>
          <w:szCs w:val="24"/>
        </w:rPr>
        <w:t>Review resources for additional funding</w:t>
      </w:r>
    </w:p>
    <w:p w:rsidR="00EB7E66" w:rsidRPr="00AA2811" w:rsidRDefault="00EB7E66" w:rsidP="00EB7E66">
      <w:pPr>
        <w:pStyle w:val="ListParagraph"/>
        <w:numPr>
          <w:ilvl w:val="0"/>
          <w:numId w:val="8"/>
        </w:numPr>
        <w:spacing w:after="0" w:line="360" w:lineRule="auto"/>
        <w:rPr>
          <w:rFonts w:ascii="Times New Roman" w:hAnsi="Times New Roman" w:cs="Times New Roman"/>
          <w:sz w:val="24"/>
          <w:szCs w:val="24"/>
        </w:rPr>
      </w:pPr>
      <w:r w:rsidRPr="00AA2811">
        <w:rPr>
          <w:rFonts w:ascii="Times New Roman" w:hAnsi="Times New Roman" w:cs="Times New Roman"/>
          <w:sz w:val="24"/>
          <w:szCs w:val="24"/>
        </w:rPr>
        <w:t>Attend PLAN workshops together</w:t>
      </w:r>
    </w:p>
    <w:p w:rsidR="00EB7E66" w:rsidRPr="00AA2811" w:rsidRDefault="00EB7E66" w:rsidP="00EB7E66">
      <w:pPr>
        <w:pStyle w:val="ListParagraph"/>
        <w:numPr>
          <w:ilvl w:val="0"/>
          <w:numId w:val="8"/>
        </w:numPr>
        <w:spacing w:after="0" w:line="360" w:lineRule="auto"/>
        <w:rPr>
          <w:rFonts w:ascii="Times New Roman" w:hAnsi="Times New Roman" w:cs="Times New Roman"/>
          <w:sz w:val="24"/>
          <w:szCs w:val="24"/>
        </w:rPr>
      </w:pPr>
      <w:r w:rsidRPr="00AA2811">
        <w:rPr>
          <w:rFonts w:ascii="Times New Roman" w:hAnsi="Times New Roman" w:cs="Times New Roman"/>
          <w:sz w:val="24"/>
          <w:szCs w:val="24"/>
        </w:rPr>
        <w:t>Discuss advisor and committee selection</w:t>
      </w:r>
    </w:p>
    <w:p w:rsidR="00EB7E66" w:rsidRPr="00AA2811" w:rsidRDefault="00EB7E66" w:rsidP="00EB7E66">
      <w:pPr>
        <w:pStyle w:val="ListParagraph"/>
        <w:numPr>
          <w:ilvl w:val="0"/>
          <w:numId w:val="8"/>
        </w:numPr>
        <w:spacing w:after="0" w:line="360" w:lineRule="auto"/>
        <w:rPr>
          <w:rFonts w:ascii="Times New Roman" w:hAnsi="Times New Roman" w:cs="Times New Roman"/>
          <w:sz w:val="24"/>
          <w:szCs w:val="24"/>
        </w:rPr>
      </w:pPr>
      <w:r w:rsidRPr="00AA2811">
        <w:rPr>
          <w:rFonts w:ascii="Times New Roman" w:hAnsi="Times New Roman" w:cs="Times New Roman"/>
          <w:sz w:val="24"/>
          <w:szCs w:val="24"/>
        </w:rPr>
        <w:t>Discuss ways to manage time</w:t>
      </w:r>
    </w:p>
    <w:p w:rsidR="00EB7E66" w:rsidRPr="00AA2811" w:rsidRDefault="00EB7E66" w:rsidP="00EB7E66">
      <w:pPr>
        <w:pStyle w:val="ListParagraph"/>
        <w:numPr>
          <w:ilvl w:val="0"/>
          <w:numId w:val="8"/>
        </w:numPr>
        <w:spacing w:after="0" w:line="360" w:lineRule="auto"/>
        <w:rPr>
          <w:rFonts w:ascii="Times New Roman" w:hAnsi="Times New Roman" w:cs="Times New Roman"/>
          <w:sz w:val="24"/>
          <w:szCs w:val="24"/>
        </w:rPr>
      </w:pPr>
      <w:r w:rsidRPr="00AA2811">
        <w:rPr>
          <w:rFonts w:ascii="Times New Roman" w:hAnsi="Times New Roman" w:cs="Times New Roman"/>
          <w:sz w:val="24"/>
          <w:szCs w:val="24"/>
        </w:rPr>
        <w:t>Discuss how to best study and stay organized</w:t>
      </w:r>
    </w:p>
    <w:p w:rsidR="00EB7E66" w:rsidRPr="00AA2811" w:rsidRDefault="00EB7E66" w:rsidP="00EB7E66">
      <w:pPr>
        <w:pStyle w:val="ListParagraph"/>
        <w:numPr>
          <w:ilvl w:val="0"/>
          <w:numId w:val="8"/>
        </w:numPr>
        <w:spacing w:after="0" w:line="360" w:lineRule="auto"/>
        <w:rPr>
          <w:rFonts w:ascii="Times New Roman" w:hAnsi="Times New Roman" w:cs="Times New Roman"/>
          <w:sz w:val="24"/>
          <w:szCs w:val="24"/>
        </w:rPr>
      </w:pPr>
      <w:r w:rsidRPr="00AA2811">
        <w:rPr>
          <w:rFonts w:ascii="Times New Roman" w:hAnsi="Times New Roman" w:cs="Times New Roman"/>
          <w:sz w:val="24"/>
          <w:szCs w:val="24"/>
        </w:rPr>
        <w:t>Find a study place/time together</w:t>
      </w:r>
    </w:p>
    <w:p w:rsidR="00EB7E66" w:rsidRPr="00AA2811" w:rsidRDefault="00EB7E66" w:rsidP="00EB7E66">
      <w:pPr>
        <w:pStyle w:val="ListParagraph"/>
        <w:numPr>
          <w:ilvl w:val="0"/>
          <w:numId w:val="8"/>
        </w:numPr>
        <w:spacing w:after="0" w:line="360" w:lineRule="auto"/>
        <w:rPr>
          <w:rFonts w:ascii="Times New Roman" w:hAnsi="Times New Roman" w:cs="Times New Roman"/>
          <w:sz w:val="24"/>
          <w:szCs w:val="24"/>
        </w:rPr>
      </w:pPr>
      <w:r w:rsidRPr="00AA2811">
        <w:rPr>
          <w:rFonts w:ascii="Times New Roman" w:hAnsi="Times New Roman" w:cs="Times New Roman"/>
          <w:sz w:val="24"/>
          <w:szCs w:val="24"/>
        </w:rPr>
        <w:t>Write for a conference or publication</w:t>
      </w:r>
    </w:p>
    <w:p w:rsidR="00EB7E66" w:rsidRPr="00AA2811" w:rsidRDefault="00EB7E66" w:rsidP="00EB7E66">
      <w:pPr>
        <w:pStyle w:val="ListParagraph"/>
        <w:numPr>
          <w:ilvl w:val="0"/>
          <w:numId w:val="8"/>
        </w:numPr>
        <w:spacing w:after="0" w:line="360" w:lineRule="auto"/>
        <w:rPr>
          <w:rFonts w:ascii="Times New Roman" w:hAnsi="Times New Roman" w:cs="Times New Roman"/>
          <w:sz w:val="24"/>
          <w:szCs w:val="24"/>
        </w:rPr>
      </w:pPr>
      <w:r w:rsidRPr="00AA2811">
        <w:rPr>
          <w:rFonts w:ascii="Times New Roman" w:hAnsi="Times New Roman" w:cs="Times New Roman"/>
          <w:sz w:val="24"/>
          <w:szCs w:val="24"/>
        </w:rPr>
        <w:t>Attend university events or conferences together</w:t>
      </w:r>
    </w:p>
    <w:p w:rsidR="00EB7E66" w:rsidRPr="00AA2811" w:rsidRDefault="00EB7E66" w:rsidP="00EB7E66">
      <w:pPr>
        <w:pStyle w:val="ListParagraph"/>
        <w:numPr>
          <w:ilvl w:val="0"/>
          <w:numId w:val="8"/>
        </w:numPr>
        <w:spacing w:after="0" w:line="360" w:lineRule="auto"/>
        <w:rPr>
          <w:rFonts w:ascii="Times New Roman" w:hAnsi="Times New Roman" w:cs="Times New Roman"/>
          <w:sz w:val="24"/>
          <w:szCs w:val="24"/>
        </w:rPr>
      </w:pPr>
      <w:r w:rsidRPr="00AA2811">
        <w:rPr>
          <w:rFonts w:ascii="Times New Roman" w:hAnsi="Times New Roman" w:cs="Times New Roman"/>
          <w:sz w:val="24"/>
          <w:szCs w:val="24"/>
        </w:rPr>
        <w:t>Apply for a grant</w:t>
      </w:r>
    </w:p>
    <w:p w:rsidR="00EB7E66" w:rsidRPr="00AA2811" w:rsidRDefault="00EB7E66" w:rsidP="00EB7E66">
      <w:pPr>
        <w:pStyle w:val="ListParagraph"/>
        <w:numPr>
          <w:ilvl w:val="0"/>
          <w:numId w:val="8"/>
        </w:numPr>
        <w:spacing w:after="0" w:line="360" w:lineRule="auto"/>
        <w:rPr>
          <w:rFonts w:ascii="Times New Roman" w:hAnsi="Times New Roman" w:cs="Times New Roman"/>
          <w:sz w:val="24"/>
          <w:szCs w:val="24"/>
        </w:rPr>
      </w:pPr>
      <w:r w:rsidRPr="00AA2811">
        <w:rPr>
          <w:rFonts w:ascii="Times New Roman" w:hAnsi="Times New Roman" w:cs="Times New Roman"/>
          <w:sz w:val="24"/>
          <w:szCs w:val="24"/>
        </w:rPr>
        <w:t xml:space="preserve">Build and cultivate a professional network at </w:t>
      </w:r>
      <w:proofErr w:type="spellStart"/>
      <w:r w:rsidRPr="00AA2811">
        <w:rPr>
          <w:rFonts w:ascii="Times New Roman" w:hAnsi="Times New Roman" w:cs="Times New Roman"/>
          <w:sz w:val="24"/>
          <w:szCs w:val="24"/>
        </w:rPr>
        <w:t>UofL</w:t>
      </w:r>
      <w:proofErr w:type="spellEnd"/>
      <w:r w:rsidRPr="00AA2811">
        <w:rPr>
          <w:rFonts w:ascii="Times New Roman" w:hAnsi="Times New Roman" w:cs="Times New Roman"/>
          <w:sz w:val="24"/>
          <w:szCs w:val="24"/>
        </w:rPr>
        <w:t xml:space="preserve"> and beyond</w:t>
      </w:r>
    </w:p>
    <w:p w:rsidR="00EB7E66" w:rsidRPr="00AA2811" w:rsidRDefault="00EB7E66" w:rsidP="00EB7E66">
      <w:pPr>
        <w:pStyle w:val="ListParagraph"/>
        <w:numPr>
          <w:ilvl w:val="0"/>
          <w:numId w:val="8"/>
        </w:numPr>
        <w:spacing w:after="0" w:line="360" w:lineRule="auto"/>
        <w:rPr>
          <w:rFonts w:ascii="Times New Roman" w:hAnsi="Times New Roman" w:cs="Times New Roman"/>
          <w:sz w:val="24"/>
          <w:szCs w:val="24"/>
        </w:rPr>
      </w:pPr>
      <w:r w:rsidRPr="00AA2811">
        <w:rPr>
          <w:rFonts w:ascii="Times New Roman" w:hAnsi="Times New Roman" w:cs="Times New Roman"/>
          <w:sz w:val="24"/>
          <w:szCs w:val="24"/>
        </w:rPr>
        <w:t>Develop a list of resources/people to assist you (subject librarian, writing center, etc.)</w:t>
      </w:r>
    </w:p>
    <w:p w:rsidR="00EB7E66" w:rsidRPr="00AA2811" w:rsidRDefault="00EB7E66" w:rsidP="00EB7E66">
      <w:pPr>
        <w:pStyle w:val="ListParagraph"/>
        <w:numPr>
          <w:ilvl w:val="0"/>
          <w:numId w:val="8"/>
        </w:numPr>
        <w:spacing w:after="0" w:line="360" w:lineRule="auto"/>
        <w:rPr>
          <w:rFonts w:ascii="Times New Roman" w:hAnsi="Times New Roman" w:cs="Times New Roman"/>
          <w:sz w:val="24"/>
          <w:szCs w:val="24"/>
        </w:rPr>
      </w:pPr>
      <w:r w:rsidRPr="00AA2811">
        <w:rPr>
          <w:rFonts w:ascii="Times New Roman" w:hAnsi="Times New Roman" w:cs="Times New Roman"/>
          <w:sz w:val="24"/>
          <w:szCs w:val="24"/>
        </w:rPr>
        <w:t>Introduce mentee to important people</w:t>
      </w:r>
    </w:p>
    <w:p w:rsidR="00EB7E66" w:rsidRPr="00AA2811" w:rsidRDefault="00EB7E66" w:rsidP="00EB7E66">
      <w:pPr>
        <w:pStyle w:val="ListParagraph"/>
        <w:numPr>
          <w:ilvl w:val="0"/>
          <w:numId w:val="8"/>
        </w:numPr>
        <w:spacing w:after="0" w:line="360" w:lineRule="auto"/>
        <w:rPr>
          <w:rFonts w:ascii="Times New Roman" w:hAnsi="Times New Roman" w:cs="Times New Roman"/>
          <w:sz w:val="24"/>
          <w:szCs w:val="24"/>
        </w:rPr>
      </w:pPr>
      <w:r w:rsidRPr="00AA2811">
        <w:rPr>
          <w:rFonts w:ascii="Times New Roman" w:hAnsi="Times New Roman" w:cs="Times New Roman"/>
          <w:sz w:val="24"/>
          <w:szCs w:val="24"/>
        </w:rPr>
        <w:t>Schedule time to meet with each other</w:t>
      </w:r>
    </w:p>
    <w:p w:rsidR="00EB7E66" w:rsidRPr="00AA2811" w:rsidRDefault="00EB7E66" w:rsidP="00EB7E66">
      <w:pPr>
        <w:pStyle w:val="ListParagraph"/>
        <w:numPr>
          <w:ilvl w:val="0"/>
          <w:numId w:val="8"/>
        </w:numPr>
        <w:spacing w:after="0" w:line="360" w:lineRule="auto"/>
        <w:rPr>
          <w:rFonts w:ascii="Times New Roman" w:hAnsi="Times New Roman" w:cs="Times New Roman"/>
          <w:sz w:val="24"/>
          <w:szCs w:val="24"/>
        </w:rPr>
      </w:pPr>
      <w:r w:rsidRPr="00AA2811">
        <w:rPr>
          <w:rFonts w:ascii="Times New Roman" w:hAnsi="Times New Roman" w:cs="Times New Roman"/>
          <w:sz w:val="24"/>
          <w:szCs w:val="24"/>
        </w:rPr>
        <w:t>Share where resources are kept</w:t>
      </w:r>
    </w:p>
    <w:p w:rsidR="00EB7E66" w:rsidRPr="00AA2811" w:rsidRDefault="00EB7E66" w:rsidP="00EB7E66">
      <w:pPr>
        <w:pStyle w:val="ListParagraph"/>
        <w:numPr>
          <w:ilvl w:val="0"/>
          <w:numId w:val="8"/>
        </w:numPr>
        <w:spacing w:after="0" w:line="360" w:lineRule="auto"/>
        <w:rPr>
          <w:rFonts w:ascii="Times New Roman" w:hAnsi="Times New Roman" w:cs="Times New Roman"/>
          <w:sz w:val="24"/>
          <w:szCs w:val="24"/>
        </w:rPr>
      </w:pPr>
      <w:r w:rsidRPr="00AA2811">
        <w:rPr>
          <w:rFonts w:ascii="Times New Roman" w:hAnsi="Times New Roman" w:cs="Times New Roman"/>
          <w:sz w:val="24"/>
          <w:szCs w:val="24"/>
        </w:rPr>
        <w:t>Walk through the IRB process</w:t>
      </w:r>
    </w:p>
    <w:p w:rsidR="00EB7E66" w:rsidRPr="00AA2811" w:rsidRDefault="00EB7E66" w:rsidP="00EB7E66">
      <w:pPr>
        <w:pStyle w:val="ListParagraph"/>
        <w:numPr>
          <w:ilvl w:val="0"/>
          <w:numId w:val="8"/>
        </w:numPr>
        <w:spacing w:after="0" w:line="360" w:lineRule="auto"/>
        <w:rPr>
          <w:rFonts w:ascii="Times New Roman" w:hAnsi="Times New Roman" w:cs="Times New Roman"/>
          <w:sz w:val="24"/>
          <w:szCs w:val="24"/>
        </w:rPr>
      </w:pPr>
      <w:r w:rsidRPr="00AA2811">
        <w:rPr>
          <w:rFonts w:ascii="Times New Roman" w:hAnsi="Times New Roman" w:cs="Times New Roman"/>
          <w:sz w:val="24"/>
          <w:szCs w:val="24"/>
        </w:rPr>
        <w:t>Share tips for being successful</w:t>
      </w:r>
    </w:p>
    <w:p w:rsidR="00EB7E66" w:rsidRPr="00AA2811" w:rsidRDefault="00EB7E66" w:rsidP="00EB7E66">
      <w:pPr>
        <w:pStyle w:val="ListParagraph"/>
        <w:numPr>
          <w:ilvl w:val="0"/>
          <w:numId w:val="8"/>
        </w:numPr>
        <w:spacing w:after="0" w:line="360" w:lineRule="auto"/>
        <w:rPr>
          <w:rFonts w:ascii="Times New Roman" w:hAnsi="Times New Roman" w:cs="Times New Roman"/>
          <w:sz w:val="24"/>
          <w:szCs w:val="24"/>
        </w:rPr>
      </w:pPr>
      <w:r w:rsidRPr="00AA2811">
        <w:rPr>
          <w:rFonts w:ascii="Times New Roman" w:hAnsi="Times New Roman" w:cs="Times New Roman"/>
          <w:sz w:val="24"/>
          <w:szCs w:val="24"/>
        </w:rPr>
        <w:t>Start a writing group – edit and proofread each other’s papers</w:t>
      </w:r>
    </w:p>
    <w:p w:rsidR="00EB7E66" w:rsidRPr="00AA2811" w:rsidRDefault="00EB7E66" w:rsidP="00EB7E66">
      <w:pPr>
        <w:pStyle w:val="ListParagraph"/>
        <w:numPr>
          <w:ilvl w:val="0"/>
          <w:numId w:val="8"/>
        </w:numPr>
        <w:spacing w:after="0" w:line="360" w:lineRule="auto"/>
        <w:rPr>
          <w:rFonts w:ascii="Times New Roman" w:hAnsi="Times New Roman" w:cs="Times New Roman"/>
          <w:sz w:val="24"/>
          <w:szCs w:val="24"/>
        </w:rPr>
      </w:pPr>
      <w:r w:rsidRPr="00AA2811">
        <w:rPr>
          <w:rFonts w:ascii="Times New Roman" w:hAnsi="Times New Roman" w:cs="Times New Roman"/>
          <w:sz w:val="24"/>
          <w:szCs w:val="24"/>
        </w:rPr>
        <w:t xml:space="preserve"> Create a “journal club” to encourage submission to journals or reading of journals to keep current in the literature</w:t>
      </w:r>
    </w:p>
    <w:p w:rsidR="00EB7E66" w:rsidRPr="00AA2811" w:rsidRDefault="00EB7E66" w:rsidP="00EB7E66">
      <w:pPr>
        <w:pStyle w:val="ListParagraph"/>
        <w:numPr>
          <w:ilvl w:val="0"/>
          <w:numId w:val="8"/>
        </w:numPr>
        <w:spacing w:after="0" w:line="360" w:lineRule="auto"/>
        <w:rPr>
          <w:rFonts w:ascii="Times New Roman" w:hAnsi="Times New Roman" w:cs="Times New Roman"/>
          <w:sz w:val="24"/>
          <w:szCs w:val="24"/>
        </w:rPr>
      </w:pPr>
      <w:r w:rsidRPr="00AA2811">
        <w:rPr>
          <w:rFonts w:ascii="Times New Roman" w:hAnsi="Times New Roman" w:cs="Times New Roman"/>
          <w:sz w:val="24"/>
          <w:szCs w:val="24"/>
        </w:rPr>
        <w:t xml:space="preserve"> </w:t>
      </w:r>
    </w:p>
    <w:p w:rsidR="00EB7E66" w:rsidRPr="00AA2811" w:rsidRDefault="00EB7E66" w:rsidP="00EB7E66">
      <w:pPr>
        <w:pStyle w:val="ListParagraph"/>
        <w:numPr>
          <w:ilvl w:val="0"/>
          <w:numId w:val="8"/>
        </w:numPr>
        <w:spacing w:after="0" w:line="360" w:lineRule="auto"/>
        <w:rPr>
          <w:rFonts w:ascii="Times New Roman" w:hAnsi="Times New Roman" w:cs="Times New Roman"/>
          <w:sz w:val="24"/>
          <w:szCs w:val="24"/>
        </w:rPr>
      </w:pPr>
      <w:r w:rsidRPr="00AA2811">
        <w:rPr>
          <w:rFonts w:ascii="Times New Roman" w:hAnsi="Times New Roman" w:cs="Times New Roman"/>
          <w:sz w:val="24"/>
          <w:szCs w:val="24"/>
        </w:rPr>
        <w:t xml:space="preserve"> </w:t>
      </w:r>
    </w:p>
    <w:p w:rsidR="00EB7E66" w:rsidRPr="00AA2811" w:rsidRDefault="00EB7E66" w:rsidP="00EB7E66">
      <w:pPr>
        <w:pStyle w:val="ListParagraph"/>
        <w:numPr>
          <w:ilvl w:val="0"/>
          <w:numId w:val="8"/>
        </w:numPr>
        <w:spacing w:after="0" w:line="360" w:lineRule="auto"/>
        <w:rPr>
          <w:rFonts w:ascii="Times New Roman" w:hAnsi="Times New Roman" w:cs="Times New Roman"/>
          <w:sz w:val="24"/>
          <w:szCs w:val="24"/>
        </w:rPr>
      </w:pPr>
      <w:r w:rsidRPr="00AA2811">
        <w:rPr>
          <w:rFonts w:ascii="Times New Roman" w:hAnsi="Times New Roman" w:cs="Times New Roman"/>
          <w:sz w:val="24"/>
          <w:szCs w:val="24"/>
        </w:rPr>
        <w:t xml:space="preserve"> </w:t>
      </w:r>
    </w:p>
    <w:p w:rsidR="00EB7E66" w:rsidRPr="00AA2811" w:rsidRDefault="00EB7E66" w:rsidP="00EB7E66">
      <w:pPr>
        <w:pStyle w:val="ListParagraph"/>
        <w:numPr>
          <w:ilvl w:val="0"/>
          <w:numId w:val="8"/>
        </w:numPr>
        <w:spacing w:after="0" w:line="360" w:lineRule="auto"/>
        <w:rPr>
          <w:rFonts w:ascii="Times New Roman" w:hAnsi="Times New Roman" w:cs="Times New Roman"/>
          <w:sz w:val="24"/>
          <w:szCs w:val="24"/>
        </w:rPr>
      </w:pPr>
      <w:r w:rsidRPr="00AA2811">
        <w:rPr>
          <w:rFonts w:ascii="Times New Roman" w:hAnsi="Times New Roman" w:cs="Times New Roman"/>
          <w:sz w:val="24"/>
          <w:szCs w:val="24"/>
        </w:rPr>
        <w:t xml:space="preserve"> </w:t>
      </w:r>
    </w:p>
    <w:p w:rsidR="00EB7E66" w:rsidRDefault="00EB7E66" w:rsidP="00EB7E66">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br w:type="page"/>
      </w:r>
    </w:p>
    <w:p w:rsidR="00EB7E66" w:rsidRDefault="00EB7E66" w:rsidP="00EB7E66">
      <w:pPr>
        <w:spacing w:line="240" w:lineRule="auto"/>
        <w:contextualSpacing/>
        <w:jc w:val="center"/>
        <w:rPr>
          <w:rFonts w:ascii="Times New Roman" w:hAnsi="Times New Roman" w:cs="Times New Roman"/>
          <w:b/>
          <w:sz w:val="28"/>
          <w:szCs w:val="28"/>
        </w:rPr>
      </w:pPr>
      <w:r w:rsidRPr="00AA2811">
        <w:rPr>
          <w:rFonts w:ascii="Times New Roman" w:hAnsi="Times New Roman" w:cs="Times New Roman"/>
          <w:b/>
          <w:sz w:val="28"/>
          <w:szCs w:val="28"/>
        </w:rPr>
        <w:lastRenderedPageBreak/>
        <w:t xml:space="preserve"> “Things To Do” for Mentors and Mentees</w:t>
      </w:r>
    </w:p>
    <w:p w:rsidR="006E61D9" w:rsidRDefault="006E61D9" w:rsidP="00EB7E66">
      <w:pPr>
        <w:spacing w:line="240" w:lineRule="auto"/>
        <w:contextualSpacing/>
        <w:jc w:val="center"/>
        <w:rPr>
          <w:rFonts w:ascii="Times New Roman" w:hAnsi="Times New Roman" w:cs="Times New Roman"/>
          <w:b/>
          <w:sz w:val="28"/>
          <w:szCs w:val="28"/>
        </w:rPr>
      </w:pPr>
    </w:p>
    <w:p w:rsidR="006E61D9" w:rsidRDefault="006E61D9" w:rsidP="00EB7E66">
      <w:pPr>
        <w:pStyle w:val="ListParagraph"/>
        <w:numPr>
          <w:ilvl w:val="0"/>
          <w:numId w:val="9"/>
        </w:numPr>
        <w:spacing w:after="120" w:line="240" w:lineRule="auto"/>
        <w:contextualSpacing w:val="0"/>
        <w:rPr>
          <w:rFonts w:ascii="Times New Roman" w:hAnsi="Times New Roman" w:cs="Times New Roman"/>
          <w:sz w:val="24"/>
          <w:szCs w:val="24"/>
        </w:rPr>
        <w:sectPr w:rsidR="006E61D9" w:rsidSect="00EB7E66">
          <w:pgSz w:w="12240" w:h="15840"/>
          <w:pgMar w:top="1440" w:right="1080" w:bottom="1440" w:left="1080" w:header="708" w:footer="708" w:gutter="0"/>
          <w:cols w:space="708"/>
          <w:docGrid w:linePitch="360"/>
        </w:sectPr>
      </w:pPr>
    </w:p>
    <w:p w:rsidR="00EB7E66" w:rsidRPr="00AA2811" w:rsidRDefault="00EB7E66" w:rsidP="00EB7E66">
      <w:pPr>
        <w:pStyle w:val="ListParagraph"/>
        <w:numPr>
          <w:ilvl w:val="0"/>
          <w:numId w:val="9"/>
        </w:numPr>
        <w:spacing w:after="120" w:line="240" w:lineRule="auto"/>
        <w:contextualSpacing w:val="0"/>
        <w:rPr>
          <w:rFonts w:ascii="Times New Roman" w:hAnsi="Times New Roman" w:cs="Times New Roman"/>
          <w:sz w:val="24"/>
          <w:szCs w:val="24"/>
        </w:rPr>
      </w:pPr>
      <w:r w:rsidRPr="00AA2811">
        <w:rPr>
          <w:rFonts w:ascii="Times New Roman" w:hAnsi="Times New Roman" w:cs="Times New Roman"/>
          <w:sz w:val="24"/>
          <w:szCs w:val="24"/>
        </w:rPr>
        <w:lastRenderedPageBreak/>
        <w:t>Visit “Dog Hill” in Cherokee Park</w:t>
      </w:r>
    </w:p>
    <w:p w:rsidR="00EB7E66" w:rsidRPr="00AA2811" w:rsidRDefault="00EB7E66" w:rsidP="00EB7E66">
      <w:pPr>
        <w:pStyle w:val="ListParagraph"/>
        <w:numPr>
          <w:ilvl w:val="0"/>
          <w:numId w:val="9"/>
        </w:numPr>
        <w:spacing w:after="120" w:line="240" w:lineRule="auto"/>
        <w:contextualSpacing w:val="0"/>
        <w:rPr>
          <w:rFonts w:ascii="Times New Roman" w:hAnsi="Times New Roman" w:cs="Times New Roman"/>
          <w:sz w:val="24"/>
          <w:szCs w:val="24"/>
        </w:rPr>
      </w:pPr>
      <w:r w:rsidRPr="00AA2811">
        <w:rPr>
          <w:rFonts w:ascii="Times New Roman" w:hAnsi="Times New Roman" w:cs="Times New Roman"/>
          <w:sz w:val="24"/>
          <w:szCs w:val="24"/>
        </w:rPr>
        <w:t>Walk along Waterfront Park</w:t>
      </w:r>
    </w:p>
    <w:p w:rsidR="00EB7E66" w:rsidRPr="00AA2811" w:rsidRDefault="00DC36E6" w:rsidP="00EB7E66">
      <w:pPr>
        <w:pStyle w:val="ListParagraph"/>
        <w:numPr>
          <w:ilvl w:val="0"/>
          <w:numId w:val="9"/>
        </w:numPr>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Watch the sunset at Iro</w:t>
      </w:r>
      <w:r w:rsidR="00EB7E66" w:rsidRPr="00AA2811">
        <w:rPr>
          <w:rFonts w:ascii="Times New Roman" w:hAnsi="Times New Roman" w:cs="Times New Roman"/>
          <w:sz w:val="24"/>
          <w:szCs w:val="24"/>
        </w:rPr>
        <w:t>quois Park</w:t>
      </w:r>
    </w:p>
    <w:p w:rsidR="00EB7E66" w:rsidRPr="00AA2811" w:rsidRDefault="00EB7E66" w:rsidP="00EB7E66">
      <w:pPr>
        <w:pStyle w:val="ListParagraph"/>
        <w:numPr>
          <w:ilvl w:val="0"/>
          <w:numId w:val="9"/>
        </w:numPr>
        <w:spacing w:after="120" w:line="240" w:lineRule="auto"/>
        <w:contextualSpacing w:val="0"/>
        <w:rPr>
          <w:rFonts w:ascii="Times New Roman" w:hAnsi="Times New Roman" w:cs="Times New Roman"/>
          <w:sz w:val="24"/>
          <w:szCs w:val="24"/>
        </w:rPr>
      </w:pPr>
      <w:r w:rsidRPr="00AA2811">
        <w:rPr>
          <w:rFonts w:ascii="Times New Roman" w:hAnsi="Times New Roman" w:cs="Times New Roman"/>
          <w:sz w:val="24"/>
          <w:szCs w:val="24"/>
        </w:rPr>
        <w:t>Take kids to the playground at Waterfront Park or McDonalds on campus</w:t>
      </w:r>
    </w:p>
    <w:p w:rsidR="00EB7E66" w:rsidRPr="00AA2811" w:rsidRDefault="00EB7E66" w:rsidP="00EB7E66">
      <w:pPr>
        <w:pStyle w:val="ListParagraph"/>
        <w:numPr>
          <w:ilvl w:val="0"/>
          <w:numId w:val="9"/>
        </w:numPr>
        <w:spacing w:after="120" w:line="240" w:lineRule="auto"/>
        <w:contextualSpacing w:val="0"/>
        <w:rPr>
          <w:rFonts w:ascii="Times New Roman" w:hAnsi="Times New Roman" w:cs="Times New Roman"/>
          <w:sz w:val="24"/>
          <w:szCs w:val="24"/>
        </w:rPr>
      </w:pPr>
      <w:r w:rsidRPr="00AA2811">
        <w:rPr>
          <w:rFonts w:ascii="Times New Roman" w:hAnsi="Times New Roman" w:cs="Times New Roman"/>
          <w:sz w:val="24"/>
          <w:szCs w:val="24"/>
        </w:rPr>
        <w:t>Visit Louisville original restaurants</w:t>
      </w:r>
    </w:p>
    <w:p w:rsidR="00EB7E66" w:rsidRPr="00AA2811" w:rsidRDefault="00EB7E66" w:rsidP="00EB7E66">
      <w:pPr>
        <w:pStyle w:val="ListParagraph"/>
        <w:numPr>
          <w:ilvl w:val="0"/>
          <w:numId w:val="9"/>
        </w:numPr>
        <w:spacing w:after="120" w:line="240" w:lineRule="auto"/>
        <w:contextualSpacing w:val="0"/>
        <w:rPr>
          <w:rFonts w:ascii="Times New Roman" w:hAnsi="Times New Roman" w:cs="Times New Roman"/>
          <w:sz w:val="24"/>
          <w:szCs w:val="24"/>
        </w:rPr>
      </w:pPr>
      <w:r w:rsidRPr="00AA2811">
        <w:rPr>
          <w:rFonts w:ascii="Times New Roman" w:hAnsi="Times New Roman" w:cs="Times New Roman"/>
          <w:sz w:val="24"/>
          <w:szCs w:val="24"/>
        </w:rPr>
        <w:t>“Trolley Hop” on the first or last Friday of the month</w:t>
      </w:r>
    </w:p>
    <w:p w:rsidR="00EB7E66" w:rsidRPr="00AA2811" w:rsidRDefault="00EB7E66" w:rsidP="00EB7E66">
      <w:pPr>
        <w:pStyle w:val="ListParagraph"/>
        <w:numPr>
          <w:ilvl w:val="0"/>
          <w:numId w:val="9"/>
        </w:numPr>
        <w:spacing w:after="120" w:line="240" w:lineRule="auto"/>
        <w:contextualSpacing w:val="0"/>
        <w:rPr>
          <w:rFonts w:ascii="Times New Roman" w:hAnsi="Times New Roman" w:cs="Times New Roman"/>
          <w:sz w:val="24"/>
          <w:szCs w:val="24"/>
        </w:rPr>
      </w:pPr>
      <w:r w:rsidRPr="00AA2811">
        <w:rPr>
          <w:rFonts w:ascii="Times New Roman" w:hAnsi="Times New Roman" w:cs="Times New Roman"/>
          <w:sz w:val="24"/>
          <w:szCs w:val="24"/>
        </w:rPr>
        <w:t>Attend a Sunday concert at Cherokee Park</w:t>
      </w:r>
    </w:p>
    <w:p w:rsidR="00EB7E66" w:rsidRPr="00AA2811" w:rsidRDefault="00EB7E66" w:rsidP="00EB7E66">
      <w:pPr>
        <w:pStyle w:val="ListParagraph"/>
        <w:numPr>
          <w:ilvl w:val="0"/>
          <w:numId w:val="9"/>
        </w:numPr>
        <w:spacing w:after="120" w:line="240" w:lineRule="auto"/>
        <w:contextualSpacing w:val="0"/>
        <w:rPr>
          <w:rFonts w:ascii="Times New Roman" w:hAnsi="Times New Roman" w:cs="Times New Roman"/>
          <w:sz w:val="24"/>
          <w:szCs w:val="24"/>
        </w:rPr>
      </w:pPr>
      <w:r w:rsidRPr="00AA2811">
        <w:rPr>
          <w:rFonts w:ascii="Times New Roman" w:hAnsi="Times New Roman" w:cs="Times New Roman"/>
          <w:sz w:val="24"/>
          <w:szCs w:val="24"/>
        </w:rPr>
        <w:t>Buy local food at Grey Street Fa</w:t>
      </w:r>
      <w:r w:rsidR="00DC36E6">
        <w:rPr>
          <w:rFonts w:ascii="Times New Roman" w:hAnsi="Times New Roman" w:cs="Times New Roman"/>
          <w:sz w:val="24"/>
          <w:szCs w:val="24"/>
        </w:rPr>
        <w:t>r</w:t>
      </w:r>
      <w:r w:rsidRPr="00AA2811">
        <w:rPr>
          <w:rFonts w:ascii="Times New Roman" w:hAnsi="Times New Roman" w:cs="Times New Roman"/>
          <w:sz w:val="24"/>
          <w:szCs w:val="24"/>
        </w:rPr>
        <w:t>mer’s Market</w:t>
      </w:r>
    </w:p>
    <w:p w:rsidR="00EB7E66" w:rsidRPr="00AA2811" w:rsidRDefault="00EB7E66" w:rsidP="00EB7E66">
      <w:pPr>
        <w:pStyle w:val="ListParagraph"/>
        <w:numPr>
          <w:ilvl w:val="0"/>
          <w:numId w:val="9"/>
        </w:numPr>
        <w:spacing w:after="120" w:line="240" w:lineRule="auto"/>
        <w:contextualSpacing w:val="0"/>
        <w:rPr>
          <w:rFonts w:ascii="Times New Roman" w:hAnsi="Times New Roman" w:cs="Times New Roman"/>
          <w:sz w:val="24"/>
          <w:szCs w:val="24"/>
        </w:rPr>
      </w:pPr>
      <w:r w:rsidRPr="00AA2811">
        <w:rPr>
          <w:rFonts w:ascii="Times New Roman" w:hAnsi="Times New Roman" w:cs="Times New Roman"/>
          <w:sz w:val="24"/>
          <w:szCs w:val="24"/>
        </w:rPr>
        <w:t>Check out the art at the St. James Art Fair</w:t>
      </w:r>
    </w:p>
    <w:p w:rsidR="00EB7E66" w:rsidRPr="00AA2811" w:rsidRDefault="00EB7E66" w:rsidP="00EB7E66">
      <w:pPr>
        <w:pStyle w:val="ListParagraph"/>
        <w:numPr>
          <w:ilvl w:val="0"/>
          <w:numId w:val="9"/>
        </w:numPr>
        <w:spacing w:after="120" w:line="240" w:lineRule="auto"/>
        <w:contextualSpacing w:val="0"/>
        <w:rPr>
          <w:rFonts w:ascii="Times New Roman" w:hAnsi="Times New Roman" w:cs="Times New Roman"/>
          <w:sz w:val="24"/>
          <w:szCs w:val="24"/>
        </w:rPr>
      </w:pPr>
      <w:r w:rsidRPr="00AA2811">
        <w:rPr>
          <w:rFonts w:ascii="Times New Roman" w:hAnsi="Times New Roman" w:cs="Times New Roman"/>
          <w:sz w:val="24"/>
          <w:szCs w:val="24"/>
        </w:rPr>
        <w:t>Pet the animals at the State Fair</w:t>
      </w:r>
    </w:p>
    <w:p w:rsidR="00EB7E66" w:rsidRPr="00AA2811" w:rsidRDefault="00EB7E66" w:rsidP="00EB7E66">
      <w:pPr>
        <w:pStyle w:val="ListParagraph"/>
        <w:numPr>
          <w:ilvl w:val="0"/>
          <w:numId w:val="9"/>
        </w:numPr>
        <w:spacing w:after="120" w:line="240" w:lineRule="auto"/>
        <w:contextualSpacing w:val="0"/>
        <w:rPr>
          <w:rFonts w:ascii="Times New Roman" w:hAnsi="Times New Roman" w:cs="Times New Roman"/>
          <w:sz w:val="24"/>
          <w:szCs w:val="24"/>
        </w:rPr>
      </w:pPr>
      <w:r w:rsidRPr="00AA2811">
        <w:rPr>
          <w:rFonts w:ascii="Times New Roman" w:hAnsi="Times New Roman" w:cs="Times New Roman"/>
          <w:sz w:val="24"/>
          <w:szCs w:val="24"/>
        </w:rPr>
        <w:t>Go to an academic student organization meeting together</w:t>
      </w:r>
    </w:p>
    <w:p w:rsidR="00EB7E66" w:rsidRPr="00AA2811" w:rsidRDefault="00EB7E66" w:rsidP="00EB7E66">
      <w:pPr>
        <w:pStyle w:val="ListParagraph"/>
        <w:numPr>
          <w:ilvl w:val="0"/>
          <w:numId w:val="9"/>
        </w:numPr>
        <w:spacing w:after="120" w:line="240" w:lineRule="auto"/>
        <w:contextualSpacing w:val="0"/>
        <w:rPr>
          <w:rFonts w:ascii="Times New Roman" w:hAnsi="Times New Roman" w:cs="Times New Roman"/>
          <w:sz w:val="24"/>
          <w:szCs w:val="24"/>
        </w:rPr>
      </w:pPr>
      <w:r w:rsidRPr="00AA2811">
        <w:rPr>
          <w:rFonts w:ascii="Times New Roman" w:hAnsi="Times New Roman" w:cs="Times New Roman"/>
          <w:sz w:val="24"/>
          <w:szCs w:val="24"/>
        </w:rPr>
        <w:t xml:space="preserve">Hear some great music at Headliners or </w:t>
      </w:r>
      <w:proofErr w:type="spellStart"/>
      <w:r w:rsidRPr="00AA2811">
        <w:rPr>
          <w:rFonts w:ascii="Times New Roman" w:hAnsi="Times New Roman" w:cs="Times New Roman"/>
          <w:sz w:val="24"/>
          <w:szCs w:val="24"/>
        </w:rPr>
        <w:t>Havanah</w:t>
      </w:r>
      <w:proofErr w:type="spellEnd"/>
      <w:r w:rsidRPr="00AA2811">
        <w:rPr>
          <w:rFonts w:ascii="Times New Roman" w:hAnsi="Times New Roman" w:cs="Times New Roman"/>
          <w:sz w:val="24"/>
          <w:szCs w:val="24"/>
        </w:rPr>
        <w:t xml:space="preserve"> </w:t>
      </w:r>
      <w:proofErr w:type="spellStart"/>
      <w:r w:rsidRPr="00AA2811">
        <w:rPr>
          <w:rFonts w:ascii="Times New Roman" w:hAnsi="Times New Roman" w:cs="Times New Roman"/>
          <w:sz w:val="24"/>
          <w:szCs w:val="24"/>
        </w:rPr>
        <w:t>Rhumba</w:t>
      </w:r>
      <w:proofErr w:type="spellEnd"/>
    </w:p>
    <w:p w:rsidR="00EB7E66" w:rsidRPr="00AA2811" w:rsidRDefault="00EB7E66" w:rsidP="00EB7E66">
      <w:pPr>
        <w:pStyle w:val="ListParagraph"/>
        <w:numPr>
          <w:ilvl w:val="0"/>
          <w:numId w:val="9"/>
        </w:numPr>
        <w:spacing w:after="120" w:line="240" w:lineRule="auto"/>
        <w:contextualSpacing w:val="0"/>
        <w:rPr>
          <w:rFonts w:ascii="Times New Roman" w:hAnsi="Times New Roman" w:cs="Times New Roman"/>
          <w:sz w:val="24"/>
          <w:szCs w:val="24"/>
        </w:rPr>
      </w:pPr>
      <w:r w:rsidRPr="00AA2811">
        <w:rPr>
          <w:rFonts w:ascii="Times New Roman" w:hAnsi="Times New Roman" w:cs="Times New Roman"/>
          <w:sz w:val="24"/>
          <w:szCs w:val="24"/>
        </w:rPr>
        <w:t>Bask in the culture at Shakespeare in the Park</w:t>
      </w:r>
    </w:p>
    <w:p w:rsidR="00EB7E66" w:rsidRPr="00AA2811" w:rsidRDefault="00EB7E66" w:rsidP="00EB7E66">
      <w:pPr>
        <w:pStyle w:val="ListParagraph"/>
        <w:numPr>
          <w:ilvl w:val="0"/>
          <w:numId w:val="9"/>
        </w:numPr>
        <w:spacing w:after="120" w:line="240" w:lineRule="auto"/>
        <w:contextualSpacing w:val="0"/>
        <w:rPr>
          <w:rFonts w:ascii="Times New Roman" w:hAnsi="Times New Roman" w:cs="Times New Roman"/>
          <w:sz w:val="24"/>
          <w:szCs w:val="24"/>
        </w:rPr>
      </w:pPr>
      <w:r w:rsidRPr="00AA2811">
        <w:rPr>
          <w:rFonts w:ascii="Times New Roman" w:hAnsi="Times New Roman" w:cs="Times New Roman"/>
          <w:sz w:val="24"/>
          <w:szCs w:val="24"/>
        </w:rPr>
        <w:t>Dance to some music at Waterfront Wednesdays</w:t>
      </w:r>
    </w:p>
    <w:p w:rsidR="00EB7E66" w:rsidRPr="00AA2811" w:rsidRDefault="00EB7E66" w:rsidP="00EB7E66">
      <w:pPr>
        <w:pStyle w:val="ListParagraph"/>
        <w:numPr>
          <w:ilvl w:val="0"/>
          <w:numId w:val="9"/>
        </w:numPr>
        <w:spacing w:after="120" w:line="240" w:lineRule="auto"/>
        <w:contextualSpacing w:val="0"/>
        <w:rPr>
          <w:rFonts w:ascii="Times New Roman" w:hAnsi="Times New Roman" w:cs="Times New Roman"/>
          <w:sz w:val="24"/>
          <w:szCs w:val="24"/>
        </w:rPr>
      </w:pPr>
      <w:r w:rsidRPr="00AA2811">
        <w:rPr>
          <w:rFonts w:ascii="Times New Roman" w:hAnsi="Times New Roman" w:cs="Times New Roman"/>
          <w:sz w:val="24"/>
          <w:szCs w:val="24"/>
        </w:rPr>
        <w:t>Listen to local radio station W</w:t>
      </w:r>
      <w:r w:rsidR="00DC36E6">
        <w:rPr>
          <w:rFonts w:ascii="Times New Roman" w:hAnsi="Times New Roman" w:cs="Times New Roman"/>
          <w:sz w:val="24"/>
          <w:szCs w:val="24"/>
        </w:rPr>
        <w:t>FPK – and get on their listserv</w:t>
      </w:r>
      <w:r w:rsidRPr="00AA2811">
        <w:rPr>
          <w:rFonts w:ascii="Times New Roman" w:hAnsi="Times New Roman" w:cs="Times New Roman"/>
          <w:sz w:val="24"/>
          <w:szCs w:val="24"/>
        </w:rPr>
        <w:t>!</w:t>
      </w:r>
    </w:p>
    <w:p w:rsidR="00EB7E66" w:rsidRPr="00AA2811" w:rsidRDefault="00EB7E66" w:rsidP="00EB7E66">
      <w:pPr>
        <w:pStyle w:val="ListParagraph"/>
        <w:numPr>
          <w:ilvl w:val="0"/>
          <w:numId w:val="9"/>
        </w:numPr>
        <w:spacing w:after="120" w:line="240" w:lineRule="auto"/>
        <w:contextualSpacing w:val="0"/>
        <w:rPr>
          <w:rFonts w:ascii="Times New Roman" w:hAnsi="Times New Roman" w:cs="Times New Roman"/>
          <w:sz w:val="24"/>
          <w:szCs w:val="24"/>
        </w:rPr>
      </w:pPr>
      <w:r w:rsidRPr="00AA2811">
        <w:rPr>
          <w:rFonts w:ascii="Times New Roman" w:hAnsi="Times New Roman" w:cs="Times New Roman"/>
          <w:sz w:val="24"/>
          <w:szCs w:val="24"/>
        </w:rPr>
        <w:t>Catch a Louisville Bats game</w:t>
      </w:r>
    </w:p>
    <w:p w:rsidR="00EB7E66" w:rsidRPr="00AA2811" w:rsidRDefault="00EB7E66" w:rsidP="00EB7E66">
      <w:pPr>
        <w:pStyle w:val="ListParagraph"/>
        <w:numPr>
          <w:ilvl w:val="0"/>
          <w:numId w:val="9"/>
        </w:numPr>
        <w:spacing w:after="120" w:line="240" w:lineRule="auto"/>
        <w:contextualSpacing w:val="0"/>
        <w:rPr>
          <w:rFonts w:ascii="Times New Roman" w:hAnsi="Times New Roman" w:cs="Times New Roman"/>
          <w:sz w:val="24"/>
          <w:szCs w:val="24"/>
        </w:rPr>
      </w:pPr>
      <w:r w:rsidRPr="00AA2811">
        <w:rPr>
          <w:rFonts w:ascii="Times New Roman" w:hAnsi="Times New Roman" w:cs="Times New Roman"/>
          <w:sz w:val="24"/>
          <w:szCs w:val="24"/>
        </w:rPr>
        <w:t xml:space="preserve">Attend </w:t>
      </w:r>
      <w:proofErr w:type="spellStart"/>
      <w:r w:rsidRPr="00AA2811">
        <w:rPr>
          <w:rFonts w:ascii="Times New Roman" w:hAnsi="Times New Roman" w:cs="Times New Roman"/>
          <w:sz w:val="24"/>
          <w:szCs w:val="24"/>
        </w:rPr>
        <w:t>Worldfest</w:t>
      </w:r>
      <w:proofErr w:type="spellEnd"/>
      <w:r w:rsidRPr="00AA2811">
        <w:rPr>
          <w:rFonts w:ascii="Times New Roman" w:hAnsi="Times New Roman" w:cs="Times New Roman"/>
          <w:sz w:val="24"/>
          <w:szCs w:val="24"/>
        </w:rPr>
        <w:t xml:space="preserve"> to learn about other cultures all in one place</w:t>
      </w:r>
    </w:p>
    <w:p w:rsidR="00EB7E66" w:rsidRPr="00AA2811" w:rsidRDefault="00EB7E66" w:rsidP="00EB7E66">
      <w:pPr>
        <w:pStyle w:val="ListParagraph"/>
        <w:numPr>
          <w:ilvl w:val="0"/>
          <w:numId w:val="9"/>
        </w:numPr>
        <w:spacing w:after="120" w:line="240" w:lineRule="auto"/>
        <w:contextualSpacing w:val="0"/>
        <w:rPr>
          <w:rFonts w:ascii="Times New Roman" w:hAnsi="Times New Roman" w:cs="Times New Roman"/>
          <w:sz w:val="24"/>
          <w:szCs w:val="24"/>
        </w:rPr>
      </w:pPr>
      <w:r w:rsidRPr="00AA2811">
        <w:rPr>
          <w:rFonts w:ascii="Times New Roman" w:hAnsi="Times New Roman" w:cs="Times New Roman"/>
          <w:sz w:val="24"/>
          <w:szCs w:val="24"/>
        </w:rPr>
        <w:lastRenderedPageBreak/>
        <w:t>Visit the International Center</w:t>
      </w:r>
    </w:p>
    <w:p w:rsidR="00EB7E66" w:rsidRPr="00AA2811" w:rsidRDefault="00EB7E66" w:rsidP="00EB7E66">
      <w:pPr>
        <w:pStyle w:val="ListParagraph"/>
        <w:numPr>
          <w:ilvl w:val="0"/>
          <w:numId w:val="9"/>
        </w:numPr>
        <w:spacing w:after="120" w:line="240" w:lineRule="auto"/>
        <w:contextualSpacing w:val="0"/>
        <w:rPr>
          <w:rFonts w:ascii="Times New Roman" w:hAnsi="Times New Roman" w:cs="Times New Roman"/>
          <w:sz w:val="24"/>
          <w:szCs w:val="24"/>
        </w:rPr>
      </w:pPr>
      <w:r w:rsidRPr="00AA2811">
        <w:rPr>
          <w:rFonts w:ascii="Times New Roman" w:hAnsi="Times New Roman" w:cs="Times New Roman"/>
          <w:sz w:val="24"/>
          <w:szCs w:val="24"/>
        </w:rPr>
        <w:t>Take a cruise on the Louisville Bell</w:t>
      </w:r>
    </w:p>
    <w:p w:rsidR="00EB7E66" w:rsidRPr="00AA2811" w:rsidRDefault="00EB7E66" w:rsidP="00EB7E66">
      <w:pPr>
        <w:pStyle w:val="ListParagraph"/>
        <w:numPr>
          <w:ilvl w:val="0"/>
          <w:numId w:val="9"/>
        </w:numPr>
        <w:spacing w:after="120" w:line="240" w:lineRule="auto"/>
        <w:contextualSpacing w:val="0"/>
        <w:rPr>
          <w:rFonts w:ascii="Times New Roman" w:hAnsi="Times New Roman" w:cs="Times New Roman"/>
          <w:sz w:val="24"/>
          <w:szCs w:val="24"/>
        </w:rPr>
      </w:pPr>
      <w:r w:rsidRPr="00AA2811">
        <w:rPr>
          <w:rFonts w:ascii="Times New Roman" w:hAnsi="Times New Roman" w:cs="Times New Roman"/>
          <w:sz w:val="24"/>
          <w:szCs w:val="24"/>
        </w:rPr>
        <w:t>Follow the Bourbon Trail</w:t>
      </w:r>
    </w:p>
    <w:p w:rsidR="00EB7E66" w:rsidRPr="00AA2811" w:rsidRDefault="00EB7E66" w:rsidP="00EB7E66">
      <w:pPr>
        <w:pStyle w:val="ListParagraph"/>
        <w:numPr>
          <w:ilvl w:val="0"/>
          <w:numId w:val="9"/>
        </w:numPr>
        <w:spacing w:after="120" w:line="240" w:lineRule="auto"/>
        <w:contextualSpacing w:val="0"/>
        <w:rPr>
          <w:rFonts w:ascii="Times New Roman" w:hAnsi="Times New Roman" w:cs="Times New Roman"/>
          <w:sz w:val="24"/>
          <w:szCs w:val="24"/>
        </w:rPr>
      </w:pPr>
      <w:r w:rsidRPr="00AA2811">
        <w:rPr>
          <w:rFonts w:ascii="Times New Roman" w:hAnsi="Times New Roman" w:cs="Times New Roman"/>
          <w:sz w:val="24"/>
          <w:szCs w:val="24"/>
        </w:rPr>
        <w:t>See the horses at Churchill Downs – especially Dawn or Dusk at the Downs</w:t>
      </w:r>
    </w:p>
    <w:p w:rsidR="00EB7E66" w:rsidRPr="00AA2811" w:rsidRDefault="00EB7E66" w:rsidP="00EB7E66">
      <w:pPr>
        <w:pStyle w:val="ListParagraph"/>
        <w:numPr>
          <w:ilvl w:val="0"/>
          <w:numId w:val="9"/>
        </w:numPr>
        <w:spacing w:after="120" w:line="240" w:lineRule="auto"/>
        <w:contextualSpacing w:val="0"/>
        <w:rPr>
          <w:rFonts w:ascii="Times New Roman" w:hAnsi="Times New Roman" w:cs="Times New Roman"/>
          <w:sz w:val="24"/>
          <w:szCs w:val="24"/>
        </w:rPr>
      </w:pPr>
      <w:r w:rsidRPr="00AA2811">
        <w:rPr>
          <w:rFonts w:ascii="Times New Roman" w:hAnsi="Times New Roman" w:cs="Times New Roman"/>
          <w:sz w:val="24"/>
          <w:szCs w:val="24"/>
        </w:rPr>
        <w:t>Learn some history at the Churchill Downs Kentucky Derby Museum</w:t>
      </w:r>
    </w:p>
    <w:p w:rsidR="00EB7E66" w:rsidRPr="00AA2811" w:rsidRDefault="00EB7E66" w:rsidP="00EB7E66">
      <w:pPr>
        <w:pStyle w:val="ListParagraph"/>
        <w:numPr>
          <w:ilvl w:val="0"/>
          <w:numId w:val="9"/>
        </w:numPr>
        <w:spacing w:after="120" w:line="240" w:lineRule="auto"/>
        <w:contextualSpacing w:val="0"/>
        <w:rPr>
          <w:rFonts w:ascii="Times New Roman" w:hAnsi="Times New Roman" w:cs="Times New Roman"/>
          <w:sz w:val="24"/>
          <w:szCs w:val="24"/>
        </w:rPr>
      </w:pPr>
      <w:r w:rsidRPr="00AA2811">
        <w:rPr>
          <w:rFonts w:ascii="Times New Roman" w:hAnsi="Times New Roman" w:cs="Times New Roman"/>
          <w:sz w:val="24"/>
          <w:szCs w:val="24"/>
        </w:rPr>
        <w:t xml:space="preserve">Get scared on </w:t>
      </w:r>
      <w:r w:rsidR="00DC36E6">
        <w:rPr>
          <w:rFonts w:ascii="Times New Roman" w:hAnsi="Times New Roman" w:cs="Times New Roman"/>
          <w:sz w:val="24"/>
          <w:szCs w:val="24"/>
        </w:rPr>
        <w:t xml:space="preserve">a </w:t>
      </w:r>
      <w:r w:rsidRPr="00AA2811">
        <w:rPr>
          <w:rFonts w:ascii="Times New Roman" w:hAnsi="Times New Roman" w:cs="Times New Roman"/>
          <w:sz w:val="24"/>
          <w:szCs w:val="24"/>
        </w:rPr>
        <w:t>Ghost Walk</w:t>
      </w:r>
    </w:p>
    <w:p w:rsidR="00EB7E66" w:rsidRPr="00AA2811" w:rsidRDefault="00EB7E66" w:rsidP="00EB7E66">
      <w:pPr>
        <w:pStyle w:val="ListParagraph"/>
        <w:numPr>
          <w:ilvl w:val="0"/>
          <w:numId w:val="9"/>
        </w:numPr>
        <w:spacing w:after="120" w:line="240" w:lineRule="auto"/>
        <w:contextualSpacing w:val="0"/>
        <w:rPr>
          <w:rFonts w:ascii="Times New Roman" w:hAnsi="Times New Roman" w:cs="Times New Roman"/>
          <w:sz w:val="24"/>
          <w:szCs w:val="24"/>
        </w:rPr>
      </w:pPr>
      <w:r w:rsidRPr="00AA2811">
        <w:rPr>
          <w:rFonts w:ascii="Times New Roman" w:hAnsi="Times New Roman" w:cs="Times New Roman"/>
          <w:sz w:val="24"/>
          <w:szCs w:val="24"/>
        </w:rPr>
        <w:t>Take a road trip to Nashville, Bardstown, or Chicago</w:t>
      </w:r>
    </w:p>
    <w:p w:rsidR="00EB7E66" w:rsidRPr="00AA2811" w:rsidRDefault="00EB7E66" w:rsidP="00EB7E66">
      <w:pPr>
        <w:pStyle w:val="ListParagraph"/>
        <w:numPr>
          <w:ilvl w:val="0"/>
          <w:numId w:val="9"/>
        </w:numPr>
        <w:spacing w:after="120" w:line="240" w:lineRule="auto"/>
        <w:contextualSpacing w:val="0"/>
        <w:rPr>
          <w:rFonts w:ascii="Times New Roman" w:hAnsi="Times New Roman" w:cs="Times New Roman"/>
          <w:sz w:val="24"/>
          <w:szCs w:val="24"/>
        </w:rPr>
      </w:pPr>
      <w:r w:rsidRPr="00AA2811">
        <w:rPr>
          <w:rFonts w:ascii="Times New Roman" w:hAnsi="Times New Roman" w:cs="Times New Roman"/>
          <w:sz w:val="24"/>
          <w:szCs w:val="24"/>
        </w:rPr>
        <w:t>Explore Mammoth Caves near Bowling Green, Kentucky</w:t>
      </w:r>
    </w:p>
    <w:p w:rsidR="00EB7E66" w:rsidRPr="00AA2811" w:rsidRDefault="00EB7E66" w:rsidP="00EB7E66">
      <w:pPr>
        <w:pStyle w:val="ListParagraph"/>
        <w:numPr>
          <w:ilvl w:val="0"/>
          <w:numId w:val="9"/>
        </w:numPr>
        <w:spacing w:after="120" w:line="240" w:lineRule="auto"/>
        <w:contextualSpacing w:val="0"/>
        <w:rPr>
          <w:rFonts w:ascii="Times New Roman" w:hAnsi="Times New Roman" w:cs="Times New Roman"/>
          <w:sz w:val="24"/>
          <w:szCs w:val="24"/>
        </w:rPr>
      </w:pPr>
      <w:r w:rsidRPr="00AA2811">
        <w:rPr>
          <w:rFonts w:ascii="Times New Roman" w:hAnsi="Times New Roman" w:cs="Times New Roman"/>
          <w:sz w:val="24"/>
          <w:szCs w:val="24"/>
        </w:rPr>
        <w:t>Take a ride at King’s Island in Cincinnati, OH</w:t>
      </w:r>
    </w:p>
    <w:p w:rsidR="00EB7E66" w:rsidRPr="00AA2811" w:rsidRDefault="00EB7E66" w:rsidP="00EB7E66">
      <w:pPr>
        <w:pStyle w:val="ListParagraph"/>
        <w:numPr>
          <w:ilvl w:val="0"/>
          <w:numId w:val="9"/>
        </w:numPr>
        <w:spacing w:after="120" w:line="240" w:lineRule="auto"/>
        <w:contextualSpacing w:val="0"/>
        <w:rPr>
          <w:rFonts w:ascii="Times New Roman" w:hAnsi="Times New Roman" w:cs="Times New Roman"/>
          <w:sz w:val="24"/>
          <w:szCs w:val="24"/>
        </w:rPr>
      </w:pPr>
      <w:r w:rsidRPr="00AA2811">
        <w:rPr>
          <w:rFonts w:ascii="Times New Roman" w:hAnsi="Times New Roman" w:cs="Times New Roman"/>
          <w:sz w:val="24"/>
          <w:szCs w:val="24"/>
        </w:rPr>
        <w:t>Visit the aquarium or levy in Newport</w:t>
      </w:r>
    </w:p>
    <w:p w:rsidR="00EB7E66" w:rsidRPr="00AA2811" w:rsidRDefault="00EB7E66" w:rsidP="00EB7E66">
      <w:pPr>
        <w:pStyle w:val="ListParagraph"/>
        <w:numPr>
          <w:ilvl w:val="0"/>
          <w:numId w:val="9"/>
        </w:numPr>
        <w:spacing w:after="120" w:line="240" w:lineRule="auto"/>
        <w:contextualSpacing w:val="0"/>
        <w:rPr>
          <w:rFonts w:ascii="Times New Roman" w:hAnsi="Times New Roman" w:cs="Times New Roman"/>
          <w:sz w:val="24"/>
          <w:szCs w:val="24"/>
        </w:rPr>
      </w:pPr>
      <w:r w:rsidRPr="00AA2811">
        <w:rPr>
          <w:rFonts w:ascii="Times New Roman" w:hAnsi="Times New Roman" w:cs="Times New Roman"/>
          <w:sz w:val="24"/>
          <w:szCs w:val="24"/>
        </w:rPr>
        <w:t>Grab some food, buy some clothes, or just window shop</w:t>
      </w:r>
      <w:r w:rsidR="00DC36E6">
        <w:rPr>
          <w:rFonts w:ascii="Times New Roman" w:hAnsi="Times New Roman" w:cs="Times New Roman"/>
          <w:sz w:val="24"/>
          <w:szCs w:val="24"/>
        </w:rPr>
        <w:t xml:space="preserve"> along Bardstown Road, Frankfort</w:t>
      </w:r>
      <w:r w:rsidRPr="00AA2811">
        <w:rPr>
          <w:rFonts w:ascii="Times New Roman" w:hAnsi="Times New Roman" w:cs="Times New Roman"/>
          <w:sz w:val="24"/>
          <w:szCs w:val="24"/>
        </w:rPr>
        <w:t xml:space="preserve"> Avenue, or Market Street</w:t>
      </w:r>
    </w:p>
    <w:p w:rsidR="00EB7E66" w:rsidRPr="00AA2811" w:rsidRDefault="00EB7E66" w:rsidP="00EB7E66">
      <w:pPr>
        <w:pStyle w:val="ListParagraph"/>
        <w:numPr>
          <w:ilvl w:val="0"/>
          <w:numId w:val="9"/>
        </w:numPr>
        <w:spacing w:after="120" w:line="240" w:lineRule="auto"/>
        <w:contextualSpacing w:val="0"/>
        <w:rPr>
          <w:rFonts w:ascii="Times New Roman" w:hAnsi="Times New Roman" w:cs="Times New Roman"/>
          <w:sz w:val="24"/>
          <w:szCs w:val="24"/>
        </w:rPr>
      </w:pPr>
      <w:r w:rsidRPr="00AA2811">
        <w:rPr>
          <w:rFonts w:ascii="Times New Roman" w:hAnsi="Times New Roman" w:cs="Times New Roman"/>
          <w:sz w:val="24"/>
          <w:szCs w:val="24"/>
        </w:rPr>
        <w:t>Tour Cave Hill Cemetery</w:t>
      </w:r>
    </w:p>
    <w:p w:rsidR="00EB7E66" w:rsidRPr="00AA2811" w:rsidRDefault="00EB7E66" w:rsidP="00EB7E66">
      <w:pPr>
        <w:pStyle w:val="ListParagraph"/>
        <w:numPr>
          <w:ilvl w:val="0"/>
          <w:numId w:val="9"/>
        </w:numPr>
        <w:spacing w:after="120" w:line="240" w:lineRule="auto"/>
        <w:contextualSpacing w:val="0"/>
        <w:rPr>
          <w:rFonts w:ascii="Times New Roman" w:hAnsi="Times New Roman" w:cs="Times New Roman"/>
          <w:sz w:val="24"/>
          <w:szCs w:val="24"/>
        </w:rPr>
      </w:pPr>
      <w:r w:rsidRPr="00AA2811">
        <w:rPr>
          <w:rFonts w:ascii="Times New Roman" w:hAnsi="Times New Roman" w:cs="Times New Roman"/>
          <w:sz w:val="24"/>
          <w:szCs w:val="24"/>
        </w:rPr>
        <w:t>Go on a “Pizza Tour” – discover the best pizza in town!</w:t>
      </w:r>
    </w:p>
    <w:p w:rsidR="00EB7E66" w:rsidRPr="00AA2811" w:rsidRDefault="00EB7E66" w:rsidP="00EB7E66">
      <w:pPr>
        <w:pStyle w:val="ListParagraph"/>
        <w:numPr>
          <w:ilvl w:val="0"/>
          <w:numId w:val="9"/>
        </w:numPr>
        <w:spacing w:after="120" w:line="240" w:lineRule="auto"/>
        <w:contextualSpacing w:val="0"/>
        <w:rPr>
          <w:rFonts w:ascii="Times New Roman" w:hAnsi="Times New Roman" w:cs="Times New Roman"/>
          <w:sz w:val="24"/>
          <w:szCs w:val="24"/>
        </w:rPr>
      </w:pPr>
      <w:r w:rsidRPr="00AA2811">
        <w:rPr>
          <w:rFonts w:ascii="Times New Roman" w:hAnsi="Times New Roman" w:cs="Times New Roman"/>
          <w:sz w:val="24"/>
          <w:szCs w:val="24"/>
        </w:rPr>
        <w:t>Eat a “Hot Brown” at The Brown Hotel</w:t>
      </w:r>
    </w:p>
    <w:p w:rsidR="00EB7E66" w:rsidRPr="00AA2811" w:rsidRDefault="00EB7E66" w:rsidP="00EB7E66">
      <w:pPr>
        <w:pStyle w:val="ListParagraph"/>
        <w:numPr>
          <w:ilvl w:val="0"/>
          <w:numId w:val="9"/>
        </w:numPr>
        <w:spacing w:after="120" w:line="240" w:lineRule="auto"/>
        <w:contextualSpacing w:val="0"/>
        <w:rPr>
          <w:rFonts w:ascii="Times New Roman" w:hAnsi="Times New Roman" w:cs="Times New Roman"/>
          <w:sz w:val="24"/>
          <w:szCs w:val="24"/>
        </w:rPr>
      </w:pPr>
      <w:r w:rsidRPr="00AA2811">
        <w:rPr>
          <w:rFonts w:ascii="Times New Roman" w:hAnsi="Times New Roman" w:cs="Times New Roman"/>
          <w:sz w:val="24"/>
          <w:szCs w:val="24"/>
        </w:rPr>
        <w:t>Find a Red Penguin at 21c Museum Hotel – while you’re there, check out the restrooms</w:t>
      </w:r>
    </w:p>
    <w:p w:rsidR="00EB7E66" w:rsidRPr="00AA2811" w:rsidRDefault="00EB7E66" w:rsidP="00EB7E66">
      <w:pPr>
        <w:pStyle w:val="ListParagraph"/>
        <w:numPr>
          <w:ilvl w:val="0"/>
          <w:numId w:val="9"/>
        </w:numPr>
        <w:spacing w:after="120" w:line="240" w:lineRule="auto"/>
        <w:contextualSpacing w:val="0"/>
        <w:rPr>
          <w:rFonts w:ascii="Times New Roman" w:hAnsi="Times New Roman" w:cs="Times New Roman"/>
          <w:sz w:val="24"/>
          <w:szCs w:val="24"/>
        </w:rPr>
      </w:pPr>
      <w:r w:rsidRPr="00AA2811">
        <w:rPr>
          <w:rFonts w:ascii="Times New Roman" w:hAnsi="Times New Roman" w:cs="Times New Roman"/>
          <w:sz w:val="24"/>
          <w:szCs w:val="24"/>
        </w:rPr>
        <w:t xml:space="preserve">Hike at </w:t>
      </w:r>
      <w:proofErr w:type="spellStart"/>
      <w:r w:rsidRPr="00AA2811">
        <w:rPr>
          <w:rFonts w:ascii="Times New Roman" w:hAnsi="Times New Roman" w:cs="Times New Roman"/>
          <w:sz w:val="24"/>
          <w:szCs w:val="24"/>
        </w:rPr>
        <w:t>Ber</w:t>
      </w:r>
      <w:r w:rsidR="00DC36E6">
        <w:rPr>
          <w:rFonts w:ascii="Times New Roman" w:hAnsi="Times New Roman" w:cs="Times New Roman"/>
          <w:sz w:val="24"/>
          <w:szCs w:val="24"/>
        </w:rPr>
        <w:t>n</w:t>
      </w:r>
      <w:r w:rsidRPr="00AA2811">
        <w:rPr>
          <w:rFonts w:ascii="Times New Roman" w:hAnsi="Times New Roman" w:cs="Times New Roman"/>
          <w:sz w:val="24"/>
          <w:szCs w:val="24"/>
        </w:rPr>
        <w:t>heim</w:t>
      </w:r>
      <w:proofErr w:type="spellEnd"/>
    </w:p>
    <w:p w:rsidR="00EB7E66" w:rsidRPr="00AA2811" w:rsidRDefault="00EB7E66" w:rsidP="00EB7E66">
      <w:pPr>
        <w:pStyle w:val="ListParagraph"/>
        <w:numPr>
          <w:ilvl w:val="0"/>
          <w:numId w:val="9"/>
        </w:numPr>
        <w:spacing w:after="120" w:line="240" w:lineRule="auto"/>
        <w:contextualSpacing w:val="0"/>
        <w:rPr>
          <w:rFonts w:ascii="Times New Roman" w:hAnsi="Times New Roman" w:cs="Times New Roman"/>
          <w:sz w:val="24"/>
          <w:szCs w:val="24"/>
        </w:rPr>
      </w:pPr>
      <w:r w:rsidRPr="00AA2811">
        <w:rPr>
          <w:rFonts w:ascii="Times New Roman" w:hAnsi="Times New Roman" w:cs="Times New Roman"/>
          <w:sz w:val="24"/>
          <w:szCs w:val="24"/>
        </w:rPr>
        <w:t xml:space="preserve"> See the Falls of the Ohio</w:t>
      </w:r>
    </w:p>
    <w:p w:rsidR="006E61D9" w:rsidRDefault="006E61D9" w:rsidP="00EB7E66">
      <w:pPr>
        <w:spacing w:after="120" w:line="240" w:lineRule="auto"/>
        <w:contextualSpacing/>
        <w:sectPr w:rsidR="006E61D9" w:rsidSect="006E61D9">
          <w:type w:val="continuous"/>
          <w:pgSz w:w="12240" w:h="15840"/>
          <w:pgMar w:top="1440" w:right="1080" w:bottom="1440" w:left="1080" w:header="708" w:footer="708" w:gutter="0"/>
          <w:cols w:num="2" w:space="708"/>
          <w:docGrid w:linePitch="360"/>
        </w:sectPr>
      </w:pPr>
    </w:p>
    <w:p w:rsidR="00EB7E66" w:rsidRDefault="00EB7E66" w:rsidP="00EB7E66">
      <w:pPr>
        <w:spacing w:after="120" w:line="240" w:lineRule="auto"/>
        <w:contextualSpacing/>
      </w:pPr>
    </w:p>
    <w:p w:rsidR="00EB7E66" w:rsidRDefault="00EB7E66" w:rsidP="00EB7E66">
      <w:pPr>
        <w:spacing w:line="240" w:lineRule="auto"/>
        <w:contextualSpacing/>
      </w:pPr>
    </w:p>
    <w:p w:rsidR="00EB7E66" w:rsidRDefault="00EB7E66" w:rsidP="00EB7E66">
      <w:pPr>
        <w:spacing w:line="240" w:lineRule="auto"/>
        <w:contextualSpacing/>
      </w:pPr>
    </w:p>
    <w:p w:rsidR="00EB7E66" w:rsidRDefault="00EB7E66" w:rsidP="00EB7E66"/>
    <w:p w:rsidR="00EB7E66" w:rsidRDefault="00EB7E66" w:rsidP="00EB7E66"/>
    <w:p w:rsidR="00EB7E66" w:rsidRPr="00D45752" w:rsidRDefault="00EB7E66" w:rsidP="00EB7E66">
      <w:pPr>
        <w:spacing w:line="360" w:lineRule="auto"/>
        <w:ind w:left="547" w:hanging="547"/>
        <w:contextualSpacing/>
        <w:rPr>
          <w:rFonts w:ascii="Times New Roman" w:hAnsi="Times New Roman" w:cs="Times New Roman"/>
        </w:rPr>
      </w:pPr>
    </w:p>
    <w:sectPr w:rsidR="00EB7E66" w:rsidRPr="00D45752" w:rsidSect="006E61D9">
      <w:type w:val="continuous"/>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012" w:rsidRDefault="00CF0012" w:rsidP="00202E2B">
      <w:pPr>
        <w:spacing w:line="240" w:lineRule="auto"/>
      </w:pPr>
      <w:r>
        <w:separator/>
      </w:r>
    </w:p>
  </w:endnote>
  <w:endnote w:type="continuationSeparator" w:id="0">
    <w:p w:rsidR="00CF0012" w:rsidRDefault="00CF0012" w:rsidP="00202E2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012" w:rsidRDefault="00CF0012" w:rsidP="00202E2B">
      <w:pPr>
        <w:spacing w:line="240" w:lineRule="auto"/>
      </w:pPr>
      <w:r>
        <w:separator/>
      </w:r>
    </w:p>
  </w:footnote>
  <w:footnote w:type="continuationSeparator" w:id="0">
    <w:p w:rsidR="00CF0012" w:rsidRDefault="00CF0012" w:rsidP="00202E2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C8749640">
      <w:start w:val="1"/>
      <w:numFmt w:val="bullet"/>
      <w:lvlText w:val="●"/>
      <w:lvlJc w:val="left"/>
      <w:pPr>
        <w:tabs>
          <w:tab w:val="num" w:pos="360"/>
        </w:tabs>
        <w:ind w:left="720" w:hanging="360"/>
      </w:pPr>
      <w:rPr>
        <w:rFonts w:ascii="Arial" w:eastAsia="Arial" w:hAnsi="Arial" w:cs="Arial"/>
        <w:b w:val="0"/>
        <w:bCs w:val="0"/>
        <w:i w:val="0"/>
        <w:iCs w:val="0"/>
        <w:strike w:val="0"/>
        <w:color w:val="000000"/>
        <w:sz w:val="26"/>
        <w:szCs w:val="26"/>
        <w:u w:val="none"/>
      </w:rPr>
    </w:lvl>
    <w:lvl w:ilvl="1" w:tplc="ACE8C7C2">
      <w:start w:val="1"/>
      <w:numFmt w:val="bullet"/>
      <w:lvlText w:val="○"/>
      <w:lvlJc w:val="left"/>
      <w:pPr>
        <w:tabs>
          <w:tab w:val="num" w:pos="1080"/>
        </w:tabs>
        <w:ind w:left="1440" w:hanging="360"/>
      </w:pPr>
      <w:rPr>
        <w:rFonts w:ascii="Arial" w:eastAsia="Arial" w:hAnsi="Arial" w:cs="Arial"/>
        <w:b w:val="0"/>
        <w:bCs w:val="0"/>
        <w:i w:val="0"/>
        <w:iCs w:val="0"/>
        <w:strike w:val="0"/>
        <w:color w:val="000000"/>
        <w:sz w:val="26"/>
        <w:szCs w:val="26"/>
        <w:u w:val="none"/>
      </w:rPr>
    </w:lvl>
    <w:lvl w:ilvl="2" w:tplc="08DA0D00">
      <w:start w:val="1"/>
      <w:numFmt w:val="bullet"/>
      <w:lvlText w:val="■"/>
      <w:lvlJc w:val="right"/>
      <w:pPr>
        <w:tabs>
          <w:tab w:val="num" w:pos="1800"/>
        </w:tabs>
        <w:ind w:left="2160" w:hanging="180"/>
      </w:pPr>
      <w:rPr>
        <w:rFonts w:ascii="Arial" w:eastAsia="Arial" w:hAnsi="Arial" w:cs="Arial"/>
        <w:b w:val="0"/>
        <w:bCs w:val="0"/>
        <w:i w:val="0"/>
        <w:iCs w:val="0"/>
        <w:strike w:val="0"/>
        <w:color w:val="000000"/>
        <w:sz w:val="26"/>
        <w:szCs w:val="26"/>
        <w:u w:val="none"/>
      </w:rPr>
    </w:lvl>
    <w:lvl w:ilvl="3" w:tplc="FC749466">
      <w:start w:val="1"/>
      <w:numFmt w:val="bullet"/>
      <w:lvlText w:val="●"/>
      <w:lvlJc w:val="left"/>
      <w:pPr>
        <w:tabs>
          <w:tab w:val="num" w:pos="2520"/>
        </w:tabs>
        <w:ind w:left="2880" w:hanging="360"/>
      </w:pPr>
      <w:rPr>
        <w:rFonts w:ascii="Arial" w:eastAsia="Arial" w:hAnsi="Arial" w:cs="Arial"/>
        <w:b w:val="0"/>
        <w:bCs w:val="0"/>
        <w:i w:val="0"/>
        <w:iCs w:val="0"/>
        <w:strike w:val="0"/>
        <w:color w:val="000000"/>
        <w:sz w:val="26"/>
        <w:szCs w:val="26"/>
        <w:u w:val="none"/>
      </w:rPr>
    </w:lvl>
    <w:lvl w:ilvl="4" w:tplc="989AB5FA">
      <w:start w:val="1"/>
      <w:numFmt w:val="bullet"/>
      <w:lvlText w:val="○"/>
      <w:lvlJc w:val="left"/>
      <w:pPr>
        <w:tabs>
          <w:tab w:val="num" w:pos="3240"/>
        </w:tabs>
        <w:ind w:left="3600" w:hanging="360"/>
      </w:pPr>
      <w:rPr>
        <w:rFonts w:ascii="Arial" w:eastAsia="Arial" w:hAnsi="Arial" w:cs="Arial"/>
        <w:b w:val="0"/>
        <w:bCs w:val="0"/>
        <w:i w:val="0"/>
        <w:iCs w:val="0"/>
        <w:strike w:val="0"/>
        <w:color w:val="000000"/>
        <w:sz w:val="26"/>
        <w:szCs w:val="26"/>
        <w:u w:val="none"/>
      </w:rPr>
    </w:lvl>
    <w:lvl w:ilvl="5" w:tplc="A6382452">
      <w:start w:val="1"/>
      <w:numFmt w:val="bullet"/>
      <w:lvlText w:val="■"/>
      <w:lvlJc w:val="right"/>
      <w:pPr>
        <w:tabs>
          <w:tab w:val="num" w:pos="3960"/>
        </w:tabs>
        <w:ind w:left="4320" w:hanging="180"/>
      </w:pPr>
      <w:rPr>
        <w:rFonts w:ascii="Arial" w:eastAsia="Arial" w:hAnsi="Arial" w:cs="Arial"/>
        <w:b w:val="0"/>
        <w:bCs w:val="0"/>
        <w:i w:val="0"/>
        <w:iCs w:val="0"/>
        <w:strike w:val="0"/>
        <w:color w:val="000000"/>
        <w:sz w:val="26"/>
        <w:szCs w:val="26"/>
        <w:u w:val="none"/>
      </w:rPr>
    </w:lvl>
    <w:lvl w:ilvl="6" w:tplc="E01C4E26">
      <w:start w:val="1"/>
      <w:numFmt w:val="bullet"/>
      <w:lvlText w:val="●"/>
      <w:lvlJc w:val="left"/>
      <w:pPr>
        <w:tabs>
          <w:tab w:val="num" w:pos="4680"/>
        </w:tabs>
        <w:ind w:left="5040" w:hanging="360"/>
      </w:pPr>
      <w:rPr>
        <w:rFonts w:ascii="Arial" w:eastAsia="Arial" w:hAnsi="Arial" w:cs="Arial"/>
        <w:b w:val="0"/>
        <w:bCs w:val="0"/>
        <w:i w:val="0"/>
        <w:iCs w:val="0"/>
        <w:strike w:val="0"/>
        <w:color w:val="000000"/>
        <w:sz w:val="26"/>
        <w:szCs w:val="26"/>
        <w:u w:val="none"/>
      </w:rPr>
    </w:lvl>
    <w:lvl w:ilvl="7" w:tplc="7A94134A">
      <w:start w:val="1"/>
      <w:numFmt w:val="bullet"/>
      <w:lvlText w:val="○"/>
      <w:lvlJc w:val="left"/>
      <w:pPr>
        <w:tabs>
          <w:tab w:val="num" w:pos="5400"/>
        </w:tabs>
        <w:ind w:left="5760" w:hanging="360"/>
      </w:pPr>
      <w:rPr>
        <w:rFonts w:ascii="Arial" w:eastAsia="Arial" w:hAnsi="Arial" w:cs="Arial"/>
        <w:b w:val="0"/>
        <w:bCs w:val="0"/>
        <w:i w:val="0"/>
        <w:iCs w:val="0"/>
        <w:strike w:val="0"/>
        <w:color w:val="000000"/>
        <w:sz w:val="26"/>
        <w:szCs w:val="26"/>
        <w:u w:val="none"/>
      </w:rPr>
    </w:lvl>
    <w:lvl w:ilvl="8" w:tplc="7B747B42">
      <w:start w:val="1"/>
      <w:numFmt w:val="bullet"/>
      <w:lvlText w:val="■"/>
      <w:lvlJc w:val="right"/>
      <w:pPr>
        <w:tabs>
          <w:tab w:val="num" w:pos="6120"/>
        </w:tabs>
        <w:ind w:left="6480" w:hanging="180"/>
      </w:pPr>
      <w:rPr>
        <w:rFonts w:ascii="Arial" w:eastAsia="Arial" w:hAnsi="Arial" w:cs="Arial"/>
        <w:b w:val="0"/>
        <w:bCs w:val="0"/>
        <w:i w:val="0"/>
        <w:iCs w:val="0"/>
        <w:strike w:val="0"/>
        <w:color w:val="000000"/>
        <w:sz w:val="26"/>
        <w:szCs w:val="26"/>
        <w:u w:val="none"/>
      </w:rPr>
    </w:lvl>
  </w:abstractNum>
  <w:abstractNum w:abstractNumId="1">
    <w:nsid w:val="00000002"/>
    <w:multiLevelType w:val="hybridMultilevel"/>
    <w:tmpl w:val="00000002"/>
    <w:lvl w:ilvl="0" w:tplc="E46483EA">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1250006C">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8BA0EB46">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7E9EFED8">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51546CE6">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21A8A6B2">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67B295AE">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AF20D068">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9B70C512">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2">
    <w:nsid w:val="00000003"/>
    <w:multiLevelType w:val="hybridMultilevel"/>
    <w:tmpl w:val="00000003"/>
    <w:lvl w:ilvl="0" w:tplc="9EF0DCB0">
      <w:start w:val="1"/>
      <w:numFmt w:val="bullet"/>
      <w:lvlText w:val="●"/>
      <w:lvlJc w:val="left"/>
      <w:pPr>
        <w:tabs>
          <w:tab w:val="num" w:pos="360"/>
        </w:tabs>
        <w:ind w:left="720" w:hanging="360"/>
      </w:pPr>
      <w:rPr>
        <w:rFonts w:ascii="Times New Roman" w:eastAsia="Times New Roman" w:hAnsi="Times New Roman" w:cs="Times New Roman"/>
        <w:b w:val="0"/>
        <w:bCs w:val="0"/>
        <w:i w:val="0"/>
        <w:iCs w:val="0"/>
        <w:strike w:val="0"/>
        <w:color w:val="000000"/>
        <w:sz w:val="22"/>
        <w:szCs w:val="22"/>
        <w:u w:val="none"/>
      </w:rPr>
    </w:lvl>
    <w:lvl w:ilvl="1" w:tplc="F7D8D4CC">
      <w:start w:val="1"/>
      <w:numFmt w:val="bullet"/>
      <w:lvlText w:val="○"/>
      <w:lvlJc w:val="left"/>
      <w:pPr>
        <w:tabs>
          <w:tab w:val="num" w:pos="1080"/>
        </w:tabs>
        <w:ind w:left="1440" w:hanging="360"/>
      </w:pPr>
      <w:rPr>
        <w:rFonts w:ascii="Times New Roman" w:eastAsia="Times New Roman" w:hAnsi="Times New Roman" w:cs="Times New Roman"/>
        <w:b w:val="0"/>
        <w:bCs w:val="0"/>
        <w:i w:val="0"/>
        <w:iCs w:val="0"/>
        <w:strike w:val="0"/>
        <w:color w:val="000000"/>
        <w:sz w:val="22"/>
        <w:szCs w:val="22"/>
        <w:u w:val="none"/>
      </w:rPr>
    </w:lvl>
    <w:lvl w:ilvl="2" w:tplc="3C109D86">
      <w:start w:val="1"/>
      <w:numFmt w:val="bullet"/>
      <w:lvlText w:val="■"/>
      <w:lvlJc w:val="right"/>
      <w:pPr>
        <w:tabs>
          <w:tab w:val="num" w:pos="1800"/>
        </w:tabs>
        <w:ind w:left="2160" w:hanging="180"/>
      </w:pPr>
      <w:rPr>
        <w:rFonts w:ascii="Times New Roman" w:eastAsia="Times New Roman" w:hAnsi="Times New Roman" w:cs="Times New Roman"/>
        <w:b w:val="0"/>
        <w:bCs w:val="0"/>
        <w:i w:val="0"/>
        <w:iCs w:val="0"/>
        <w:strike w:val="0"/>
        <w:color w:val="000000"/>
        <w:sz w:val="22"/>
        <w:szCs w:val="22"/>
        <w:u w:val="none"/>
      </w:rPr>
    </w:lvl>
    <w:lvl w:ilvl="3" w:tplc="9398D91C">
      <w:start w:val="1"/>
      <w:numFmt w:val="bullet"/>
      <w:lvlText w:val="●"/>
      <w:lvlJc w:val="left"/>
      <w:pPr>
        <w:tabs>
          <w:tab w:val="num" w:pos="2520"/>
        </w:tabs>
        <w:ind w:left="2880" w:hanging="360"/>
      </w:pPr>
      <w:rPr>
        <w:rFonts w:ascii="Times New Roman" w:eastAsia="Times New Roman" w:hAnsi="Times New Roman" w:cs="Times New Roman"/>
        <w:b w:val="0"/>
        <w:bCs w:val="0"/>
        <w:i w:val="0"/>
        <w:iCs w:val="0"/>
        <w:strike w:val="0"/>
        <w:color w:val="000000"/>
        <w:sz w:val="22"/>
        <w:szCs w:val="22"/>
        <w:u w:val="none"/>
      </w:rPr>
    </w:lvl>
    <w:lvl w:ilvl="4" w:tplc="A1722E94">
      <w:start w:val="1"/>
      <w:numFmt w:val="bullet"/>
      <w:lvlText w:val="○"/>
      <w:lvlJc w:val="left"/>
      <w:pPr>
        <w:tabs>
          <w:tab w:val="num" w:pos="3240"/>
        </w:tabs>
        <w:ind w:left="3600" w:hanging="360"/>
      </w:pPr>
      <w:rPr>
        <w:rFonts w:ascii="Times New Roman" w:eastAsia="Times New Roman" w:hAnsi="Times New Roman" w:cs="Times New Roman"/>
        <w:b w:val="0"/>
        <w:bCs w:val="0"/>
        <w:i w:val="0"/>
        <w:iCs w:val="0"/>
        <w:strike w:val="0"/>
        <w:color w:val="000000"/>
        <w:sz w:val="22"/>
        <w:szCs w:val="22"/>
        <w:u w:val="none"/>
      </w:rPr>
    </w:lvl>
    <w:lvl w:ilvl="5" w:tplc="484CF4C4">
      <w:start w:val="1"/>
      <w:numFmt w:val="bullet"/>
      <w:lvlText w:val="■"/>
      <w:lvlJc w:val="right"/>
      <w:pPr>
        <w:tabs>
          <w:tab w:val="num" w:pos="3960"/>
        </w:tabs>
        <w:ind w:left="4320" w:hanging="180"/>
      </w:pPr>
      <w:rPr>
        <w:rFonts w:ascii="Times New Roman" w:eastAsia="Times New Roman" w:hAnsi="Times New Roman" w:cs="Times New Roman"/>
        <w:b w:val="0"/>
        <w:bCs w:val="0"/>
        <w:i w:val="0"/>
        <w:iCs w:val="0"/>
        <w:strike w:val="0"/>
        <w:color w:val="000000"/>
        <w:sz w:val="22"/>
        <w:szCs w:val="22"/>
        <w:u w:val="none"/>
      </w:rPr>
    </w:lvl>
    <w:lvl w:ilvl="6" w:tplc="85F451FC">
      <w:start w:val="1"/>
      <w:numFmt w:val="bullet"/>
      <w:lvlText w:val="●"/>
      <w:lvlJc w:val="left"/>
      <w:pPr>
        <w:tabs>
          <w:tab w:val="num" w:pos="4680"/>
        </w:tabs>
        <w:ind w:left="5040" w:hanging="360"/>
      </w:pPr>
      <w:rPr>
        <w:rFonts w:ascii="Times New Roman" w:eastAsia="Times New Roman" w:hAnsi="Times New Roman" w:cs="Times New Roman"/>
        <w:b w:val="0"/>
        <w:bCs w:val="0"/>
        <w:i w:val="0"/>
        <w:iCs w:val="0"/>
        <w:strike w:val="0"/>
        <w:color w:val="000000"/>
        <w:sz w:val="22"/>
        <w:szCs w:val="22"/>
        <w:u w:val="none"/>
      </w:rPr>
    </w:lvl>
    <w:lvl w:ilvl="7" w:tplc="88382D9A">
      <w:start w:val="1"/>
      <w:numFmt w:val="bullet"/>
      <w:lvlText w:val="○"/>
      <w:lvlJc w:val="left"/>
      <w:pPr>
        <w:tabs>
          <w:tab w:val="num" w:pos="5400"/>
        </w:tabs>
        <w:ind w:left="5760" w:hanging="360"/>
      </w:pPr>
      <w:rPr>
        <w:rFonts w:ascii="Times New Roman" w:eastAsia="Times New Roman" w:hAnsi="Times New Roman" w:cs="Times New Roman"/>
        <w:b w:val="0"/>
        <w:bCs w:val="0"/>
        <w:i w:val="0"/>
        <w:iCs w:val="0"/>
        <w:strike w:val="0"/>
        <w:color w:val="000000"/>
        <w:sz w:val="22"/>
        <w:szCs w:val="22"/>
        <w:u w:val="none"/>
      </w:rPr>
    </w:lvl>
    <w:lvl w:ilvl="8" w:tplc="D610E54E">
      <w:start w:val="1"/>
      <w:numFmt w:val="bullet"/>
      <w:lvlText w:val="■"/>
      <w:lvlJc w:val="right"/>
      <w:pPr>
        <w:tabs>
          <w:tab w:val="num" w:pos="6120"/>
        </w:tabs>
        <w:ind w:left="6480" w:hanging="180"/>
      </w:pPr>
      <w:rPr>
        <w:rFonts w:ascii="Times New Roman" w:eastAsia="Times New Roman" w:hAnsi="Times New Roman" w:cs="Times New Roman"/>
        <w:b w:val="0"/>
        <w:bCs w:val="0"/>
        <w:i w:val="0"/>
        <w:iCs w:val="0"/>
        <w:strike w:val="0"/>
        <w:color w:val="000000"/>
        <w:sz w:val="22"/>
        <w:szCs w:val="22"/>
        <w:u w:val="none"/>
      </w:rPr>
    </w:lvl>
  </w:abstractNum>
  <w:abstractNum w:abstractNumId="3">
    <w:nsid w:val="15EB15C6"/>
    <w:multiLevelType w:val="hybridMultilevel"/>
    <w:tmpl w:val="2688A00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313214A9"/>
    <w:multiLevelType w:val="hybridMultilevel"/>
    <w:tmpl w:val="84FC484A"/>
    <w:lvl w:ilvl="0" w:tplc="4B5A22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4F4835"/>
    <w:multiLevelType w:val="hybridMultilevel"/>
    <w:tmpl w:val="A8F0A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C27BC5"/>
    <w:multiLevelType w:val="hybridMultilevel"/>
    <w:tmpl w:val="12524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AE6B08"/>
    <w:multiLevelType w:val="hybridMultilevel"/>
    <w:tmpl w:val="B9963D56"/>
    <w:lvl w:ilvl="0" w:tplc="04090001">
      <w:start w:val="1"/>
      <w:numFmt w:val="bullet"/>
      <w:lvlText w:val=""/>
      <w:lvlJc w:val="left"/>
      <w:pPr>
        <w:ind w:left="720" w:hanging="360"/>
      </w:pPr>
      <w:rPr>
        <w:rFonts w:ascii="Symbol" w:hAnsi="Symbol" w:hint="default"/>
        <w:b/>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061825"/>
    <w:multiLevelType w:val="hybridMultilevel"/>
    <w:tmpl w:val="D7986E0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8"/>
  </w:num>
  <w:num w:numId="7">
    <w:abstractNumId w:val="6"/>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noPunctuationKerning/>
  <w:characterSpacingControl w:val="doNotCompress"/>
  <w:footnotePr>
    <w:footnote w:id="-1"/>
    <w:footnote w:id="0"/>
  </w:footnotePr>
  <w:endnotePr>
    <w:endnote w:id="-1"/>
    <w:endnote w:id="0"/>
  </w:endnotePr>
  <w:compat/>
  <w:rsids>
    <w:rsidRoot w:val="00A77B3E"/>
    <w:rsid w:val="00014DC4"/>
    <w:rsid w:val="000222F6"/>
    <w:rsid w:val="0009200D"/>
    <w:rsid w:val="001206FB"/>
    <w:rsid w:val="00192B64"/>
    <w:rsid w:val="00202E2B"/>
    <w:rsid w:val="00312766"/>
    <w:rsid w:val="0037750D"/>
    <w:rsid w:val="003E10BA"/>
    <w:rsid w:val="004D185D"/>
    <w:rsid w:val="005303A5"/>
    <w:rsid w:val="00590CD0"/>
    <w:rsid w:val="005A46D8"/>
    <w:rsid w:val="005F6777"/>
    <w:rsid w:val="0060731C"/>
    <w:rsid w:val="006C5CAC"/>
    <w:rsid w:val="006E61D9"/>
    <w:rsid w:val="007173F7"/>
    <w:rsid w:val="007B1598"/>
    <w:rsid w:val="00895FBD"/>
    <w:rsid w:val="008F0C6C"/>
    <w:rsid w:val="00943DEE"/>
    <w:rsid w:val="00A32F6D"/>
    <w:rsid w:val="00A77B3E"/>
    <w:rsid w:val="00AF6197"/>
    <w:rsid w:val="00B76813"/>
    <w:rsid w:val="00BB7BF2"/>
    <w:rsid w:val="00CF0012"/>
    <w:rsid w:val="00CF2442"/>
    <w:rsid w:val="00D2540D"/>
    <w:rsid w:val="00D45752"/>
    <w:rsid w:val="00D63DFC"/>
    <w:rsid w:val="00DC36E6"/>
    <w:rsid w:val="00DD20B0"/>
    <w:rsid w:val="00E70FA6"/>
    <w:rsid w:val="00EB7E66"/>
    <w:rsid w:val="00EF4102"/>
    <w:rsid w:val="00EF74B6"/>
    <w:rsid w:val="00FC18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5CAC"/>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48"/>
      <w:szCs w:val="48"/>
    </w:rPr>
  </w:style>
  <w:style w:type="paragraph" w:styleId="Heading2">
    <w:name w:val="heading 2"/>
    <w:basedOn w:val="Normal"/>
    <w:next w:val="Normal"/>
    <w:qFormat/>
    <w:rsid w:val="00EF7B96"/>
    <w:pPr>
      <w:spacing w:before="360" w:after="80" w:line="240" w:lineRule="auto"/>
      <w:outlineLvl w:val="1"/>
    </w:pPr>
    <w:rPr>
      <w:b/>
      <w:bCs/>
      <w:sz w:val="36"/>
      <w:szCs w:val="36"/>
    </w:rPr>
  </w:style>
  <w:style w:type="paragraph" w:styleId="Heading3">
    <w:name w:val="heading 3"/>
    <w:basedOn w:val="Normal"/>
    <w:next w:val="Normal"/>
    <w:qFormat/>
    <w:rsid w:val="00EF7B96"/>
    <w:pPr>
      <w:spacing w:before="280" w:after="80" w:line="240" w:lineRule="auto"/>
      <w:outlineLvl w:val="2"/>
    </w:pPr>
    <w:rPr>
      <w:b/>
      <w:bCs/>
      <w:sz w:val="28"/>
      <w:szCs w:val="28"/>
    </w:rPr>
  </w:style>
  <w:style w:type="paragraph" w:styleId="Heading4">
    <w:name w:val="heading 4"/>
    <w:basedOn w:val="Normal"/>
    <w:next w:val="Normal"/>
    <w:qFormat/>
    <w:rsid w:val="00EF7B96"/>
    <w:pPr>
      <w:spacing w:before="240" w:after="40" w:line="240" w:lineRule="auto"/>
      <w:outlineLvl w:val="3"/>
    </w:pPr>
    <w:rPr>
      <w:b/>
      <w:bCs/>
      <w:sz w:val="24"/>
      <w:szCs w:val="24"/>
    </w:rPr>
  </w:style>
  <w:style w:type="paragraph" w:styleId="Heading5">
    <w:name w:val="heading 5"/>
    <w:basedOn w:val="Normal"/>
    <w:next w:val="Normal"/>
    <w:qFormat/>
    <w:rsid w:val="00EF7B96"/>
    <w:pPr>
      <w:spacing w:before="220" w:after="40" w:line="240" w:lineRule="auto"/>
      <w:outlineLvl w:val="4"/>
    </w:pPr>
    <w:rPr>
      <w:b/>
      <w:bCs/>
    </w:rPr>
  </w:style>
  <w:style w:type="paragraph" w:styleId="Heading6">
    <w:name w:val="heading 6"/>
    <w:basedOn w:val="Normal"/>
    <w:next w:val="Normal"/>
    <w:qFormat/>
    <w:rsid w:val="00EF7B96"/>
    <w:pPr>
      <w:spacing w:before="200" w:after="40" w:line="240" w:lineRule="auto"/>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02E2B"/>
    <w:pPr>
      <w:tabs>
        <w:tab w:val="center" w:pos="4680"/>
        <w:tab w:val="right" w:pos="9360"/>
      </w:tabs>
    </w:pPr>
  </w:style>
  <w:style w:type="character" w:customStyle="1" w:styleId="HeaderChar">
    <w:name w:val="Header Char"/>
    <w:basedOn w:val="DefaultParagraphFont"/>
    <w:link w:val="Header"/>
    <w:rsid w:val="00202E2B"/>
    <w:rPr>
      <w:rFonts w:ascii="Arial" w:eastAsia="Arial" w:hAnsi="Arial" w:cs="Arial"/>
      <w:color w:val="000000"/>
      <w:sz w:val="22"/>
      <w:szCs w:val="22"/>
    </w:rPr>
  </w:style>
  <w:style w:type="paragraph" w:styleId="Footer">
    <w:name w:val="footer"/>
    <w:basedOn w:val="Normal"/>
    <w:link w:val="FooterChar"/>
    <w:uiPriority w:val="99"/>
    <w:rsid w:val="00202E2B"/>
    <w:pPr>
      <w:tabs>
        <w:tab w:val="center" w:pos="4680"/>
        <w:tab w:val="right" w:pos="9360"/>
      </w:tabs>
    </w:pPr>
  </w:style>
  <w:style w:type="character" w:customStyle="1" w:styleId="FooterChar">
    <w:name w:val="Footer Char"/>
    <w:basedOn w:val="DefaultParagraphFont"/>
    <w:link w:val="Footer"/>
    <w:uiPriority w:val="99"/>
    <w:rsid w:val="00202E2B"/>
    <w:rPr>
      <w:rFonts w:ascii="Arial" w:eastAsia="Arial" w:hAnsi="Arial" w:cs="Arial"/>
      <w:color w:val="000000"/>
      <w:sz w:val="22"/>
      <w:szCs w:val="22"/>
    </w:rPr>
  </w:style>
  <w:style w:type="paragraph" w:styleId="ListParagraph">
    <w:name w:val="List Paragraph"/>
    <w:basedOn w:val="Normal"/>
    <w:uiPriority w:val="34"/>
    <w:qFormat/>
    <w:rsid w:val="00EB7E66"/>
    <w:pPr>
      <w:spacing w:after="200"/>
      <w:ind w:left="720"/>
      <w:contextualSpacing/>
    </w:pPr>
    <w:rPr>
      <w:rFonts w:asciiTheme="minorHAnsi" w:eastAsiaTheme="minorHAnsi" w:hAnsiTheme="minorHAnsi"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2542</Words>
  <Characters>14496</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baboeh01</dc:creator>
  <cp:lastModifiedBy>Amy J Lueck</cp:lastModifiedBy>
  <cp:revision>2</cp:revision>
  <cp:lastPrinted>2011-06-24T18:57:00Z</cp:lastPrinted>
  <dcterms:created xsi:type="dcterms:W3CDTF">2013-03-28T22:51:00Z</dcterms:created>
  <dcterms:modified xsi:type="dcterms:W3CDTF">2013-03-28T22:51:00Z</dcterms:modified>
</cp:coreProperties>
</file>