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F48" w:rsidRDefault="00F568A9" w:rsidP="005B607D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Spring Semester</w:t>
      </w:r>
      <w:r w:rsidR="000427D0" w:rsidRPr="00F568A9">
        <w:rPr>
          <w:rFonts w:ascii="Times New Roman" w:hAnsi="Times New Roman" w:cs="Times New Roman"/>
          <w:b/>
          <w:sz w:val="24"/>
          <w:szCs w:val="24"/>
        </w:rPr>
        <w:t xml:space="preserve"> DGS Meeting</w:t>
      </w:r>
      <w:r>
        <w:rPr>
          <w:rFonts w:ascii="Times New Roman" w:hAnsi="Times New Roman" w:cs="Times New Roman"/>
          <w:b/>
          <w:sz w:val="24"/>
          <w:szCs w:val="24"/>
        </w:rPr>
        <w:t xml:space="preserve"> Agenda</w:t>
      </w:r>
    </w:p>
    <w:p w:rsidR="00F568A9" w:rsidRDefault="00F568A9" w:rsidP="005B607D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568A9" w:rsidRDefault="00F568A9" w:rsidP="005B607D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Friday, February 5, 2016</w:t>
      </w:r>
    </w:p>
    <w:p w:rsidR="00F568A9" w:rsidRDefault="00F568A9" w:rsidP="005B607D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3:00 – 5:00</w:t>
      </w:r>
      <w:r w:rsidR="00D0696E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F568A9" w:rsidRPr="00F568A9" w:rsidRDefault="00AD6A0C" w:rsidP="005B607D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Shumaker 139</w:t>
      </w:r>
    </w:p>
    <w:p w:rsidR="000427D0" w:rsidRPr="00F568A9" w:rsidRDefault="000427D0" w:rsidP="005B607D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14ABB" w:rsidRPr="00F568A9" w:rsidRDefault="00D14ABB" w:rsidP="00D14ABB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F568A9">
        <w:rPr>
          <w:rFonts w:ascii="Times New Roman" w:hAnsi="Times New Roman" w:cs="Times New Roman"/>
          <w:b/>
          <w:sz w:val="24"/>
          <w:szCs w:val="24"/>
        </w:rPr>
        <w:t>Admission and Academic Policies</w:t>
      </w:r>
    </w:p>
    <w:p w:rsidR="000427D0" w:rsidRPr="00F568A9" w:rsidRDefault="000427D0" w:rsidP="00F568A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568A9">
        <w:rPr>
          <w:rFonts w:ascii="Times New Roman" w:hAnsi="Times New Roman" w:cs="Times New Roman"/>
          <w:sz w:val="24"/>
          <w:szCs w:val="24"/>
        </w:rPr>
        <w:t>International Student Admissions (Shar</w:t>
      </w:r>
      <w:r w:rsidR="004A583E" w:rsidRPr="00F568A9">
        <w:rPr>
          <w:rFonts w:ascii="Times New Roman" w:hAnsi="Times New Roman" w:cs="Times New Roman"/>
          <w:sz w:val="24"/>
          <w:szCs w:val="24"/>
        </w:rPr>
        <w:t>olyn</w:t>
      </w:r>
      <w:bookmarkStart w:id="0" w:name="_GoBack"/>
      <w:bookmarkEnd w:id="0"/>
      <w:r w:rsidR="004A583E" w:rsidRPr="00F568A9">
        <w:rPr>
          <w:rFonts w:ascii="Times New Roman" w:hAnsi="Times New Roman" w:cs="Times New Roman"/>
          <w:sz w:val="24"/>
          <w:szCs w:val="24"/>
        </w:rPr>
        <w:t xml:space="preserve"> Pepper and Libby Leggett)</w:t>
      </w:r>
    </w:p>
    <w:p w:rsidR="000427D0" w:rsidRPr="00F568A9" w:rsidRDefault="000427D0" w:rsidP="00F568A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568A9">
        <w:rPr>
          <w:rFonts w:ascii="Times New Roman" w:hAnsi="Times New Roman" w:cs="Times New Roman"/>
          <w:sz w:val="24"/>
          <w:szCs w:val="24"/>
        </w:rPr>
        <w:t>GRE Search Service (</w:t>
      </w:r>
      <w:r w:rsidR="00A249DE" w:rsidRPr="00F568A9">
        <w:rPr>
          <w:rFonts w:ascii="Times New Roman" w:hAnsi="Times New Roman" w:cs="Times New Roman"/>
          <w:sz w:val="24"/>
          <w:szCs w:val="24"/>
        </w:rPr>
        <w:t>Libby Leggett</w:t>
      </w:r>
      <w:r w:rsidRPr="00F568A9">
        <w:rPr>
          <w:rFonts w:ascii="Times New Roman" w:hAnsi="Times New Roman" w:cs="Times New Roman"/>
          <w:sz w:val="24"/>
          <w:szCs w:val="24"/>
        </w:rPr>
        <w:t>)</w:t>
      </w:r>
    </w:p>
    <w:p w:rsidR="000427D0" w:rsidRPr="00F568A9" w:rsidRDefault="000427D0" w:rsidP="00F568A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568A9">
        <w:rPr>
          <w:rFonts w:ascii="Times New Roman" w:hAnsi="Times New Roman" w:cs="Times New Roman"/>
          <w:sz w:val="24"/>
          <w:szCs w:val="24"/>
        </w:rPr>
        <w:t>Recruitment Brochures (</w:t>
      </w:r>
      <w:r w:rsidR="00A249DE" w:rsidRPr="00F568A9">
        <w:rPr>
          <w:rFonts w:ascii="Times New Roman" w:hAnsi="Times New Roman" w:cs="Times New Roman"/>
          <w:sz w:val="24"/>
          <w:szCs w:val="24"/>
        </w:rPr>
        <w:t>Libby Leggett</w:t>
      </w:r>
      <w:r w:rsidRPr="00F568A9">
        <w:rPr>
          <w:rFonts w:ascii="Times New Roman" w:hAnsi="Times New Roman" w:cs="Times New Roman"/>
          <w:sz w:val="24"/>
          <w:szCs w:val="24"/>
        </w:rPr>
        <w:t>)</w:t>
      </w:r>
    </w:p>
    <w:p w:rsidR="000427D0" w:rsidRPr="00F568A9" w:rsidRDefault="000427D0" w:rsidP="00F568A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568A9">
        <w:rPr>
          <w:rFonts w:ascii="Times New Roman" w:hAnsi="Times New Roman" w:cs="Times New Roman"/>
          <w:sz w:val="24"/>
          <w:szCs w:val="24"/>
        </w:rPr>
        <w:t>Web Page Info</w:t>
      </w:r>
      <w:r w:rsidR="004A583E" w:rsidRPr="00F568A9">
        <w:rPr>
          <w:rFonts w:ascii="Times New Roman" w:hAnsi="Times New Roman" w:cs="Times New Roman"/>
          <w:sz w:val="24"/>
          <w:szCs w:val="24"/>
        </w:rPr>
        <w:t>rmation</w:t>
      </w:r>
      <w:r w:rsidRPr="00F568A9">
        <w:rPr>
          <w:rFonts w:ascii="Times New Roman" w:hAnsi="Times New Roman" w:cs="Times New Roman"/>
          <w:sz w:val="24"/>
          <w:szCs w:val="24"/>
        </w:rPr>
        <w:t xml:space="preserve"> (</w:t>
      </w:r>
      <w:r w:rsidR="00A249DE" w:rsidRPr="00F568A9">
        <w:rPr>
          <w:rFonts w:ascii="Times New Roman" w:hAnsi="Times New Roman" w:cs="Times New Roman"/>
          <w:sz w:val="24"/>
          <w:szCs w:val="24"/>
        </w:rPr>
        <w:t>Libby Leggett</w:t>
      </w:r>
      <w:r w:rsidR="00A249DE">
        <w:rPr>
          <w:rFonts w:ascii="Times New Roman" w:hAnsi="Times New Roman" w:cs="Times New Roman"/>
          <w:sz w:val="24"/>
          <w:szCs w:val="24"/>
        </w:rPr>
        <w:t>)</w:t>
      </w:r>
    </w:p>
    <w:p w:rsidR="000427D0" w:rsidRPr="00F568A9" w:rsidRDefault="00A23E7E" w:rsidP="00F568A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568A9">
        <w:rPr>
          <w:rFonts w:ascii="Times New Roman" w:hAnsi="Times New Roman" w:cs="Times New Roman"/>
          <w:sz w:val="24"/>
          <w:szCs w:val="24"/>
        </w:rPr>
        <w:t xml:space="preserve">Academic </w:t>
      </w:r>
      <w:r w:rsidR="000427D0" w:rsidRPr="00F568A9">
        <w:rPr>
          <w:rFonts w:ascii="Times New Roman" w:hAnsi="Times New Roman" w:cs="Times New Roman"/>
          <w:sz w:val="24"/>
          <w:szCs w:val="24"/>
        </w:rPr>
        <w:t>Probation and Warning</w:t>
      </w:r>
      <w:r w:rsidR="005B607D" w:rsidRPr="00F568A9">
        <w:rPr>
          <w:rFonts w:ascii="Times New Roman" w:hAnsi="Times New Roman" w:cs="Times New Roman"/>
          <w:sz w:val="24"/>
          <w:szCs w:val="24"/>
        </w:rPr>
        <w:t xml:space="preserve"> (Courtney Kerr)</w:t>
      </w:r>
    </w:p>
    <w:p w:rsidR="00D14ABB" w:rsidRPr="00F568A9" w:rsidRDefault="00D14ABB" w:rsidP="005B607D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14ABB" w:rsidRPr="00F568A9" w:rsidRDefault="00D14ABB" w:rsidP="005B607D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F568A9">
        <w:rPr>
          <w:rFonts w:ascii="Times New Roman" w:hAnsi="Times New Roman" w:cs="Times New Roman"/>
          <w:b/>
          <w:sz w:val="24"/>
          <w:szCs w:val="24"/>
        </w:rPr>
        <w:t>Funded Students</w:t>
      </w:r>
    </w:p>
    <w:p w:rsidR="00D14ABB" w:rsidRPr="00F568A9" w:rsidRDefault="00D14ABB" w:rsidP="00F568A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568A9">
        <w:rPr>
          <w:rFonts w:ascii="Times New Roman" w:hAnsi="Times New Roman" w:cs="Times New Roman"/>
          <w:sz w:val="24"/>
          <w:szCs w:val="24"/>
        </w:rPr>
        <w:t>Tuition Match Programs (Dr. Beth Boehm)</w:t>
      </w:r>
    </w:p>
    <w:p w:rsidR="00D14ABB" w:rsidRPr="00F568A9" w:rsidRDefault="00D14ABB" w:rsidP="005B607D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14ABB" w:rsidRPr="00F568A9" w:rsidRDefault="008611C9" w:rsidP="005B607D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SIGS Activities, </w:t>
      </w:r>
      <w:r w:rsidR="00D14ABB" w:rsidRPr="00F568A9">
        <w:rPr>
          <w:rFonts w:ascii="Times New Roman" w:hAnsi="Times New Roman" w:cs="Times New Roman"/>
          <w:b/>
          <w:sz w:val="24"/>
          <w:szCs w:val="24"/>
        </w:rPr>
        <w:t>Events</w:t>
      </w:r>
      <w:r>
        <w:rPr>
          <w:rFonts w:ascii="Times New Roman" w:hAnsi="Times New Roman" w:cs="Times New Roman"/>
          <w:b/>
          <w:sz w:val="24"/>
          <w:szCs w:val="24"/>
        </w:rPr>
        <w:t>, and Opportunities</w:t>
      </w:r>
    </w:p>
    <w:p w:rsidR="00D14ABB" w:rsidRPr="00F568A9" w:rsidRDefault="00D14ABB" w:rsidP="00F568A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568A9">
        <w:rPr>
          <w:rFonts w:ascii="Times New Roman" w:hAnsi="Times New Roman" w:cs="Times New Roman"/>
          <w:sz w:val="24"/>
          <w:szCs w:val="24"/>
        </w:rPr>
        <w:t xml:space="preserve">Community Engagement Academy (Dr. </w:t>
      </w:r>
      <w:r w:rsidR="00A249DE" w:rsidRPr="00F568A9">
        <w:rPr>
          <w:rFonts w:ascii="Times New Roman" w:hAnsi="Times New Roman" w:cs="Times New Roman"/>
          <w:sz w:val="24"/>
          <w:szCs w:val="24"/>
        </w:rPr>
        <w:t>Beth</w:t>
      </w:r>
      <w:r w:rsidR="00A249DE" w:rsidRPr="00F568A9">
        <w:rPr>
          <w:rFonts w:ascii="Times New Roman" w:hAnsi="Times New Roman" w:cs="Times New Roman"/>
          <w:sz w:val="24"/>
          <w:szCs w:val="24"/>
        </w:rPr>
        <w:t xml:space="preserve"> </w:t>
      </w:r>
      <w:r w:rsidRPr="00F568A9">
        <w:rPr>
          <w:rFonts w:ascii="Times New Roman" w:hAnsi="Times New Roman" w:cs="Times New Roman"/>
          <w:sz w:val="24"/>
          <w:szCs w:val="24"/>
        </w:rPr>
        <w:t>Boehm)</w:t>
      </w:r>
    </w:p>
    <w:p w:rsidR="00D14ABB" w:rsidRPr="00F568A9" w:rsidRDefault="00D14ABB" w:rsidP="00F568A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568A9">
        <w:rPr>
          <w:rFonts w:ascii="Times New Roman" w:hAnsi="Times New Roman" w:cs="Times New Roman"/>
          <w:sz w:val="24"/>
          <w:szCs w:val="24"/>
        </w:rPr>
        <w:t xml:space="preserve">NEH Grant Application (Dr. </w:t>
      </w:r>
      <w:r w:rsidR="00A249DE" w:rsidRPr="00F568A9">
        <w:rPr>
          <w:rFonts w:ascii="Times New Roman" w:hAnsi="Times New Roman" w:cs="Times New Roman"/>
          <w:sz w:val="24"/>
          <w:szCs w:val="24"/>
        </w:rPr>
        <w:t>Beth</w:t>
      </w:r>
      <w:r w:rsidR="00A249DE" w:rsidRPr="00F568A9">
        <w:rPr>
          <w:rFonts w:ascii="Times New Roman" w:hAnsi="Times New Roman" w:cs="Times New Roman"/>
          <w:sz w:val="24"/>
          <w:szCs w:val="24"/>
        </w:rPr>
        <w:t xml:space="preserve"> </w:t>
      </w:r>
      <w:r w:rsidRPr="00F568A9">
        <w:rPr>
          <w:rFonts w:ascii="Times New Roman" w:hAnsi="Times New Roman" w:cs="Times New Roman"/>
          <w:sz w:val="24"/>
          <w:szCs w:val="24"/>
        </w:rPr>
        <w:t>Boehm)</w:t>
      </w:r>
    </w:p>
    <w:p w:rsidR="00F568A9" w:rsidRPr="00F568A9" w:rsidRDefault="00F568A9" w:rsidP="00F568A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568A9">
        <w:rPr>
          <w:rFonts w:ascii="Times New Roman" w:hAnsi="Times New Roman" w:cs="Times New Roman"/>
          <w:sz w:val="24"/>
          <w:szCs w:val="24"/>
        </w:rPr>
        <w:t xml:space="preserve">GRE Workshops (Dr. </w:t>
      </w:r>
      <w:r w:rsidR="00A249DE">
        <w:rPr>
          <w:rFonts w:ascii="Times New Roman" w:hAnsi="Times New Roman" w:cs="Times New Roman"/>
          <w:sz w:val="24"/>
          <w:szCs w:val="24"/>
        </w:rPr>
        <w:t xml:space="preserve">Latonia </w:t>
      </w:r>
      <w:r w:rsidRPr="00F568A9">
        <w:rPr>
          <w:rFonts w:ascii="Times New Roman" w:hAnsi="Times New Roman" w:cs="Times New Roman"/>
          <w:sz w:val="24"/>
          <w:szCs w:val="24"/>
        </w:rPr>
        <w:t>Craig)</w:t>
      </w:r>
    </w:p>
    <w:p w:rsidR="00F568A9" w:rsidRPr="00F568A9" w:rsidRDefault="00F568A9" w:rsidP="00F568A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568A9">
        <w:rPr>
          <w:rFonts w:ascii="Times New Roman" w:hAnsi="Times New Roman" w:cs="Times New Roman"/>
          <w:sz w:val="24"/>
          <w:szCs w:val="24"/>
        </w:rPr>
        <w:t xml:space="preserve">DGS Lunch and Learn (Dr. </w:t>
      </w:r>
      <w:r w:rsidR="00A249DE">
        <w:rPr>
          <w:rFonts w:ascii="Times New Roman" w:hAnsi="Times New Roman" w:cs="Times New Roman"/>
          <w:sz w:val="24"/>
          <w:szCs w:val="24"/>
        </w:rPr>
        <w:t xml:space="preserve">Latonia </w:t>
      </w:r>
      <w:r w:rsidRPr="00F568A9">
        <w:rPr>
          <w:rFonts w:ascii="Times New Roman" w:hAnsi="Times New Roman" w:cs="Times New Roman"/>
          <w:sz w:val="24"/>
          <w:szCs w:val="24"/>
        </w:rPr>
        <w:t>Craig)</w:t>
      </w:r>
    </w:p>
    <w:p w:rsidR="00F568A9" w:rsidRPr="00F568A9" w:rsidRDefault="005B607D" w:rsidP="00F568A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568A9">
        <w:rPr>
          <w:rFonts w:ascii="Times New Roman" w:hAnsi="Times New Roman" w:cs="Times New Roman"/>
          <w:sz w:val="24"/>
          <w:szCs w:val="24"/>
        </w:rPr>
        <w:t>Grad</w:t>
      </w:r>
      <w:r w:rsidR="00F568A9" w:rsidRPr="00F568A9">
        <w:rPr>
          <w:rFonts w:ascii="Times New Roman" w:hAnsi="Times New Roman" w:cs="Times New Roman"/>
          <w:sz w:val="24"/>
          <w:szCs w:val="24"/>
        </w:rPr>
        <w:t xml:space="preserve">uate Faculty Recruitment Panel (Dr. </w:t>
      </w:r>
      <w:r w:rsidR="00A249DE">
        <w:rPr>
          <w:rFonts w:ascii="Times New Roman" w:hAnsi="Times New Roman" w:cs="Times New Roman"/>
          <w:sz w:val="24"/>
          <w:szCs w:val="24"/>
        </w:rPr>
        <w:t xml:space="preserve">Latonia </w:t>
      </w:r>
      <w:r w:rsidR="00F568A9" w:rsidRPr="00F568A9">
        <w:rPr>
          <w:rFonts w:ascii="Times New Roman" w:hAnsi="Times New Roman" w:cs="Times New Roman"/>
          <w:sz w:val="24"/>
          <w:szCs w:val="24"/>
        </w:rPr>
        <w:t>Craig)</w:t>
      </w:r>
    </w:p>
    <w:p w:rsidR="00F568A9" w:rsidRPr="00F568A9" w:rsidRDefault="00F568A9" w:rsidP="00F568A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568A9">
        <w:rPr>
          <w:rFonts w:ascii="Times New Roman" w:hAnsi="Times New Roman" w:cs="Times New Roman"/>
          <w:sz w:val="24"/>
          <w:szCs w:val="24"/>
        </w:rPr>
        <w:t xml:space="preserve">Spring Visitation Day (Dr. </w:t>
      </w:r>
      <w:r w:rsidR="00A249DE">
        <w:rPr>
          <w:rFonts w:ascii="Times New Roman" w:hAnsi="Times New Roman" w:cs="Times New Roman"/>
          <w:sz w:val="24"/>
          <w:szCs w:val="24"/>
        </w:rPr>
        <w:t xml:space="preserve">Latonia </w:t>
      </w:r>
      <w:r w:rsidRPr="00F568A9">
        <w:rPr>
          <w:rFonts w:ascii="Times New Roman" w:hAnsi="Times New Roman" w:cs="Times New Roman"/>
          <w:sz w:val="24"/>
          <w:szCs w:val="24"/>
        </w:rPr>
        <w:t>Craig)</w:t>
      </w:r>
    </w:p>
    <w:p w:rsidR="005B607D" w:rsidRPr="00F568A9" w:rsidRDefault="005B607D" w:rsidP="00F568A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568A9">
        <w:rPr>
          <w:rFonts w:ascii="Times New Roman" w:hAnsi="Times New Roman" w:cs="Times New Roman"/>
          <w:sz w:val="24"/>
          <w:szCs w:val="24"/>
        </w:rPr>
        <w:t>C</w:t>
      </w:r>
      <w:r w:rsidR="00D14ABB" w:rsidRPr="00F568A9">
        <w:rPr>
          <w:rFonts w:ascii="Times New Roman" w:hAnsi="Times New Roman" w:cs="Times New Roman"/>
          <w:sz w:val="24"/>
          <w:szCs w:val="24"/>
        </w:rPr>
        <w:t xml:space="preserve">elebration of Diversity Event </w:t>
      </w:r>
      <w:r w:rsidRPr="00F568A9">
        <w:rPr>
          <w:rFonts w:ascii="Times New Roman" w:hAnsi="Times New Roman" w:cs="Times New Roman"/>
          <w:sz w:val="24"/>
          <w:szCs w:val="24"/>
        </w:rPr>
        <w:t xml:space="preserve">(Dr. </w:t>
      </w:r>
      <w:r w:rsidR="00A249DE">
        <w:rPr>
          <w:rFonts w:ascii="Times New Roman" w:hAnsi="Times New Roman" w:cs="Times New Roman"/>
          <w:sz w:val="24"/>
          <w:szCs w:val="24"/>
        </w:rPr>
        <w:t xml:space="preserve">Latonia </w:t>
      </w:r>
      <w:r w:rsidRPr="00F568A9">
        <w:rPr>
          <w:rFonts w:ascii="Times New Roman" w:hAnsi="Times New Roman" w:cs="Times New Roman"/>
          <w:sz w:val="24"/>
          <w:szCs w:val="24"/>
        </w:rPr>
        <w:t>Craig)</w:t>
      </w:r>
    </w:p>
    <w:p w:rsidR="00D14ABB" w:rsidRPr="00F568A9" w:rsidRDefault="004A583E" w:rsidP="00F568A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568A9">
        <w:rPr>
          <w:rFonts w:ascii="Times New Roman" w:hAnsi="Times New Roman" w:cs="Times New Roman"/>
          <w:sz w:val="24"/>
          <w:szCs w:val="24"/>
        </w:rPr>
        <w:t>Award Nominations (Dr. Ben Wetherbee)</w:t>
      </w:r>
    </w:p>
    <w:p w:rsidR="00D14ABB" w:rsidRPr="00F568A9" w:rsidRDefault="00D14ABB" w:rsidP="00F568A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14ABB" w:rsidRPr="00F568A9" w:rsidRDefault="00D14ABB" w:rsidP="00D14ABB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14ABB" w:rsidRDefault="00D14ABB" w:rsidP="00D14ABB">
      <w:pPr>
        <w:spacing w:after="0"/>
        <w:ind w:left="360" w:hanging="360"/>
      </w:pPr>
    </w:p>
    <w:p w:rsidR="004A583E" w:rsidRPr="000427D0" w:rsidRDefault="004A583E" w:rsidP="005B607D">
      <w:pPr>
        <w:spacing w:after="0"/>
        <w:ind w:left="360" w:hanging="360"/>
      </w:pPr>
    </w:p>
    <w:sectPr w:rsidR="004A583E" w:rsidRPr="00042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D0"/>
    <w:rsid w:val="000427D0"/>
    <w:rsid w:val="000515BA"/>
    <w:rsid w:val="0042187C"/>
    <w:rsid w:val="004A583E"/>
    <w:rsid w:val="00534F7D"/>
    <w:rsid w:val="005B607D"/>
    <w:rsid w:val="006E38D8"/>
    <w:rsid w:val="008611C9"/>
    <w:rsid w:val="009432C7"/>
    <w:rsid w:val="009A41EF"/>
    <w:rsid w:val="00A23E7E"/>
    <w:rsid w:val="00A249DE"/>
    <w:rsid w:val="00AD6A0C"/>
    <w:rsid w:val="00C73533"/>
    <w:rsid w:val="00D0696E"/>
    <w:rsid w:val="00D14ABB"/>
    <w:rsid w:val="00D45D0F"/>
    <w:rsid w:val="00F5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F096B-C851-4478-871C-370A546A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Wetherbee,Benjamin James Bickel</dc:creator>
  <cp:keywords/>
  <dc:description/>
  <cp:lastModifiedBy>Welch, Shane</cp:lastModifiedBy>
  <cp:revision>4</cp:revision>
  <dcterms:created xsi:type="dcterms:W3CDTF">2016-02-04T15:38:00Z</dcterms:created>
  <dcterms:modified xsi:type="dcterms:W3CDTF">2016-02-04T16:03:00Z</dcterms:modified>
</cp:coreProperties>
</file>