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088" w:rsidP="006F4088" w:rsidRDefault="006F4088" w14:paraId="701738D8" w14:textId="40C078C6">
      <w:pPr>
        <w:pStyle w:val="Header"/>
        <w:spacing w:after="120"/>
        <w:rPr>
          <w:rStyle w:val="Heading1Char"/>
        </w:rPr>
      </w:pPr>
      <w:r w:rsidRPr="3E3F9A8F" w:rsidR="006F4088">
        <w:rPr>
          <w:rStyle w:val="Heading1Char"/>
        </w:rPr>
        <w:t>Department of English</w:t>
      </w:r>
    </w:p>
    <w:p w:rsidRPr="00720CFC" w:rsidR="006F4088" w:rsidP="006F4088" w:rsidRDefault="006F4088" w14:paraId="24C18E5E" w14:textId="77777777">
      <w:pPr>
        <w:pStyle w:val="Header"/>
        <w:spacing w:after="120"/>
        <w:jc w:val="center"/>
        <w:rPr>
          <w:rStyle w:val="Heading1Char"/>
          <w:rFonts w:ascii="Arial Black" w:hAnsi="Arial Black"/>
          <w:color w:val="C00000"/>
        </w:rPr>
      </w:pPr>
      <w:r>
        <w:rPr>
          <w:rStyle w:val="Heading1Char"/>
          <w:rFonts w:ascii="Arial Black" w:hAnsi="Arial Black"/>
          <w:color w:val="C00000"/>
        </w:rPr>
        <w:t>Spring 2024</w:t>
      </w:r>
      <w:r w:rsidRPr="00720CFC">
        <w:rPr>
          <w:rStyle w:val="Heading1Char"/>
          <w:rFonts w:ascii="Arial Black" w:hAnsi="Arial Black"/>
          <w:color w:val="C00000"/>
        </w:rPr>
        <w:t xml:space="preserve"> Graduate Courses</w:t>
      </w:r>
    </w:p>
    <w:p w:rsidRPr="0017539B" w:rsidR="008C31BE" w:rsidP="3E3F9A8F" w:rsidRDefault="008C31BE" w14:paraId="2653A5A8" w14:noSpellErr="1" w14:textId="65A28881">
      <w:pPr>
        <w:pStyle w:val="Normal"/>
        <w:spacing w:after="120"/>
        <w:ind w:left="450" w:hanging="450"/>
        <w:jc w:val="center"/>
        <w:rPr>
          <w:rFonts w:ascii="Garamond" w:hAnsi="Garamond"/>
          <w:b w:val="1"/>
          <w:bCs w:val="1"/>
          <w:color w:val="000000" w:themeColor="text1"/>
        </w:rPr>
      </w:pPr>
    </w:p>
    <w:p w:rsidRPr="0017539B" w:rsidR="008C31BE" w:rsidP="3E3F9A8F" w:rsidRDefault="008C31BE" w14:paraId="7E5EF51A" w14:textId="2481F477">
      <w:pPr>
        <w:spacing w:after="120"/>
        <w:rPr>
          <w:rFonts w:ascii="Garamond" w:hAnsi="Garamond"/>
          <w:b w:val="1"/>
          <w:bCs w:val="1"/>
          <w:color w:val="auto"/>
        </w:rPr>
      </w:pPr>
      <w:r w:rsidRPr="3E3F9A8F" w:rsidR="008C31BE">
        <w:rPr>
          <w:rFonts w:ascii="Garamond" w:hAnsi="Garamond"/>
          <w:b w:val="1"/>
          <w:bCs w:val="1"/>
          <w:color w:val="000000" w:themeColor="text1" w:themeTint="FF" w:themeShade="FF"/>
        </w:rPr>
        <w:t>English 5</w:t>
      </w:r>
      <w:r w:rsidRPr="3E3F9A8F" w:rsidR="00FE4D2D">
        <w:rPr>
          <w:rFonts w:ascii="Garamond" w:hAnsi="Garamond"/>
          <w:b w:val="1"/>
          <w:bCs w:val="1"/>
          <w:color w:val="000000" w:themeColor="text1" w:themeTint="FF" w:themeShade="FF"/>
        </w:rPr>
        <w:t>0</w:t>
      </w:r>
      <w:r w:rsidRPr="3E3F9A8F" w:rsidR="008C31BE">
        <w:rPr>
          <w:rFonts w:ascii="Garamond" w:hAnsi="Garamond"/>
          <w:b w:val="1"/>
          <w:bCs w:val="1"/>
          <w:color w:val="000000" w:themeColor="text1" w:themeTint="FF" w:themeShade="FF"/>
        </w:rPr>
        <w:t>4-01: Advanced Creative Writin</w:t>
      </w:r>
      <w:r w:rsidRPr="3E3F9A8F" w:rsidR="555F1C76">
        <w:rPr>
          <w:rFonts w:ascii="Garamond" w:hAnsi="Garamond"/>
          <w:b w:val="1"/>
          <w:bCs w:val="1"/>
          <w:color w:val="000000" w:themeColor="text1" w:themeTint="FF" w:themeShade="FF"/>
        </w:rPr>
        <w:t>g</w:t>
      </w:r>
    </w:p>
    <w:p w:rsidRPr="0017539B" w:rsidR="008C31BE" w:rsidP="3E3F9A8F" w:rsidRDefault="008C31BE" w14:paraId="37D4681B" w14:textId="0AEA31F1">
      <w:pPr>
        <w:pStyle w:val="Normal"/>
        <w:spacing w:after="120"/>
        <w:rPr>
          <w:rFonts w:ascii="Garamond" w:hAnsi="Garamond"/>
          <w:b w:val="1"/>
          <w:bCs w:val="1"/>
          <w:color w:val="000000" w:themeColor="text1" w:themeTint="FF" w:themeShade="FF"/>
        </w:rPr>
      </w:pPr>
    </w:p>
    <w:p w:rsidRPr="0017539B" w:rsidR="008C31BE" w:rsidP="3E3F9A8F" w:rsidRDefault="008C31BE" w14:paraId="0C5BA71F" w14:textId="6196486A">
      <w:pPr>
        <w:pStyle w:val="ListParagraph"/>
        <w:numPr>
          <w:ilvl w:val="0"/>
          <w:numId w:val="11"/>
        </w:numPr>
        <w:spacing w:after="120"/>
        <w:rPr>
          <w:rFonts w:ascii="Garamond" w:hAnsi="Garamond"/>
          <w:b w:val="0"/>
          <w:bCs w:val="0"/>
          <w:color w:val="auto" w:themeColor="text1"/>
        </w:rPr>
      </w:pPr>
      <w:r w:rsidRPr="3E3F9A8F" w:rsidR="00664857">
        <w:rPr>
          <w:rFonts w:ascii="Garamond" w:hAnsi="Garamond"/>
          <w:b w:val="0"/>
          <w:bCs w:val="0"/>
          <w:color w:val="auto"/>
        </w:rPr>
        <w:t>For MA students</w:t>
      </w:r>
      <w:r w:rsidRPr="3E3F9A8F" w:rsidR="00B45193">
        <w:rPr>
          <w:rFonts w:ascii="Garamond" w:hAnsi="Garamond"/>
          <w:b w:val="0"/>
          <w:bCs w:val="0"/>
          <w:color w:val="auto"/>
        </w:rPr>
        <w:t>,</w:t>
      </w:r>
      <w:r w:rsidRPr="3E3F9A8F" w:rsidR="00664857">
        <w:rPr>
          <w:rFonts w:ascii="Garamond" w:hAnsi="Garamond"/>
          <w:b w:val="0"/>
          <w:bCs w:val="0"/>
          <w:color w:val="auto"/>
        </w:rPr>
        <w:t xml:space="preserve"> this course counts as an elective</w:t>
      </w:r>
      <w:r w:rsidRPr="3E3F9A8F" w:rsidR="00664857">
        <w:rPr>
          <w:rFonts w:ascii="Garamond" w:hAnsi="Garamond"/>
          <w:b w:val="0"/>
          <w:bCs w:val="0"/>
          <w:color w:val="auto"/>
        </w:rPr>
        <w:t>.</w:t>
      </w:r>
    </w:p>
    <w:p w:rsidR="3E3F9A8F" w:rsidP="3E3F9A8F" w:rsidRDefault="3E3F9A8F" w14:paraId="50BF3B00" w14:textId="1498BB90">
      <w:pPr>
        <w:pStyle w:val="Normal"/>
        <w:spacing w:after="120"/>
        <w:rPr>
          <w:rFonts w:ascii="Garamond" w:hAnsi="Garamond"/>
          <w:color w:val="000000" w:themeColor="text1" w:themeTint="FF" w:themeShade="FF"/>
        </w:rPr>
      </w:pPr>
    </w:p>
    <w:p w:rsidRPr="0017539B" w:rsidR="008C31BE" w:rsidP="006F4088" w:rsidRDefault="008C31BE" w14:paraId="1083C5A0" w14:textId="3A9D19F4">
      <w:pPr>
        <w:spacing w:after="120"/>
        <w:rPr>
          <w:rFonts w:ascii="Garamond" w:hAnsi="Garamond"/>
          <w:b/>
          <w:bCs/>
          <w:color w:val="000000" w:themeColor="text1"/>
        </w:rPr>
      </w:pPr>
      <w:r w:rsidRPr="0017539B">
        <w:rPr>
          <w:rFonts w:ascii="Garamond" w:hAnsi="Garamond"/>
          <w:b/>
          <w:bCs/>
          <w:color w:val="000000" w:themeColor="text1"/>
        </w:rPr>
        <w:t>English 506-51: The Teaching of Writing</w:t>
      </w:r>
    </w:p>
    <w:p w:rsidR="008C31BE" w:rsidP="006F4088" w:rsidRDefault="008C31BE" w14:paraId="7B5CCF2D" w14:textId="1E88DD0C">
      <w:pPr>
        <w:spacing w:after="120"/>
        <w:rPr>
          <w:rFonts w:ascii="Garamond" w:hAnsi="Garamond"/>
          <w:b/>
          <w:bCs/>
          <w:color w:val="000000" w:themeColor="text1"/>
        </w:rPr>
      </w:pPr>
      <w:r w:rsidRPr="0017539B">
        <w:rPr>
          <w:rFonts w:ascii="Garamond" w:hAnsi="Garamond"/>
          <w:b/>
          <w:bCs/>
          <w:color w:val="000000" w:themeColor="text1"/>
        </w:rPr>
        <w:t>Professor Bruce Horner</w:t>
      </w:r>
    </w:p>
    <w:p w:rsidR="008C31BE" w:rsidP="3E3F9A8F" w:rsidRDefault="008C31BE" w14:paraId="77118D6E" w14:textId="53E457EF">
      <w:pPr>
        <w:spacing w:after="120"/>
        <w:rPr>
          <w:rFonts w:ascii="Garamond" w:hAnsi="Garamond"/>
          <w:color w:val="000000" w:themeColor="text1"/>
        </w:rPr>
      </w:pPr>
      <w:r w:rsidRPr="3E3F9A8F" w:rsidR="00163970">
        <w:rPr>
          <w:rFonts w:ascii="Garamond" w:hAnsi="Garamond"/>
          <w:color w:val="000000" w:themeColor="text1" w:themeTint="FF" w:themeShade="FF"/>
        </w:rPr>
        <w:t>Online: no meeting times</w:t>
      </w:r>
    </w:p>
    <w:p w:rsidRPr="00664857" w:rsidR="00664857" w:rsidP="3E3F9A8F" w:rsidRDefault="00664857" w14:paraId="5D37E97E" w14:textId="38078ABB">
      <w:pPr>
        <w:pStyle w:val="Normal"/>
        <w:spacing w:after="120"/>
        <w:rPr>
          <w:rFonts w:ascii="Garamond" w:hAnsi="Garamond"/>
          <w:color w:val="000000" w:themeColor="text1"/>
        </w:rPr>
      </w:pPr>
    </w:p>
    <w:p w:rsidRPr="00664857" w:rsidR="00664857" w:rsidP="3E3F9A8F" w:rsidRDefault="00664857" w14:paraId="4A67C310" w14:textId="57A54457">
      <w:pPr>
        <w:pStyle w:val="ListParagraph"/>
        <w:numPr>
          <w:ilvl w:val="0"/>
          <w:numId w:val="8"/>
        </w:numPr>
        <w:spacing w:after="120"/>
        <w:rPr>
          <w:rFonts w:ascii="Garamond" w:hAnsi="Garamond"/>
          <w:b w:val="0"/>
          <w:bCs w:val="0"/>
          <w:color w:val="auto" w:themeColor="text1"/>
        </w:rPr>
      </w:pPr>
      <w:r w:rsidRPr="3E3F9A8F" w:rsidR="00664857">
        <w:rPr>
          <w:rFonts w:ascii="Garamond" w:hAnsi="Garamond"/>
          <w:b w:val="0"/>
          <w:bCs w:val="0"/>
          <w:color w:val="auto"/>
        </w:rPr>
        <w:t>For MA students</w:t>
      </w:r>
      <w:r w:rsidRPr="3E3F9A8F" w:rsidR="00B45193">
        <w:rPr>
          <w:rFonts w:ascii="Garamond" w:hAnsi="Garamond"/>
          <w:b w:val="0"/>
          <w:bCs w:val="0"/>
          <w:color w:val="auto"/>
        </w:rPr>
        <w:t>,</w:t>
      </w:r>
      <w:r w:rsidRPr="3E3F9A8F" w:rsidR="00664857">
        <w:rPr>
          <w:rFonts w:ascii="Garamond" w:hAnsi="Garamond"/>
          <w:b w:val="0"/>
          <w:bCs w:val="0"/>
          <w:color w:val="auto"/>
        </w:rPr>
        <w:t xml:space="preserve"> this course counts as an elective.</w:t>
      </w:r>
    </w:p>
    <w:p w:rsidRPr="0017539B" w:rsidR="008C31BE" w:rsidP="3E3F9A8F" w:rsidRDefault="008C31BE" w14:paraId="5B818F51" w14:noSpellErr="1" w14:textId="738C9A4A">
      <w:pPr>
        <w:pStyle w:val="Normal"/>
        <w:spacing w:after="120"/>
        <w:rPr>
          <w:rFonts w:ascii="Garamond" w:hAnsi="Garamond"/>
          <w:b w:val="1"/>
          <w:bCs w:val="1"/>
          <w:color w:val="000000" w:themeColor="text1"/>
        </w:rPr>
      </w:pPr>
    </w:p>
    <w:p w:rsidRPr="0017539B" w:rsidR="008C31BE" w:rsidP="006F4088" w:rsidRDefault="008C31BE" w14:paraId="3EAFA732" w14:textId="75B929B2">
      <w:pPr>
        <w:spacing w:after="120"/>
        <w:rPr>
          <w:rFonts w:ascii="Garamond" w:hAnsi="Garamond"/>
          <w:b/>
          <w:bCs/>
          <w:color w:val="000000" w:themeColor="text1"/>
        </w:rPr>
      </w:pPr>
      <w:r w:rsidRPr="0017539B">
        <w:rPr>
          <w:rFonts w:ascii="Garamond" w:hAnsi="Garamond"/>
          <w:b/>
          <w:bCs/>
          <w:color w:val="000000" w:themeColor="text1"/>
        </w:rPr>
        <w:t>ENGL 542-50: Sword &amp; Sorcery</w:t>
      </w:r>
    </w:p>
    <w:p w:rsidR="008C31BE" w:rsidP="006F4088" w:rsidRDefault="008C31BE" w14:paraId="4B564145" w14:textId="074D9DAD">
      <w:pPr>
        <w:spacing w:after="120"/>
        <w:rPr>
          <w:rFonts w:ascii="Garamond" w:hAnsi="Garamond"/>
          <w:b/>
          <w:bCs/>
          <w:color w:val="000000" w:themeColor="text1"/>
        </w:rPr>
      </w:pPr>
      <w:r w:rsidRPr="0017539B">
        <w:rPr>
          <w:rFonts w:ascii="Garamond" w:hAnsi="Garamond"/>
          <w:b/>
          <w:bCs/>
          <w:color w:val="000000" w:themeColor="text1"/>
        </w:rPr>
        <w:t xml:space="preserve">Professor </w:t>
      </w:r>
      <w:proofErr w:type="spellStart"/>
      <w:r w:rsidRPr="0017539B">
        <w:rPr>
          <w:rFonts w:ascii="Garamond" w:hAnsi="Garamond"/>
          <w:b/>
          <w:bCs/>
          <w:color w:val="000000" w:themeColor="text1"/>
        </w:rPr>
        <w:t>Hristomir</w:t>
      </w:r>
      <w:proofErr w:type="spellEnd"/>
      <w:r w:rsidRPr="0017539B">
        <w:rPr>
          <w:rFonts w:ascii="Garamond" w:hAnsi="Garamond"/>
          <w:b/>
          <w:bCs/>
          <w:color w:val="000000" w:themeColor="text1"/>
        </w:rPr>
        <w:t xml:space="preserve"> </w:t>
      </w:r>
      <w:proofErr w:type="spellStart"/>
      <w:r w:rsidRPr="0017539B">
        <w:rPr>
          <w:rFonts w:ascii="Garamond" w:hAnsi="Garamond"/>
          <w:b/>
          <w:bCs/>
          <w:color w:val="000000" w:themeColor="text1"/>
        </w:rPr>
        <w:t>Stanev</w:t>
      </w:r>
      <w:proofErr w:type="spellEnd"/>
    </w:p>
    <w:p w:rsidRPr="00163970" w:rsidR="00163970" w:rsidP="006F4088" w:rsidRDefault="00163970" w14:paraId="5FD693F8" w14:textId="08234FE6">
      <w:pPr>
        <w:spacing w:after="120"/>
        <w:rPr>
          <w:rFonts w:ascii="Garamond" w:hAnsi="Garamond"/>
          <w:color w:val="000000" w:themeColor="text1"/>
        </w:rPr>
      </w:pPr>
      <w:r w:rsidRPr="00163970">
        <w:rPr>
          <w:rFonts w:ascii="Garamond" w:hAnsi="Garamond"/>
          <w:color w:val="000000" w:themeColor="text1"/>
        </w:rPr>
        <w:t>Online: no meeting times</w:t>
      </w:r>
    </w:p>
    <w:p w:rsidRPr="0017539B" w:rsidR="008C31BE" w:rsidP="006F4088" w:rsidRDefault="008C31BE" w14:paraId="4712D626" w14:textId="77777777">
      <w:pPr>
        <w:spacing w:after="120"/>
        <w:rPr>
          <w:rFonts w:ascii="Garamond" w:hAnsi="Garamond"/>
          <w:color w:val="000000" w:themeColor="text1"/>
        </w:rPr>
      </w:pPr>
    </w:p>
    <w:p w:rsidRPr="0017539B" w:rsidR="0017539B" w:rsidP="006F4088" w:rsidRDefault="0017539B" w14:paraId="4C1D7976" w14:textId="3F08B687">
      <w:pPr>
        <w:spacing w:after="120"/>
        <w:rPr>
          <w:rFonts w:ascii="Garamond" w:hAnsi="Garamond"/>
          <w:color w:val="000000" w:themeColor="text1"/>
        </w:rPr>
      </w:pPr>
      <w:r w:rsidRPr="3E3F9A8F" w:rsidR="008C31BE">
        <w:rPr>
          <w:rFonts w:ascii="Garamond" w:hAnsi="Garamond"/>
          <w:color w:val="000000" w:themeColor="text1" w:themeTint="FF" w:themeShade="FF"/>
        </w:rPr>
        <w:t xml:space="preserve">This course will examine a broad range of Tudor, Elizabethan, and Jacobean dramatic and non-dramatic works, and trace the evolution of distinct and complex interlocked themes woven around concepts of chivalry, heroism, magic, faith, race, and gender relations. We will also discuss texts, in which the heroic interacts with the sacred, the erotic with the occult, the gendered with the ungendered, the alien with the exotic, the sinful with the fallen, the fantastic with the subversive, and the imperialist with the “Other.” We will read works in several genres: from lyric poems and prose and verse romances to dramatic plays, travelogues, and early </w:t>
      </w:r>
      <w:r w:rsidRPr="3E3F9A8F" w:rsidR="008C31BE">
        <w:rPr>
          <w:rFonts w:ascii="Garamond" w:hAnsi="Garamond"/>
          <w:color w:val="000000" w:themeColor="text1" w:themeTint="FF" w:themeShade="FF"/>
        </w:rPr>
        <w:t>picaresque</w:t>
      </w:r>
      <w:r w:rsidRPr="3E3F9A8F" w:rsidR="008C31BE">
        <w:rPr>
          <w:rFonts w:ascii="Garamond" w:hAnsi="Garamond"/>
          <w:color w:val="000000" w:themeColor="text1" w:themeTint="FF" w:themeShade="FF"/>
        </w:rPr>
        <w:t xml:space="preserve"> and science fiction novels. The</w:t>
      </w:r>
      <w:r w:rsidRPr="3E3F9A8F" w:rsidR="0017539B">
        <w:rPr>
          <w:rFonts w:ascii="Garamond" w:hAnsi="Garamond"/>
          <w:color w:val="000000" w:themeColor="text1" w:themeTint="FF" w:themeShade="FF"/>
        </w:rPr>
        <w:t xml:space="preserve"> </w:t>
      </w:r>
      <w:r w:rsidRPr="3E3F9A8F" w:rsidR="008C31BE">
        <w:rPr>
          <w:rFonts w:ascii="Garamond" w:hAnsi="Garamond"/>
          <w:color w:val="000000" w:themeColor="text1" w:themeTint="FF" w:themeShade="FF"/>
        </w:rPr>
        <w:t>student learning outcomes will form significant awareness of the restless complexity and inner controversies of a literary period of discovery, schism, conflict, and new possibilities in thought, philosophy, devotion, and expression, channeled through the “swords” and “sorceries” of powerful yet troubled cultural and social imaginaries.</w:t>
      </w:r>
    </w:p>
    <w:p w:rsidRPr="0017539B" w:rsidR="0017539B" w:rsidP="3E3F9A8F" w:rsidRDefault="0017539B" w14:paraId="4B66A93A" w14:textId="275A6889" w14:noSpellErr="1">
      <w:pPr>
        <w:pStyle w:val="ListParagraph"/>
        <w:numPr>
          <w:ilvl w:val="0"/>
          <w:numId w:val="5"/>
        </w:numPr>
        <w:spacing w:after="120"/>
        <w:rPr>
          <w:rFonts w:ascii="Garamond" w:hAnsi="Garamond"/>
          <w:b w:val="0"/>
          <w:bCs w:val="0"/>
          <w:i w:val="0"/>
          <w:iCs w:val="0"/>
          <w:color w:val="auto" w:themeColor="text1"/>
          <w:sz w:val="22"/>
          <w:szCs w:val="22"/>
        </w:rPr>
      </w:pPr>
      <w:r w:rsidRPr="3E3F9A8F" w:rsidR="0017539B">
        <w:rPr>
          <w:rFonts w:ascii="Garamond" w:hAnsi="Garamond"/>
          <w:b w:val="0"/>
          <w:bCs w:val="0"/>
          <w:i w:val="0"/>
          <w:iCs w:val="0"/>
          <w:color w:val="auto"/>
          <w:sz w:val="22"/>
          <w:szCs w:val="22"/>
        </w:rPr>
        <w:t>For MA students, this course satisfies the Literature Pre-1</w:t>
      </w:r>
      <w:r w:rsidRPr="3E3F9A8F" w:rsidR="0017539B">
        <w:rPr>
          <w:rFonts w:ascii="Garamond" w:hAnsi="Garamond"/>
          <w:b w:val="0"/>
          <w:bCs w:val="0"/>
          <w:i w:val="0"/>
          <w:iCs w:val="0"/>
          <w:color w:val="auto"/>
          <w:sz w:val="22"/>
          <w:szCs w:val="22"/>
        </w:rPr>
        <w:t>7</w:t>
      </w:r>
      <w:r w:rsidRPr="3E3F9A8F" w:rsidR="0017539B">
        <w:rPr>
          <w:rFonts w:ascii="Garamond" w:hAnsi="Garamond"/>
          <w:b w:val="0"/>
          <w:bCs w:val="0"/>
          <w:i w:val="0"/>
          <w:iCs w:val="0"/>
          <w:color w:val="auto"/>
          <w:sz w:val="22"/>
          <w:szCs w:val="22"/>
        </w:rPr>
        <w:t xml:space="preserve">00 </w:t>
      </w:r>
      <w:r w:rsidRPr="3E3F9A8F" w:rsidR="0017539B">
        <w:rPr>
          <w:rFonts w:ascii="Garamond" w:hAnsi="Garamond"/>
          <w:b w:val="0"/>
          <w:bCs w:val="0"/>
          <w:i w:val="0"/>
          <w:iCs w:val="0"/>
          <w:color w:val="auto"/>
          <w:sz w:val="22"/>
          <w:szCs w:val="22"/>
        </w:rPr>
        <w:t>requirement</w:t>
      </w:r>
    </w:p>
    <w:p w:rsidRPr="0017539B" w:rsidR="008C31BE" w:rsidP="3E3F9A8F" w:rsidRDefault="008C31BE" w14:paraId="081E926B" w14:noSpellErr="1" w14:textId="3CAC193F">
      <w:pPr>
        <w:pStyle w:val="Normal"/>
        <w:spacing w:after="120"/>
        <w:rPr>
          <w:rFonts w:ascii="Garamond" w:hAnsi="Garamond"/>
          <w:color w:val="000000" w:themeColor="text1"/>
        </w:rPr>
      </w:pPr>
    </w:p>
    <w:p w:rsidRPr="0017539B" w:rsidR="008C31BE" w:rsidP="006F4088" w:rsidRDefault="008C31BE" w14:paraId="2117D529" w14:textId="77777777">
      <w:pPr>
        <w:spacing w:after="120"/>
        <w:rPr>
          <w:rFonts w:ascii="Garamond" w:hAnsi="Garamond"/>
          <w:b/>
          <w:bCs/>
          <w:color w:val="000000" w:themeColor="text1"/>
          <w:sz w:val="21"/>
          <w:szCs w:val="21"/>
        </w:rPr>
      </w:pPr>
      <w:r w:rsidRPr="0017539B">
        <w:rPr>
          <w:rFonts w:ascii="Garamond" w:hAnsi="Garamond"/>
          <w:b/>
          <w:bCs/>
          <w:color w:val="000000" w:themeColor="text1"/>
          <w:sz w:val="21"/>
          <w:szCs w:val="21"/>
        </w:rPr>
        <w:t>ENGL 551-01: Jewish ID Graphic Novels &amp; Com</w:t>
      </w:r>
    </w:p>
    <w:p w:rsidR="008C31BE" w:rsidP="006F4088" w:rsidRDefault="008C31BE" w14:paraId="5CE29AD5" w14:textId="142C9668">
      <w:pPr>
        <w:spacing w:after="120"/>
        <w:rPr>
          <w:rFonts w:ascii="Garamond" w:hAnsi="Garamond"/>
          <w:b/>
          <w:bCs/>
          <w:color w:val="000000" w:themeColor="text1"/>
          <w:sz w:val="21"/>
          <w:szCs w:val="21"/>
        </w:rPr>
      </w:pPr>
      <w:r w:rsidRPr="0017539B">
        <w:rPr>
          <w:rFonts w:ascii="Garamond" w:hAnsi="Garamond"/>
          <w:b/>
          <w:bCs/>
          <w:color w:val="000000" w:themeColor="text1"/>
          <w:sz w:val="21"/>
          <w:szCs w:val="21"/>
        </w:rPr>
        <w:t xml:space="preserve">Professor </w:t>
      </w:r>
      <w:proofErr w:type="spellStart"/>
      <w:r w:rsidR="0017539B">
        <w:rPr>
          <w:rFonts w:ascii="Garamond" w:hAnsi="Garamond"/>
          <w:b/>
          <w:bCs/>
          <w:color w:val="000000" w:themeColor="text1"/>
          <w:sz w:val="21"/>
          <w:szCs w:val="21"/>
        </w:rPr>
        <w:t>Ranen</w:t>
      </w:r>
      <w:proofErr w:type="spellEnd"/>
      <w:r w:rsidR="0017539B">
        <w:rPr>
          <w:rFonts w:ascii="Garamond" w:hAnsi="Garamond"/>
          <w:b/>
          <w:bCs/>
          <w:color w:val="000000" w:themeColor="text1"/>
          <w:sz w:val="21"/>
          <w:szCs w:val="21"/>
        </w:rPr>
        <w:t xml:space="preserve"> </w:t>
      </w:r>
      <w:r w:rsidRPr="0017539B">
        <w:rPr>
          <w:rFonts w:ascii="Garamond" w:hAnsi="Garamond"/>
          <w:b/>
          <w:bCs/>
          <w:color w:val="000000" w:themeColor="text1"/>
          <w:sz w:val="21"/>
          <w:szCs w:val="21"/>
        </w:rPr>
        <w:t>Sherman</w:t>
      </w:r>
    </w:p>
    <w:p w:rsidR="00163970" w:rsidP="006F4088" w:rsidRDefault="00163970" w14:paraId="638194D9" w14:textId="1B48E95B">
      <w:pPr>
        <w:spacing w:after="120"/>
        <w:rPr>
          <w:rFonts w:ascii="Garamond" w:hAnsi="Garamond"/>
          <w:color w:val="000000" w:themeColor="text1"/>
          <w:sz w:val="21"/>
          <w:szCs w:val="21"/>
        </w:rPr>
      </w:pPr>
      <w:proofErr w:type="spellStart"/>
      <w:r w:rsidRPr="00163970">
        <w:rPr>
          <w:rFonts w:ascii="Garamond" w:hAnsi="Garamond"/>
          <w:color w:val="000000" w:themeColor="text1"/>
          <w:sz w:val="21"/>
          <w:szCs w:val="21"/>
        </w:rPr>
        <w:t>TTh</w:t>
      </w:r>
      <w:proofErr w:type="spellEnd"/>
      <w:r w:rsidRPr="00163970">
        <w:rPr>
          <w:rFonts w:ascii="Garamond" w:hAnsi="Garamond"/>
          <w:color w:val="000000" w:themeColor="text1"/>
          <w:sz w:val="21"/>
          <w:szCs w:val="21"/>
        </w:rPr>
        <w:t xml:space="preserve"> 11:00-12:15</w:t>
      </w:r>
    </w:p>
    <w:p w:rsidRPr="0017539B" w:rsidR="0017539B" w:rsidP="3E3F9A8F" w:rsidRDefault="0017539B" w14:paraId="1D3A7BAC" w14:noSpellErr="1" w14:textId="2C443D14">
      <w:pPr>
        <w:pStyle w:val="Normal"/>
        <w:spacing w:after="120"/>
        <w:rPr>
          <w:rFonts w:ascii="Garamond" w:hAnsi="Garamond"/>
          <w:color w:val="000000" w:themeColor="text1"/>
          <w:sz w:val="21"/>
          <w:szCs w:val="21"/>
        </w:rPr>
      </w:pPr>
    </w:p>
    <w:p w:rsidRPr="00664857" w:rsidR="008C31BE" w:rsidP="3E3F9A8F" w:rsidRDefault="0017539B" w14:paraId="6B6AF76F" w14:textId="4369F084" w14:noSpellErr="1">
      <w:pPr>
        <w:pStyle w:val="ListParagraph"/>
        <w:numPr>
          <w:ilvl w:val="0"/>
          <w:numId w:val="5"/>
        </w:numPr>
        <w:spacing w:after="120"/>
        <w:rPr>
          <w:rFonts w:ascii="Garamond" w:hAnsi="Garamond"/>
          <w:b w:val="0"/>
          <w:bCs w:val="0"/>
          <w:color w:val="auto" w:themeColor="text1"/>
          <w:sz w:val="21"/>
          <w:szCs w:val="21"/>
        </w:rPr>
      </w:pPr>
      <w:r w:rsidRPr="3E3F9A8F" w:rsidR="0017539B">
        <w:rPr>
          <w:rFonts w:ascii="Garamond" w:hAnsi="Garamond"/>
          <w:b w:val="0"/>
          <w:bCs w:val="0"/>
          <w:color w:val="auto"/>
          <w:sz w:val="21"/>
          <w:szCs w:val="21"/>
        </w:rPr>
        <w:t xml:space="preserve">For MA students, this course satisfies the Literature Post-1900 </w:t>
      </w:r>
      <w:r w:rsidRPr="3E3F9A8F" w:rsidR="0017539B">
        <w:rPr>
          <w:rFonts w:ascii="Garamond" w:hAnsi="Garamond"/>
          <w:b w:val="0"/>
          <w:bCs w:val="0"/>
          <w:color w:val="auto"/>
          <w:sz w:val="21"/>
          <w:szCs w:val="21"/>
        </w:rPr>
        <w:t>requirement</w:t>
      </w:r>
    </w:p>
    <w:p w:rsidR="008C31BE" w:rsidP="006F4088" w:rsidRDefault="008C31BE" w14:paraId="076089B7" w14:textId="77777777">
      <w:pPr>
        <w:spacing w:after="120"/>
        <w:rPr>
          <w:rFonts w:ascii="Garamond" w:hAnsi="Garamond"/>
          <w:b/>
          <w:bCs/>
          <w:color w:val="000000" w:themeColor="text1"/>
          <w:sz w:val="21"/>
          <w:szCs w:val="21"/>
        </w:rPr>
      </w:pPr>
    </w:p>
    <w:p w:rsidRPr="0017539B" w:rsidR="00FD3ABC" w:rsidP="006F4088" w:rsidRDefault="00FD3ABC" w14:paraId="6F23CF51" w14:textId="77777777">
      <w:pPr>
        <w:spacing w:after="120"/>
        <w:rPr>
          <w:rFonts w:ascii="Garamond" w:hAnsi="Garamond"/>
          <w:b/>
          <w:bCs/>
          <w:color w:val="000000" w:themeColor="text1"/>
          <w:sz w:val="21"/>
          <w:szCs w:val="21"/>
        </w:rPr>
      </w:pPr>
    </w:p>
    <w:p w:rsidRPr="0017539B" w:rsidR="008C31BE" w:rsidP="006F4088" w:rsidRDefault="008C31BE" w14:paraId="53384886" w14:textId="48E39B72">
      <w:pPr>
        <w:spacing w:after="120"/>
        <w:rPr>
          <w:rFonts w:ascii="Garamond" w:hAnsi="Garamond"/>
          <w:b/>
          <w:bCs/>
          <w:color w:val="000000" w:themeColor="text1"/>
        </w:rPr>
      </w:pPr>
      <w:r w:rsidRPr="0017539B">
        <w:rPr>
          <w:rFonts w:ascii="Garamond" w:hAnsi="Garamond"/>
          <w:b/>
          <w:bCs/>
          <w:color w:val="000000" w:themeColor="text1"/>
        </w:rPr>
        <w:t>ENGL 551-50: Writing from Life</w:t>
      </w:r>
    </w:p>
    <w:p w:rsidR="008C31BE" w:rsidP="006F4088" w:rsidRDefault="008C31BE" w14:paraId="36B03CD0" w14:textId="66082435">
      <w:pPr>
        <w:spacing w:after="120"/>
        <w:rPr>
          <w:rFonts w:ascii="Garamond" w:hAnsi="Garamond"/>
          <w:b/>
          <w:bCs/>
          <w:color w:val="000000" w:themeColor="text1"/>
        </w:rPr>
      </w:pPr>
      <w:r w:rsidRPr="0017539B">
        <w:rPr>
          <w:rFonts w:ascii="Garamond" w:hAnsi="Garamond"/>
          <w:b/>
          <w:bCs/>
          <w:color w:val="000000" w:themeColor="text1"/>
        </w:rPr>
        <w:t xml:space="preserve">Professor Sarah </w:t>
      </w:r>
      <w:proofErr w:type="spellStart"/>
      <w:r w:rsidRPr="0017539B">
        <w:rPr>
          <w:rFonts w:ascii="Garamond" w:hAnsi="Garamond"/>
          <w:b/>
          <w:bCs/>
          <w:color w:val="000000" w:themeColor="text1"/>
        </w:rPr>
        <w:t>Strickley</w:t>
      </w:r>
      <w:proofErr w:type="spellEnd"/>
    </w:p>
    <w:p w:rsidRPr="00163970" w:rsidR="00163970" w:rsidP="006F4088" w:rsidRDefault="00163970" w14:paraId="02866A5A" w14:textId="7706707E">
      <w:pPr>
        <w:spacing w:after="120"/>
        <w:rPr>
          <w:rFonts w:ascii="Garamond" w:hAnsi="Garamond"/>
          <w:color w:val="000000" w:themeColor="text1"/>
        </w:rPr>
      </w:pPr>
      <w:r w:rsidRPr="00163970">
        <w:rPr>
          <w:rFonts w:ascii="Garamond" w:hAnsi="Garamond"/>
          <w:color w:val="000000" w:themeColor="text1"/>
        </w:rPr>
        <w:t>Online – no meeting times</w:t>
      </w:r>
    </w:p>
    <w:p w:rsidRPr="0017539B" w:rsidR="008C31BE" w:rsidP="006F4088" w:rsidRDefault="008C31BE" w14:paraId="2219D334" w14:textId="77777777">
      <w:pPr>
        <w:spacing w:after="120"/>
        <w:rPr>
          <w:rFonts w:ascii="Garamond" w:hAnsi="Garamond"/>
          <w:color w:val="000000" w:themeColor="text1"/>
        </w:rPr>
      </w:pPr>
    </w:p>
    <w:p w:rsidRPr="0017539B" w:rsidR="008C31BE" w:rsidP="006F4088" w:rsidRDefault="008C31BE" w14:paraId="53C82AFC" w14:textId="77777777">
      <w:pPr>
        <w:spacing w:after="120"/>
        <w:rPr>
          <w:rFonts w:ascii="Garamond" w:hAnsi="Garamond"/>
          <w:color w:val="000000" w:themeColor="text1"/>
        </w:rPr>
      </w:pPr>
      <w:r w:rsidRPr="0017539B">
        <w:rPr>
          <w:rFonts w:ascii="Garamond" w:hAnsi="Garamond"/>
          <w:color w:val="000000" w:themeColor="text1"/>
        </w:rPr>
        <w:t>Have you ever wondered if the stories you’ve grown up hearing about your family would make for a powerful written work? Have you ever considered bringing the story of your own life to the page? If so, this online creative writing workshop might be right for you. Students will learn the difference between an engaging anecdote and a compelling work of art by experimenting in a variety of forms: short stories, literary essays, and poems. Close readings of published work and regular writing exercises will draw forth the matters of craft at hand and workshop sessions with peers will help participants shape the raw materials of life into persuasive works of prose or poetry. Undergraduates, graduates, and non-degree students are welcome to enroll in this unique online offering. Benefits include rolling deadlines designed to accommodate any schedule and the option of learning and writing from the comfort of your own home.</w:t>
      </w:r>
    </w:p>
    <w:p w:rsidR="008C31BE" w:rsidP="006F4088" w:rsidRDefault="008C31BE" w14:paraId="69F6C6FA" w14:textId="77777777">
      <w:pPr>
        <w:spacing w:after="120"/>
        <w:rPr>
          <w:rFonts w:ascii="Garamond" w:hAnsi="Garamond"/>
          <w:color w:val="000000" w:themeColor="text1"/>
        </w:rPr>
      </w:pPr>
    </w:p>
    <w:p w:rsidRPr="00B45193" w:rsidR="00B45193" w:rsidP="3E3F9A8F" w:rsidRDefault="00B45193" w14:paraId="28417587" w14:textId="2DFAA3D6" w14:noSpellErr="1">
      <w:pPr>
        <w:pStyle w:val="ListParagraph"/>
        <w:numPr>
          <w:ilvl w:val="0"/>
          <w:numId w:val="5"/>
        </w:numPr>
        <w:spacing w:after="120"/>
        <w:rPr>
          <w:rFonts w:ascii="Garamond" w:hAnsi="Garamond"/>
          <w:b w:val="0"/>
          <w:bCs w:val="0"/>
          <w:color w:val="auto" w:themeColor="text1"/>
        </w:rPr>
      </w:pPr>
      <w:r w:rsidRPr="3E3F9A8F" w:rsidR="00B45193">
        <w:rPr>
          <w:rFonts w:ascii="Garamond" w:hAnsi="Garamond"/>
          <w:b w:val="0"/>
          <w:bCs w:val="0"/>
          <w:color w:val="auto"/>
        </w:rPr>
        <w:t>For MA students, this cou</w:t>
      </w:r>
      <w:r w:rsidRPr="3E3F9A8F" w:rsidR="00B45193">
        <w:rPr>
          <w:rFonts w:ascii="Garamond" w:hAnsi="Garamond"/>
          <w:b w:val="0"/>
          <w:bCs w:val="0"/>
          <w:color w:val="auto"/>
        </w:rPr>
        <w:t>r</w:t>
      </w:r>
      <w:r w:rsidRPr="3E3F9A8F" w:rsidR="00B45193">
        <w:rPr>
          <w:rFonts w:ascii="Garamond" w:hAnsi="Garamond"/>
          <w:b w:val="0"/>
          <w:bCs w:val="0"/>
          <w:color w:val="auto"/>
        </w:rPr>
        <w:t>se counts as an elective.</w:t>
      </w:r>
    </w:p>
    <w:p w:rsidR="008C31BE" w:rsidP="006F4088" w:rsidRDefault="008C31BE" w14:paraId="12D7B893" w14:textId="77777777">
      <w:pPr>
        <w:spacing w:after="120"/>
        <w:rPr>
          <w:rFonts w:ascii="Garamond" w:hAnsi="Garamond"/>
          <w:color w:val="000000" w:themeColor="text1"/>
        </w:rPr>
      </w:pPr>
    </w:p>
    <w:p w:rsidRPr="0017539B" w:rsidR="00FD3ABC" w:rsidP="006F4088" w:rsidRDefault="00FD3ABC" w14:paraId="50D3E28B" w14:textId="77777777">
      <w:pPr>
        <w:spacing w:after="120"/>
        <w:rPr>
          <w:rFonts w:ascii="Garamond" w:hAnsi="Garamond"/>
          <w:color w:val="000000" w:themeColor="text1"/>
        </w:rPr>
      </w:pPr>
    </w:p>
    <w:p w:rsidRPr="0017539B" w:rsidR="008C31BE" w:rsidP="006F4088" w:rsidRDefault="008C31BE" w14:paraId="1143CC82" w14:textId="77777777">
      <w:pPr>
        <w:spacing w:after="120"/>
        <w:rPr>
          <w:rFonts w:ascii="Garamond" w:hAnsi="Garamond"/>
          <w:b/>
          <w:bCs/>
          <w:color w:val="000000" w:themeColor="text1"/>
        </w:rPr>
      </w:pPr>
      <w:r w:rsidRPr="008C31BE">
        <w:rPr>
          <w:rFonts w:ascii="Garamond" w:hAnsi="Garamond"/>
          <w:b/>
          <w:bCs/>
          <w:color w:val="000000" w:themeColor="text1"/>
        </w:rPr>
        <w:t>ENGL 564-01: Whitman &amp; Dickinson</w:t>
      </w:r>
    </w:p>
    <w:p w:rsidR="008C31BE" w:rsidP="006F4088" w:rsidRDefault="008C31BE" w14:paraId="0ADAE7A9" w14:textId="267BFE08">
      <w:pPr>
        <w:spacing w:after="120"/>
        <w:rPr>
          <w:rFonts w:ascii="Garamond" w:hAnsi="Garamond"/>
          <w:b/>
          <w:bCs/>
          <w:color w:val="000000" w:themeColor="text1"/>
        </w:rPr>
      </w:pPr>
      <w:r w:rsidRPr="008C31BE">
        <w:rPr>
          <w:rFonts w:ascii="Garamond" w:hAnsi="Garamond"/>
          <w:b/>
          <w:bCs/>
          <w:color w:val="000000" w:themeColor="text1"/>
        </w:rPr>
        <w:t>Professor</w:t>
      </w:r>
      <w:r w:rsidRPr="0017539B">
        <w:rPr>
          <w:rFonts w:ascii="Garamond" w:hAnsi="Garamond"/>
          <w:b/>
          <w:bCs/>
          <w:color w:val="000000" w:themeColor="text1"/>
        </w:rPr>
        <w:t xml:space="preserve"> V Joshua</w:t>
      </w:r>
      <w:r w:rsidRPr="008C31BE">
        <w:rPr>
          <w:rFonts w:ascii="Garamond" w:hAnsi="Garamond"/>
          <w:b/>
          <w:bCs/>
          <w:color w:val="000000" w:themeColor="text1"/>
        </w:rPr>
        <w:t xml:space="preserve"> Adams</w:t>
      </w:r>
    </w:p>
    <w:p w:rsidRPr="00163970" w:rsidR="00664857" w:rsidP="006F4088" w:rsidRDefault="00664857" w14:paraId="5B0A161B" w14:textId="77777777">
      <w:pPr>
        <w:spacing w:after="120"/>
        <w:rPr>
          <w:rFonts w:ascii="Garamond" w:hAnsi="Garamond"/>
          <w:color w:val="000000" w:themeColor="text1"/>
          <w:sz w:val="21"/>
          <w:szCs w:val="21"/>
        </w:rPr>
      </w:pPr>
      <w:proofErr w:type="spellStart"/>
      <w:r w:rsidRPr="00163970">
        <w:rPr>
          <w:rFonts w:ascii="Garamond" w:hAnsi="Garamond"/>
          <w:color w:val="000000" w:themeColor="text1"/>
          <w:sz w:val="21"/>
          <w:szCs w:val="21"/>
        </w:rPr>
        <w:t>TTh</w:t>
      </w:r>
      <w:proofErr w:type="spellEnd"/>
      <w:r w:rsidRPr="00163970">
        <w:rPr>
          <w:rFonts w:ascii="Garamond" w:hAnsi="Garamond"/>
          <w:color w:val="000000" w:themeColor="text1"/>
          <w:sz w:val="21"/>
          <w:szCs w:val="21"/>
        </w:rPr>
        <w:t xml:space="preserve"> 11:00-12:15</w:t>
      </w:r>
    </w:p>
    <w:p w:rsidRPr="008C31BE" w:rsidR="008C31BE" w:rsidP="006F4088" w:rsidRDefault="008C31BE" w14:paraId="02F82213" w14:textId="77777777">
      <w:pPr>
        <w:spacing w:after="120"/>
        <w:rPr>
          <w:rFonts w:ascii="Garamond" w:hAnsi="Garamond"/>
          <w:color w:val="000000" w:themeColor="text1"/>
        </w:rPr>
      </w:pPr>
    </w:p>
    <w:p w:rsidR="008C31BE" w:rsidP="006F4088" w:rsidRDefault="008C31BE" w14:paraId="0AF5FB77" w14:textId="77777777">
      <w:pPr>
        <w:spacing w:after="120"/>
        <w:rPr>
          <w:rFonts w:ascii="Garamond" w:hAnsi="Garamond"/>
          <w:color w:val="000000" w:themeColor="text1"/>
        </w:rPr>
      </w:pPr>
      <w:r w:rsidRPr="008C31BE">
        <w:rPr>
          <w:rFonts w:ascii="Garamond" w:hAnsi="Garamond"/>
          <w:color w:val="000000" w:themeColor="text1"/>
        </w:rPr>
        <w:t xml:space="preserve">Walt Whitman and Emily Dickinson are generally recognized by poets and critics as the two sources of a distinctively American poetry — sources on which contemporary poets continue to draw. This </w:t>
      </w:r>
      <w:r w:rsidRPr="008C31BE">
        <w:rPr>
          <w:rFonts w:ascii="Garamond" w:hAnsi="Garamond"/>
          <w:color w:val="000000" w:themeColor="text1"/>
        </w:rPr>
        <w:lastRenderedPageBreak/>
        <w:t xml:space="preserve">course will read their major poems in an effort to familiarize ourselves with their achievements, reassess some of the conventional wisdom that has accrued to their bodies of work (particularly regarding Whitman’s politics and Dickinson’s privacy), and to see how their poetry and personae have been received by subsequent writers around the world and in the U.S. (including Jorge Luis Borges, Jules </w:t>
      </w:r>
      <w:proofErr w:type="spellStart"/>
      <w:r w:rsidRPr="008C31BE">
        <w:rPr>
          <w:rFonts w:ascii="Garamond" w:hAnsi="Garamond"/>
          <w:color w:val="000000" w:themeColor="text1"/>
        </w:rPr>
        <w:t>Laforgue</w:t>
      </w:r>
      <w:proofErr w:type="spellEnd"/>
      <w:r w:rsidRPr="008C31BE">
        <w:rPr>
          <w:rFonts w:ascii="Garamond" w:hAnsi="Garamond"/>
          <w:color w:val="000000" w:themeColor="text1"/>
        </w:rPr>
        <w:t>, Gabriel Garcia Lorca, Allen Ginsberg, Susan Howe, and Lucie Brock-</w:t>
      </w:r>
      <w:proofErr w:type="spellStart"/>
      <w:r w:rsidRPr="008C31BE">
        <w:rPr>
          <w:rFonts w:ascii="Garamond" w:hAnsi="Garamond"/>
          <w:color w:val="000000" w:themeColor="text1"/>
        </w:rPr>
        <w:t>Broido</w:t>
      </w:r>
      <w:proofErr w:type="spellEnd"/>
      <w:r w:rsidRPr="008C31BE">
        <w:rPr>
          <w:rFonts w:ascii="Garamond" w:hAnsi="Garamond"/>
          <w:color w:val="000000" w:themeColor="text1"/>
        </w:rPr>
        <w:t>). Requirements will include several short writing assignments and a final research paper/project.</w:t>
      </w:r>
    </w:p>
    <w:p w:rsidR="00B45193" w:rsidP="3E3F9A8F" w:rsidRDefault="00B45193" w14:paraId="74BF5530" w14:textId="77777777" w14:noSpellErr="1">
      <w:pPr>
        <w:spacing w:after="120"/>
        <w:rPr>
          <w:rFonts w:ascii="Garamond" w:hAnsi="Garamond"/>
          <w:b w:val="0"/>
          <w:bCs w:val="0"/>
          <w:color w:val="auto" w:themeColor="text1"/>
        </w:rPr>
      </w:pPr>
    </w:p>
    <w:p w:rsidRPr="00B45193" w:rsidR="00B45193" w:rsidP="3E3F9A8F" w:rsidRDefault="00B45193" w14:paraId="46ECF8A3" w14:textId="29947ECA" w14:noSpellErr="1">
      <w:pPr>
        <w:pStyle w:val="ListParagraph"/>
        <w:numPr>
          <w:ilvl w:val="0"/>
          <w:numId w:val="5"/>
        </w:numPr>
        <w:spacing w:after="120"/>
        <w:rPr>
          <w:rFonts w:ascii="Garamond" w:hAnsi="Garamond"/>
          <w:b w:val="0"/>
          <w:bCs w:val="0"/>
          <w:color w:val="auto" w:themeColor="text1"/>
        </w:rPr>
      </w:pPr>
      <w:r w:rsidRPr="3E3F9A8F" w:rsidR="00B45193">
        <w:rPr>
          <w:rFonts w:ascii="Garamond" w:hAnsi="Garamond"/>
          <w:b w:val="0"/>
          <w:bCs w:val="0"/>
          <w:color w:val="auto"/>
        </w:rPr>
        <w:t>For M</w:t>
      </w:r>
      <w:r w:rsidRPr="3E3F9A8F" w:rsidR="00B45193">
        <w:rPr>
          <w:rFonts w:ascii="Garamond" w:hAnsi="Garamond"/>
          <w:b w:val="0"/>
          <w:bCs w:val="0"/>
          <w:color w:val="auto"/>
        </w:rPr>
        <w:t>A students, this course satisfies the Literature 1700-1900 requirement.</w:t>
      </w:r>
    </w:p>
    <w:p w:rsidR="008C31BE" w:rsidP="006F4088" w:rsidRDefault="008C31BE" w14:paraId="2DDF222D" w14:textId="77777777">
      <w:pPr>
        <w:spacing w:after="120"/>
        <w:rPr>
          <w:rFonts w:ascii="Garamond" w:hAnsi="Garamond"/>
          <w:color w:val="000000" w:themeColor="text1"/>
        </w:rPr>
      </w:pPr>
    </w:p>
    <w:p w:rsidRPr="0017539B" w:rsidR="00664857" w:rsidP="006F4088" w:rsidRDefault="00664857" w14:paraId="48A41229" w14:textId="77777777">
      <w:pPr>
        <w:spacing w:after="120"/>
        <w:rPr>
          <w:rFonts w:ascii="Garamond" w:hAnsi="Garamond"/>
          <w:color w:val="000000" w:themeColor="text1"/>
        </w:rPr>
      </w:pPr>
    </w:p>
    <w:p w:rsidRPr="0017539B" w:rsidR="008C31BE" w:rsidP="006F4088" w:rsidRDefault="008C31BE" w14:paraId="01D24338" w14:textId="37605BE6">
      <w:pPr>
        <w:spacing w:after="120"/>
        <w:rPr>
          <w:rFonts w:ascii="Garamond" w:hAnsi="Garamond"/>
          <w:b/>
          <w:bCs/>
          <w:color w:val="000000" w:themeColor="text1"/>
        </w:rPr>
      </w:pPr>
      <w:r w:rsidRPr="008C31BE">
        <w:rPr>
          <w:rFonts w:ascii="Garamond" w:hAnsi="Garamond"/>
          <w:b/>
          <w:bCs/>
          <w:color w:val="000000" w:themeColor="text1"/>
        </w:rPr>
        <w:t>ENGL 572-01: The Real &amp; Fantastic in US Lit, 1865-1910</w:t>
      </w:r>
    </w:p>
    <w:p w:rsidR="008C31BE" w:rsidP="006F4088" w:rsidRDefault="008C31BE" w14:paraId="4D462B3E" w14:textId="36A686F3">
      <w:pPr>
        <w:spacing w:after="120"/>
        <w:rPr>
          <w:rFonts w:ascii="Garamond" w:hAnsi="Garamond"/>
          <w:b/>
          <w:bCs/>
          <w:color w:val="000000" w:themeColor="text1"/>
        </w:rPr>
      </w:pPr>
      <w:r w:rsidRPr="008C31BE">
        <w:rPr>
          <w:rFonts w:ascii="Garamond" w:hAnsi="Garamond"/>
          <w:b/>
          <w:bCs/>
          <w:color w:val="000000" w:themeColor="text1"/>
        </w:rPr>
        <w:t xml:space="preserve">Professor </w:t>
      </w:r>
      <w:r w:rsidRPr="0017539B">
        <w:rPr>
          <w:rFonts w:ascii="Garamond" w:hAnsi="Garamond"/>
          <w:b/>
          <w:bCs/>
          <w:color w:val="000000" w:themeColor="text1"/>
        </w:rPr>
        <w:t xml:space="preserve">Karen </w:t>
      </w:r>
      <w:r w:rsidRPr="008C31BE">
        <w:rPr>
          <w:rFonts w:ascii="Garamond" w:hAnsi="Garamond"/>
          <w:b/>
          <w:bCs/>
          <w:color w:val="000000" w:themeColor="text1"/>
        </w:rPr>
        <w:t>Chandler</w:t>
      </w:r>
    </w:p>
    <w:p w:rsidR="008C31BE" w:rsidP="006F4088" w:rsidRDefault="008C31BE" w14:paraId="17F5D1AD" w14:textId="77777777">
      <w:pPr>
        <w:spacing w:after="120"/>
        <w:rPr>
          <w:rFonts w:ascii="Garamond" w:hAnsi="Garamond"/>
          <w:color w:val="000000" w:themeColor="text1"/>
        </w:rPr>
      </w:pPr>
      <w:r w:rsidRPr="008C31BE">
        <w:rPr>
          <w:rFonts w:ascii="Garamond" w:hAnsi="Garamond"/>
          <w:color w:val="000000" w:themeColor="text1"/>
        </w:rPr>
        <w:t xml:space="preserve">This course will explore a rich body of literature produced within what is often called the Age of Realism, a period in which artists and writers created ground-breaking work that rendered aspects of the world in recognizable but illuminating ways. In the United States, realist writers such as Mark Twain, Charles Chesnutt, Edith Wharton, and William Dean Howells demonstrated how literature could “get real” in exploring the drastic, large-scale changes in American society and their effects on human psychology. Also significant was the prominence of writing that did not fit into the category of realism, because it reckoned with more intangible experiences: dreams; the unknown; realms beyond what could be seen and heard; alternative worlds, including new versions of the past. In exploring literature about the real and the fantastic, this course will facilitate understanding of a complex era of literary production. The authors we will explore may include Twain, Chesnutt, Wharton, Howells, Ambrose Bierce, Charlotte Perkins Gilman, Sarah Orne Jewett, </w:t>
      </w:r>
      <w:proofErr w:type="spellStart"/>
      <w:r w:rsidRPr="008C31BE">
        <w:rPr>
          <w:rFonts w:ascii="Garamond" w:hAnsi="Garamond"/>
          <w:color w:val="000000" w:themeColor="text1"/>
        </w:rPr>
        <w:t>Zitkála-Šá</w:t>
      </w:r>
      <w:proofErr w:type="spellEnd"/>
      <w:r w:rsidRPr="008C31BE">
        <w:rPr>
          <w:rFonts w:ascii="Garamond" w:hAnsi="Garamond"/>
          <w:color w:val="000000" w:themeColor="text1"/>
        </w:rPr>
        <w:t xml:space="preserve">, Stephen Crane, and W. E. B. Du </w:t>
      </w:r>
      <w:proofErr w:type="spellStart"/>
      <w:r w:rsidRPr="008C31BE">
        <w:rPr>
          <w:rFonts w:ascii="Garamond" w:hAnsi="Garamond"/>
          <w:color w:val="000000" w:themeColor="text1"/>
        </w:rPr>
        <w:t>Bois</w:t>
      </w:r>
      <w:proofErr w:type="spellEnd"/>
      <w:r w:rsidRPr="008C31BE">
        <w:rPr>
          <w:rFonts w:ascii="Garamond" w:hAnsi="Garamond"/>
          <w:color w:val="000000" w:themeColor="text1"/>
        </w:rPr>
        <w:t xml:space="preserve">. In addition to reading assigned literature, students will be expected to maintain a reading journal, write two essays, </w:t>
      </w:r>
      <w:proofErr w:type="gramStart"/>
      <w:r w:rsidRPr="008C31BE">
        <w:rPr>
          <w:rFonts w:ascii="Garamond" w:hAnsi="Garamond"/>
          <w:color w:val="000000" w:themeColor="text1"/>
        </w:rPr>
        <w:t>conduct</w:t>
      </w:r>
      <w:proofErr w:type="gramEnd"/>
      <w:r w:rsidRPr="008C31BE">
        <w:rPr>
          <w:rFonts w:ascii="Garamond" w:hAnsi="Garamond"/>
          <w:color w:val="000000" w:themeColor="text1"/>
        </w:rPr>
        <w:t xml:space="preserve"> and share research on a relevant topic, and participate in discussions.</w:t>
      </w:r>
    </w:p>
    <w:p w:rsidRPr="0017539B" w:rsidR="008C31BE" w:rsidP="006F4088" w:rsidRDefault="008C31BE" w14:paraId="0FA173B9" w14:textId="77777777">
      <w:pPr>
        <w:spacing w:after="120"/>
        <w:rPr>
          <w:rFonts w:ascii="Garamond" w:hAnsi="Garamond"/>
          <w:color w:val="000000" w:themeColor="text1"/>
        </w:rPr>
      </w:pPr>
    </w:p>
    <w:p w:rsidR="008C31BE" w:rsidP="3E3F9A8F" w:rsidRDefault="008C31BE" w14:paraId="3230ED93" w14:textId="696BABAA">
      <w:pPr>
        <w:pStyle w:val="ListParagraph"/>
        <w:numPr>
          <w:ilvl w:val="0"/>
          <w:numId w:val="5"/>
        </w:numPr>
        <w:spacing w:after="120"/>
        <w:rPr>
          <w:rFonts w:ascii="Garamond" w:hAnsi="Garamond"/>
          <w:b w:val="0"/>
          <w:bCs w:val="0"/>
          <w:color w:val="auto" w:themeColor="text1"/>
        </w:rPr>
      </w:pPr>
      <w:r w:rsidRPr="3E3F9A8F" w:rsidR="0017539B">
        <w:rPr>
          <w:rFonts w:ascii="Garamond" w:hAnsi="Garamond"/>
          <w:b w:val="0"/>
          <w:bCs w:val="0"/>
          <w:color w:val="auto"/>
        </w:rPr>
        <w:t>For MA students, this course satisfies the Literature 1700-1900 requirement.</w:t>
      </w:r>
    </w:p>
    <w:p w:rsidRPr="0017539B" w:rsidR="00FD3ABC" w:rsidP="006F4088" w:rsidRDefault="00FD3ABC" w14:paraId="7B3D5BEF" w14:textId="77777777">
      <w:pPr>
        <w:spacing w:after="120"/>
        <w:rPr>
          <w:rFonts w:ascii="Garamond" w:hAnsi="Garamond"/>
          <w:color w:val="000000" w:themeColor="text1"/>
        </w:rPr>
      </w:pPr>
    </w:p>
    <w:p w:rsidRPr="0017539B" w:rsidR="008C31BE" w:rsidP="006F4088" w:rsidRDefault="008C31BE" w14:paraId="00BEA557" w14:textId="77777777">
      <w:pPr>
        <w:spacing w:after="120"/>
        <w:rPr>
          <w:rFonts w:ascii="Garamond" w:hAnsi="Garamond"/>
          <w:b/>
          <w:bCs/>
          <w:color w:val="000000" w:themeColor="text1"/>
        </w:rPr>
      </w:pPr>
      <w:r w:rsidRPr="008C31BE">
        <w:rPr>
          <w:rFonts w:ascii="Garamond" w:hAnsi="Garamond"/>
          <w:b/>
          <w:bCs/>
          <w:color w:val="000000" w:themeColor="text1"/>
        </w:rPr>
        <w:t>ENGL 599-01: Literacy as Disruption and Possibility</w:t>
      </w:r>
      <w:r w:rsidRPr="0017539B">
        <w:rPr>
          <w:rFonts w:ascii="Garamond" w:hAnsi="Garamond"/>
          <w:b/>
          <w:bCs/>
          <w:color w:val="000000" w:themeColor="text1"/>
        </w:rPr>
        <w:t xml:space="preserve"> </w:t>
      </w:r>
    </w:p>
    <w:p w:rsidR="008C31BE" w:rsidP="006F4088" w:rsidRDefault="008C31BE" w14:paraId="095A05B0" w14:textId="25B49944">
      <w:pPr>
        <w:spacing w:after="120"/>
        <w:rPr>
          <w:rFonts w:ascii="Garamond" w:hAnsi="Garamond"/>
          <w:b/>
          <w:bCs/>
          <w:color w:val="000000" w:themeColor="text1"/>
        </w:rPr>
      </w:pPr>
      <w:r w:rsidRPr="008C31BE">
        <w:rPr>
          <w:rFonts w:ascii="Garamond" w:hAnsi="Garamond"/>
          <w:b/>
          <w:bCs/>
          <w:color w:val="000000" w:themeColor="text1"/>
        </w:rPr>
        <w:t xml:space="preserve">Professor </w:t>
      </w:r>
      <w:r w:rsidRPr="0017539B">
        <w:rPr>
          <w:rFonts w:ascii="Garamond" w:hAnsi="Garamond"/>
          <w:b/>
          <w:bCs/>
          <w:color w:val="000000" w:themeColor="text1"/>
        </w:rPr>
        <w:t xml:space="preserve">Bronwyn </w:t>
      </w:r>
      <w:r w:rsidRPr="008C31BE">
        <w:rPr>
          <w:rFonts w:ascii="Garamond" w:hAnsi="Garamond"/>
          <w:b/>
          <w:bCs/>
          <w:color w:val="000000" w:themeColor="text1"/>
        </w:rPr>
        <w:t>Williams</w:t>
      </w:r>
    </w:p>
    <w:p w:rsidRPr="00664857" w:rsidR="00664857" w:rsidP="006F4088" w:rsidRDefault="00664857" w14:paraId="67B5E534" w14:textId="546195CA">
      <w:pPr>
        <w:spacing w:after="120"/>
        <w:rPr>
          <w:rFonts w:ascii="Garamond" w:hAnsi="Garamond"/>
          <w:color w:val="000000" w:themeColor="text1"/>
        </w:rPr>
      </w:pPr>
      <w:proofErr w:type="spellStart"/>
      <w:r>
        <w:rPr>
          <w:rFonts w:ascii="Garamond" w:hAnsi="Garamond"/>
          <w:color w:val="000000" w:themeColor="text1"/>
        </w:rPr>
        <w:t>TTh</w:t>
      </w:r>
      <w:proofErr w:type="spellEnd"/>
      <w:r>
        <w:rPr>
          <w:rFonts w:ascii="Garamond" w:hAnsi="Garamond"/>
          <w:color w:val="000000" w:themeColor="text1"/>
        </w:rPr>
        <w:t xml:space="preserve"> 2:30-3:45</w:t>
      </w:r>
    </w:p>
    <w:p w:rsidRPr="008C31BE" w:rsidR="008C31BE" w:rsidP="006F4088" w:rsidRDefault="008C31BE" w14:paraId="5B447042" w14:textId="77777777">
      <w:pPr>
        <w:spacing w:after="120"/>
        <w:rPr>
          <w:rFonts w:ascii="Garamond" w:hAnsi="Garamond"/>
          <w:color w:val="000000" w:themeColor="text1"/>
        </w:rPr>
      </w:pPr>
    </w:p>
    <w:p w:rsidRPr="008C31BE" w:rsidR="0017539B" w:rsidP="006F4088" w:rsidRDefault="008C31BE" w14:paraId="3154F3DE" w14:textId="2C41F2B4">
      <w:pPr>
        <w:spacing w:after="120"/>
        <w:rPr>
          <w:rFonts w:ascii="Garamond" w:hAnsi="Garamond"/>
          <w:color w:val="000000" w:themeColor="text1"/>
        </w:rPr>
      </w:pPr>
      <w:r w:rsidRPr="008C31BE">
        <w:rPr>
          <w:rFonts w:ascii="Garamond" w:hAnsi="Garamond"/>
          <w:color w:val="000000" w:themeColor="text1"/>
        </w:rPr>
        <w:t xml:space="preserve">The recent excitement – perhaps even uproar – over generative AI programs like </w:t>
      </w:r>
      <w:proofErr w:type="spellStart"/>
      <w:r w:rsidRPr="008C31BE">
        <w:rPr>
          <w:rFonts w:ascii="Garamond" w:hAnsi="Garamond"/>
          <w:color w:val="000000" w:themeColor="text1"/>
        </w:rPr>
        <w:t>ChatGPT</w:t>
      </w:r>
      <w:proofErr w:type="spellEnd"/>
      <w:r w:rsidRPr="008C31BE">
        <w:rPr>
          <w:rFonts w:ascii="Garamond" w:hAnsi="Garamond"/>
          <w:color w:val="000000" w:themeColor="text1"/>
        </w:rPr>
        <w:t xml:space="preserve"> is just the latest example of a long, long history of developments and debates about the ways in which we read and write. Socrates wasn’t in favor of literacy. Critics in the Renaissance worried that the printing press was going to allow too many ordinary people to read. And some people in the 19th </w:t>
      </w:r>
      <w:r w:rsidRPr="008C31BE">
        <w:rPr>
          <w:rFonts w:ascii="Garamond" w:hAnsi="Garamond"/>
          <w:color w:val="000000" w:themeColor="text1"/>
        </w:rPr>
        <w:lastRenderedPageBreak/>
        <w:t>Century feared that pencils with erasers would encourage students to make mistakes. Now, with digital media, we are in another age of change – and often controversy – about the impact of technologies on how we read, write, and think. In this course we will explore the ways in which the ways we read and write, and how the technologies we use to do so shape the texts we create, our conceptions of authorship, and the larger culture around us. We’ll think about the disruptions, and the possibilities of changes in technology and how we can respond to these in creative and critical ways. This means we will look back at the history of literacy and technology, to understand how we’ve gotten to this moment and what those forces looked like. And then we will look around us at the transformations in writing and communication happening at a pace that sometimes seems difficult to fully process or adapt to. We’ll think about how different kinds of texts – from books to video to sound – have evolved and how we can imagine and use them for our own ideas and explorations. We will also be considering the ways technologies of reading and writing have shaped culture, power, privilege, and identity and how we can understand those influences on our lives and culture today. And we’ll try to have some fun.</w:t>
      </w:r>
    </w:p>
    <w:p w:rsidRPr="0017539B" w:rsidR="008C31BE" w:rsidP="006F4088" w:rsidRDefault="008C31BE" w14:paraId="4FD28D69" w14:textId="77777777">
      <w:pPr>
        <w:spacing w:after="120"/>
        <w:rPr>
          <w:rFonts w:ascii="Garamond" w:hAnsi="Garamond"/>
          <w:color w:val="000000" w:themeColor="text1"/>
        </w:rPr>
      </w:pPr>
    </w:p>
    <w:p w:rsidR="008C31BE" w:rsidP="006F4088" w:rsidRDefault="008C31BE" w14:paraId="0E746DCD" w14:textId="77777777">
      <w:pPr>
        <w:spacing w:after="120"/>
        <w:rPr>
          <w:rFonts w:ascii="Garamond" w:hAnsi="Garamond"/>
          <w:color w:val="000000" w:themeColor="text1"/>
        </w:rPr>
      </w:pPr>
    </w:p>
    <w:p w:rsidRPr="00163970" w:rsidR="00163970" w:rsidP="006F4088" w:rsidRDefault="00163970" w14:paraId="7CA47ED6" w14:textId="2CE753A5">
      <w:pPr>
        <w:spacing w:after="120"/>
        <w:rPr>
          <w:rFonts w:ascii="Garamond" w:hAnsi="Garamond" w:cs="Times New Roman (Body CS)"/>
          <w:b/>
          <w:bCs/>
          <w:smallCaps/>
          <w:color w:val="000000" w:themeColor="text1"/>
          <w:sz w:val="36"/>
          <w:szCs w:val="36"/>
        </w:rPr>
      </w:pPr>
      <w:r w:rsidRPr="00163970">
        <w:rPr>
          <w:rFonts w:ascii="Garamond" w:hAnsi="Garamond" w:cs="Times New Roman (Body CS)"/>
          <w:b/>
          <w:bCs/>
          <w:smallCaps/>
          <w:color w:val="000000" w:themeColor="text1"/>
          <w:sz w:val="36"/>
          <w:szCs w:val="36"/>
        </w:rPr>
        <w:t>600-level courses (MA and PhD students)</w:t>
      </w:r>
    </w:p>
    <w:p w:rsidRPr="0017539B" w:rsidR="00163970" w:rsidP="006F4088" w:rsidRDefault="00163970" w14:paraId="71C4E9BC" w14:textId="77777777">
      <w:pPr>
        <w:spacing w:after="120"/>
        <w:rPr>
          <w:rFonts w:ascii="Garamond" w:hAnsi="Garamond"/>
          <w:color w:val="000000" w:themeColor="text1"/>
        </w:rPr>
      </w:pPr>
    </w:p>
    <w:p w:rsidRPr="0017539B" w:rsidR="008C31BE" w:rsidP="006F4088" w:rsidRDefault="008C31BE" w14:paraId="0ECC9828" w14:textId="3328910A">
      <w:pPr>
        <w:spacing w:after="120"/>
        <w:rPr>
          <w:rFonts w:ascii="Garamond" w:hAnsi="Garamond"/>
          <w:b/>
          <w:bCs/>
          <w:color w:val="000000" w:themeColor="text1"/>
        </w:rPr>
      </w:pPr>
      <w:r w:rsidRPr="0017539B">
        <w:rPr>
          <w:rFonts w:ascii="Garamond" w:hAnsi="Garamond"/>
          <w:b/>
          <w:bCs/>
          <w:color w:val="000000" w:themeColor="text1"/>
        </w:rPr>
        <w:t>English 607-01: Creative Writing II (Poetry)</w:t>
      </w:r>
    </w:p>
    <w:p w:rsidR="008C31BE" w:rsidP="006F4088" w:rsidRDefault="008C31BE" w14:paraId="32FDFC8A" w14:textId="37835A8F">
      <w:pPr>
        <w:spacing w:after="120"/>
        <w:rPr>
          <w:rFonts w:ascii="Garamond" w:hAnsi="Garamond"/>
          <w:b/>
          <w:bCs/>
          <w:color w:val="000000" w:themeColor="text1"/>
        </w:rPr>
      </w:pPr>
      <w:r w:rsidRPr="0017539B">
        <w:rPr>
          <w:rFonts w:ascii="Garamond" w:hAnsi="Garamond"/>
          <w:b/>
          <w:bCs/>
          <w:color w:val="000000" w:themeColor="text1"/>
        </w:rPr>
        <w:t>Professor Kristi Maxwell</w:t>
      </w:r>
    </w:p>
    <w:p w:rsidRPr="00664857" w:rsidR="00664857" w:rsidP="006F4088" w:rsidRDefault="00664857" w14:paraId="5B25EC45" w14:textId="39608C14">
      <w:pPr>
        <w:spacing w:after="120"/>
        <w:rPr>
          <w:rFonts w:ascii="Garamond" w:hAnsi="Garamond"/>
          <w:color w:val="000000" w:themeColor="text1"/>
        </w:rPr>
      </w:pPr>
      <w:r>
        <w:rPr>
          <w:rFonts w:ascii="Garamond" w:hAnsi="Garamond"/>
          <w:color w:val="000000" w:themeColor="text1"/>
        </w:rPr>
        <w:t>T 4:00-6:45</w:t>
      </w:r>
    </w:p>
    <w:p w:rsidRPr="0017539B" w:rsidR="0017539B" w:rsidP="006F4088" w:rsidRDefault="0017539B" w14:paraId="201952C1" w14:textId="77777777">
      <w:pPr>
        <w:spacing w:after="120"/>
        <w:rPr>
          <w:rFonts w:ascii="Garamond" w:hAnsi="Garamond"/>
          <w:color w:val="000000" w:themeColor="text1"/>
        </w:rPr>
      </w:pPr>
    </w:p>
    <w:p w:rsidRPr="0017539B" w:rsidR="0017539B" w:rsidP="3E3F9A8F" w:rsidRDefault="0017539B" w14:paraId="3D8C11E5" w14:textId="4BE43C44" w14:noSpellErr="1">
      <w:pPr>
        <w:pStyle w:val="ListParagraph"/>
        <w:numPr>
          <w:ilvl w:val="0"/>
          <w:numId w:val="4"/>
        </w:numPr>
        <w:spacing w:after="120"/>
        <w:rPr>
          <w:rFonts w:ascii="Garamond" w:hAnsi="Garamond"/>
          <w:b w:val="0"/>
          <w:bCs w:val="0"/>
          <w:color w:val="auto" w:themeColor="text1"/>
        </w:rPr>
      </w:pPr>
      <w:r w:rsidRPr="3E3F9A8F" w:rsidR="0017539B">
        <w:rPr>
          <w:rFonts w:ascii="Garamond" w:hAnsi="Garamond"/>
          <w:b w:val="0"/>
          <w:bCs w:val="0"/>
          <w:color w:val="auto"/>
        </w:rPr>
        <w:t xml:space="preserve">For MA students, this course satisfies the Literature Post-1900 </w:t>
      </w:r>
      <w:r w:rsidRPr="3E3F9A8F" w:rsidR="0017539B">
        <w:rPr>
          <w:rFonts w:ascii="Garamond" w:hAnsi="Garamond"/>
          <w:b w:val="0"/>
          <w:bCs w:val="0"/>
          <w:color w:val="auto"/>
        </w:rPr>
        <w:t>requirement</w:t>
      </w:r>
    </w:p>
    <w:p w:rsidR="3E3F9A8F" w:rsidP="3E3F9A8F" w:rsidRDefault="3E3F9A8F" w14:paraId="038069E1" w14:textId="2D90221E">
      <w:pPr>
        <w:pStyle w:val="Normal"/>
        <w:spacing w:after="120"/>
        <w:ind w:left="0"/>
        <w:rPr>
          <w:rFonts w:ascii="Garamond" w:hAnsi="Garamond"/>
          <w:b w:val="1"/>
          <w:bCs w:val="1"/>
          <w:color w:val="C00000"/>
        </w:rPr>
      </w:pPr>
    </w:p>
    <w:p w:rsidRPr="0017539B" w:rsidR="0017539B" w:rsidP="3E3F9A8F" w:rsidRDefault="0017539B" w14:paraId="3B558352" w14:textId="62392E91" w14:noSpellErr="1">
      <w:pPr>
        <w:pStyle w:val="ListParagraph"/>
        <w:numPr>
          <w:ilvl w:val="0"/>
          <w:numId w:val="4"/>
        </w:numPr>
        <w:spacing w:after="120"/>
        <w:rPr>
          <w:rFonts w:ascii="Garamond" w:hAnsi="Garamond"/>
          <w:b w:val="0"/>
          <w:bCs w:val="0"/>
          <w:color w:val="auto" w:themeColor="text1"/>
        </w:rPr>
      </w:pPr>
      <w:r w:rsidRPr="3E3F9A8F" w:rsidR="0017539B">
        <w:rPr>
          <w:rFonts w:ascii="Garamond" w:hAnsi="Garamond"/>
          <w:b w:val="0"/>
          <w:bCs w:val="0"/>
          <w:color w:val="auto"/>
        </w:rPr>
        <w:t>For PhD students, this course satisfies a Literature requirement. PhD students can only take one Creative Writing course for their Literature requirements.</w:t>
      </w:r>
    </w:p>
    <w:p w:rsidR="008C31BE" w:rsidP="006F4088" w:rsidRDefault="008C31BE" w14:paraId="071AB0B1" w14:textId="77777777">
      <w:pPr>
        <w:spacing w:after="120"/>
        <w:rPr>
          <w:rFonts w:ascii="Garamond" w:hAnsi="Garamond"/>
          <w:color w:val="000000" w:themeColor="text1"/>
        </w:rPr>
      </w:pPr>
    </w:p>
    <w:p w:rsidRPr="0017539B" w:rsidR="00FD3ABC" w:rsidP="006F4088" w:rsidRDefault="00FD3ABC" w14:paraId="2CDB18EF" w14:textId="77777777">
      <w:pPr>
        <w:spacing w:after="120"/>
        <w:rPr>
          <w:rFonts w:ascii="Garamond" w:hAnsi="Garamond"/>
          <w:color w:val="000000" w:themeColor="text1"/>
        </w:rPr>
      </w:pPr>
    </w:p>
    <w:p w:rsidRPr="0017539B" w:rsidR="008C31BE" w:rsidP="006F4088" w:rsidRDefault="008C31BE" w14:paraId="64CFB16D" w14:textId="5BB112BC">
      <w:pPr>
        <w:spacing w:after="120"/>
        <w:rPr>
          <w:rFonts w:ascii="Garamond" w:hAnsi="Garamond"/>
          <w:b/>
          <w:bCs/>
          <w:color w:val="000000" w:themeColor="text1"/>
        </w:rPr>
      </w:pPr>
      <w:r w:rsidRPr="0017539B">
        <w:rPr>
          <w:rFonts w:ascii="Garamond" w:hAnsi="Garamond"/>
          <w:b/>
          <w:bCs/>
          <w:color w:val="000000" w:themeColor="text1"/>
        </w:rPr>
        <w:t>English 620</w:t>
      </w:r>
      <w:r w:rsidR="0017539B">
        <w:rPr>
          <w:rFonts w:ascii="Garamond" w:hAnsi="Garamond"/>
          <w:b/>
          <w:bCs/>
          <w:color w:val="000000" w:themeColor="text1"/>
        </w:rPr>
        <w:t>-</w:t>
      </w:r>
      <w:r w:rsidRPr="0017539B">
        <w:rPr>
          <w:rFonts w:ascii="Garamond" w:hAnsi="Garamond"/>
          <w:b/>
          <w:bCs/>
          <w:color w:val="000000" w:themeColor="text1"/>
        </w:rPr>
        <w:t xml:space="preserve">01: Research in Composition </w:t>
      </w:r>
    </w:p>
    <w:p w:rsidR="008C31BE" w:rsidP="006F4088" w:rsidRDefault="008C31BE" w14:paraId="3273C518" w14:textId="57FD8F58">
      <w:pPr>
        <w:spacing w:after="120"/>
        <w:rPr>
          <w:rFonts w:ascii="Garamond" w:hAnsi="Garamond"/>
          <w:b/>
          <w:bCs/>
          <w:color w:val="000000" w:themeColor="text1"/>
        </w:rPr>
      </w:pPr>
      <w:r w:rsidRPr="0017539B">
        <w:rPr>
          <w:rFonts w:ascii="Garamond" w:hAnsi="Garamond"/>
          <w:b/>
          <w:bCs/>
          <w:color w:val="000000" w:themeColor="text1"/>
        </w:rPr>
        <w:t>Professor Mary P Sheridan</w:t>
      </w:r>
    </w:p>
    <w:p w:rsidRPr="00664857" w:rsidR="00664857" w:rsidP="006F4088" w:rsidRDefault="00664857" w14:paraId="132133C0" w14:textId="2F5633A7">
      <w:pPr>
        <w:spacing w:after="120"/>
        <w:rPr>
          <w:rFonts w:ascii="Garamond" w:hAnsi="Garamond"/>
          <w:color w:val="000000" w:themeColor="text1"/>
        </w:rPr>
      </w:pPr>
      <w:r w:rsidRPr="00664857">
        <w:rPr>
          <w:rFonts w:ascii="Garamond" w:hAnsi="Garamond"/>
          <w:color w:val="000000" w:themeColor="text1"/>
        </w:rPr>
        <w:t>M 1:00-3:45</w:t>
      </w:r>
    </w:p>
    <w:p w:rsidR="00163970" w:rsidP="006F4088" w:rsidRDefault="00163970" w14:paraId="5E120659" w14:textId="77777777">
      <w:pPr>
        <w:spacing w:after="120"/>
        <w:rPr>
          <w:rFonts w:ascii="Garamond" w:hAnsi="Garamond"/>
          <w:color w:val="000000" w:themeColor="text1"/>
        </w:rPr>
      </w:pPr>
    </w:p>
    <w:p w:rsidR="0017539B" w:rsidP="006F4088" w:rsidRDefault="0017539B" w14:paraId="5D483171" w14:textId="79DED03C">
      <w:pPr>
        <w:pStyle w:val="ListParagraph"/>
        <w:numPr>
          <w:ilvl w:val="0"/>
          <w:numId w:val="6"/>
        </w:numPr>
        <w:spacing w:after="120"/>
        <w:rPr>
          <w:rFonts w:ascii="Garamond" w:hAnsi="Garamond"/>
          <w:color w:val="000000" w:themeColor="text1"/>
        </w:rPr>
      </w:pPr>
      <w:r w:rsidRPr="0017539B">
        <w:rPr>
          <w:rFonts w:ascii="Garamond" w:hAnsi="Garamond"/>
          <w:color w:val="000000" w:themeColor="text1"/>
        </w:rPr>
        <w:t xml:space="preserve">For PhD students, this course satisfies the Methods </w:t>
      </w:r>
      <w:proofErr w:type="gramStart"/>
      <w:r w:rsidRPr="0017539B">
        <w:rPr>
          <w:rFonts w:ascii="Garamond" w:hAnsi="Garamond"/>
          <w:color w:val="000000" w:themeColor="text1"/>
        </w:rPr>
        <w:t>requirement</w:t>
      </w:r>
      <w:proofErr w:type="gramEnd"/>
    </w:p>
    <w:p w:rsidR="00B45193" w:rsidP="006F4088" w:rsidRDefault="00B45193" w14:paraId="059F58B7" w14:textId="476B958C">
      <w:pPr>
        <w:pStyle w:val="ListParagraph"/>
        <w:numPr>
          <w:ilvl w:val="0"/>
          <w:numId w:val="6"/>
        </w:numPr>
        <w:spacing w:after="120"/>
        <w:rPr>
          <w:rFonts w:ascii="Garamond" w:hAnsi="Garamond"/>
          <w:color w:val="000000" w:themeColor="text1"/>
        </w:rPr>
      </w:pPr>
      <w:r>
        <w:rPr>
          <w:rFonts w:ascii="Garamond" w:hAnsi="Garamond"/>
          <w:color w:val="000000" w:themeColor="text1"/>
        </w:rPr>
        <w:t>For MA students, this course counts as an elective.</w:t>
      </w:r>
    </w:p>
    <w:p w:rsidRPr="0017539B" w:rsidR="00B45193" w:rsidP="006F4088" w:rsidRDefault="00B45193" w14:paraId="2A4E0413" w14:textId="61DEFD4E">
      <w:pPr>
        <w:pStyle w:val="ListParagraph"/>
        <w:numPr>
          <w:ilvl w:val="0"/>
          <w:numId w:val="6"/>
        </w:numPr>
        <w:spacing w:after="120"/>
        <w:rPr>
          <w:rFonts w:ascii="Garamond" w:hAnsi="Garamond"/>
          <w:color w:val="000000" w:themeColor="text1"/>
        </w:rPr>
      </w:pPr>
      <w:r>
        <w:rPr>
          <w:rFonts w:ascii="Garamond" w:hAnsi="Garamond"/>
          <w:color w:val="000000" w:themeColor="text1"/>
        </w:rPr>
        <w:t>PhD students needing to fulfill their Methods requirement will have priority seating in this course.</w:t>
      </w:r>
    </w:p>
    <w:p w:rsidRPr="0017539B" w:rsidR="00FD3ABC" w:rsidP="006F4088" w:rsidRDefault="00FD3ABC" w14:paraId="11C8D3BB" w14:textId="77777777">
      <w:pPr>
        <w:spacing w:after="120"/>
        <w:rPr>
          <w:rFonts w:ascii="Garamond" w:hAnsi="Garamond"/>
          <w:color w:val="000000" w:themeColor="text1"/>
        </w:rPr>
      </w:pPr>
    </w:p>
    <w:p w:rsidR="0017539B" w:rsidP="006F4088" w:rsidRDefault="008C31BE" w14:paraId="04BEE760" w14:textId="15EB5D1E">
      <w:pPr>
        <w:spacing w:after="120"/>
        <w:rPr>
          <w:rFonts w:ascii="Garamond" w:hAnsi="Garamond"/>
          <w:b/>
          <w:bCs/>
          <w:color w:val="000000" w:themeColor="text1"/>
        </w:rPr>
      </w:pPr>
      <w:r w:rsidRPr="0017539B">
        <w:rPr>
          <w:rFonts w:ascii="Garamond" w:hAnsi="Garamond"/>
          <w:b/>
          <w:bCs/>
          <w:color w:val="000000" w:themeColor="text1"/>
        </w:rPr>
        <w:t>English 662</w:t>
      </w:r>
      <w:r w:rsidR="0017539B">
        <w:rPr>
          <w:rFonts w:ascii="Garamond" w:hAnsi="Garamond"/>
          <w:b/>
          <w:bCs/>
          <w:color w:val="000000" w:themeColor="text1"/>
        </w:rPr>
        <w:t>-</w:t>
      </w:r>
      <w:r w:rsidRPr="0017539B">
        <w:rPr>
          <w:rFonts w:ascii="Garamond" w:hAnsi="Garamond"/>
          <w:b/>
          <w:bCs/>
          <w:color w:val="000000" w:themeColor="text1"/>
        </w:rPr>
        <w:t xml:space="preserve">01: </w:t>
      </w:r>
      <w:r w:rsidRPr="0017539B" w:rsidR="0017539B">
        <w:rPr>
          <w:rFonts w:ascii="Garamond" w:hAnsi="Garamond"/>
          <w:b/>
          <w:bCs/>
          <w:color w:val="000000" w:themeColor="text1"/>
        </w:rPr>
        <w:t>Printed Protest: Dissent in Nineteenth Century American Literature</w:t>
      </w:r>
    </w:p>
    <w:p w:rsidR="0017539B" w:rsidP="006F4088" w:rsidRDefault="0017539B" w14:paraId="5291450B" w14:textId="18CFFC9B">
      <w:pPr>
        <w:spacing w:after="120"/>
        <w:rPr>
          <w:rFonts w:ascii="Garamond" w:hAnsi="Garamond"/>
          <w:b/>
          <w:bCs/>
          <w:color w:val="000000" w:themeColor="text1"/>
        </w:rPr>
      </w:pPr>
      <w:r>
        <w:rPr>
          <w:rFonts w:ascii="Garamond" w:hAnsi="Garamond"/>
          <w:b/>
          <w:bCs/>
          <w:color w:val="000000" w:themeColor="text1"/>
        </w:rPr>
        <w:lastRenderedPageBreak/>
        <w:t>Professor Frank Kelderman</w:t>
      </w:r>
    </w:p>
    <w:p w:rsidRPr="00664857" w:rsidR="00664857" w:rsidP="006F4088" w:rsidRDefault="00664857" w14:paraId="6FFC747A" w14:textId="103C86B0">
      <w:pPr>
        <w:spacing w:after="120"/>
        <w:rPr>
          <w:rFonts w:ascii="Garamond" w:hAnsi="Garamond"/>
          <w:color w:val="000000" w:themeColor="text1"/>
        </w:rPr>
      </w:pPr>
      <w:r>
        <w:rPr>
          <w:rFonts w:ascii="Garamond" w:hAnsi="Garamond"/>
          <w:color w:val="000000" w:themeColor="text1"/>
        </w:rPr>
        <w:t>W 4:00-6:45</w:t>
      </w:r>
    </w:p>
    <w:p w:rsidRPr="0017539B" w:rsidR="0017539B" w:rsidP="006F4088" w:rsidRDefault="0017539B" w14:paraId="7DC5FE4D" w14:textId="77777777">
      <w:pPr>
        <w:spacing w:after="120"/>
        <w:rPr>
          <w:rFonts w:ascii="Garamond" w:hAnsi="Garamond"/>
          <w:color w:val="000000" w:themeColor="text1"/>
        </w:rPr>
      </w:pPr>
    </w:p>
    <w:p w:rsidRPr="0017539B" w:rsidR="0017539B" w:rsidP="006F4088" w:rsidRDefault="0017539B" w14:paraId="371C7ADD" w14:textId="20BEB637">
      <w:pPr>
        <w:spacing w:after="120"/>
        <w:rPr>
          <w:rFonts w:ascii="Garamond" w:hAnsi="Garamond"/>
          <w:color w:val="000000" w:themeColor="text1"/>
        </w:rPr>
      </w:pPr>
      <w:r w:rsidRPr="0017539B">
        <w:rPr>
          <w:rFonts w:ascii="Garamond" w:hAnsi="Garamond"/>
          <w:color w:val="000000" w:themeColor="text1"/>
        </w:rPr>
        <w:t xml:space="preserve">In the United States, the nineteenth century was a time of social upheaval, crisis, rebuilding, and reform. Against the crisis of Indian removal, colonial warfare, slavery, the US Civil War, and multiple economic crises, how did American writers raise their voice in protest? This course examines a long and ingrained tradition of protest in American literature, which has defined </w:t>
      </w:r>
      <w:r w:rsidR="00B45193">
        <w:rPr>
          <w:rFonts w:ascii="Garamond" w:hAnsi="Garamond"/>
          <w:color w:val="000000" w:themeColor="text1"/>
        </w:rPr>
        <w:t xml:space="preserve">the </w:t>
      </w:r>
      <w:r w:rsidRPr="0017539B">
        <w:rPr>
          <w:rFonts w:ascii="Garamond" w:hAnsi="Garamond"/>
          <w:color w:val="000000" w:themeColor="text1"/>
        </w:rPr>
        <w:t>nineteenth</w:t>
      </w:r>
      <w:r w:rsidR="00B45193">
        <w:rPr>
          <w:rFonts w:ascii="Garamond" w:hAnsi="Garamond"/>
          <w:color w:val="000000" w:themeColor="text1"/>
        </w:rPr>
        <w:t xml:space="preserve"> </w:t>
      </w:r>
      <w:r w:rsidRPr="0017539B">
        <w:rPr>
          <w:rFonts w:ascii="Garamond" w:hAnsi="Garamond"/>
          <w:color w:val="000000" w:themeColor="text1"/>
        </w:rPr>
        <w:t xml:space="preserve">century as one of the most dynamic, diverse, and fascinating areas of literary study. For instance, William </w:t>
      </w:r>
      <w:proofErr w:type="spellStart"/>
      <w:r w:rsidRPr="0017539B">
        <w:rPr>
          <w:rFonts w:ascii="Garamond" w:hAnsi="Garamond"/>
          <w:color w:val="000000" w:themeColor="text1"/>
        </w:rPr>
        <w:t>Apess</w:t>
      </w:r>
      <w:proofErr w:type="spellEnd"/>
      <w:r w:rsidRPr="0017539B">
        <w:rPr>
          <w:rFonts w:ascii="Garamond" w:hAnsi="Garamond"/>
          <w:color w:val="000000" w:themeColor="text1"/>
        </w:rPr>
        <w:t xml:space="preserve"> and Helen Hunt Jackson raised awareness about Indigenous nationhood and settler colonialism. Henry David Thoreau and Matthew Hale Smith decried the effects industrialization and urbanization on social structures and the environment. Lydia Maria Child and Frances E.W. Harper wrote about the struggles of enslaved and formerly enslaved Black Americans. And Margaret Fuller and Angelina Weld </w:t>
      </w:r>
      <w:proofErr w:type="spellStart"/>
      <w:r w:rsidRPr="0017539B">
        <w:rPr>
          <w:rFonts w:ascii="Garamond" w:hAnsi="Garamond"/>
          <w:color w:val="000000" w:themeColor="text1"/>
        </w:rPr>
        <w:t>Grimké</w:t>
      </w:r>
      <w:proofErr w:type="spellEnd"/>
      <w:r w:rsidRPr="0017539B">
        <w:rPr>
          <w:rFonts w:ascii="Garamond" w:hAnsi="Garamond"/>
          <w:color w:val="000000" w:themeColor="text1"/>
        </w:rPr>
        <w:t xml:space="preserve"> addressed the place of American women in the public sphere.</w:t>
      </w:r>
      <w:r w:rsidRPr="0017539B">
        <w:rPr>
          <w:rFonts w:ascii="Garamond" w:hAnsi="Garamond"/>
          <w:color w:val="000000" w:themeColor="text1"/>
        </w:rPr>
        <w:br/>
      </w:r>
    </w:p>
    <w:p w:rsidRPr="0017539B" w:rsidR="00B45193" w:rsidP="006F4088" w:rsidRDefault="0017539B" w14:paraId="65256D68" w14:textId="67E31FEC">
      <w:pPr>
        <w:spacing w:after="120"/>
        <w:rPr>
          <w:rFonts w:ascii="Garamond" w:hAnsi="Garamond"/>
          <w:color w:val="000000" w:themeColor="text1"/>
        </w:rPr>
      </w:pPr>
      <w:r w:rsidRPr="0017539B">
        <w:rPr>
          <w:rFonts w:ascii="Garamond" w:hAnsi="Garamond"/>
          <w:color w:val="000000" w:themeColor="text1"/>
        </w:rPr>
        <w:t xml:space="preserve">How did this political and social foment shape nineteenth-century US literature? To what extent were different protest movements in alignment and at odds with one another? And how did authors get legitimized to speak out publicly—whether on their own behalf or to represent others? Through class discussion, response papers, a midterm paper, and a </w:t>
      </w:r>
      <w:proofErr w:type="gramStart"/>
      <w:r w:rsidRPr="0017539B">
        <w:rPr>
          <w:rFonts w:ascii="Garamond" w:hAnsi="Garamond"/>
          <w:color w:val="000000" w:themeColor="text1"/>
        </w:rPr>
        <w:t>longer research essays</w:t>
      </w:r>
      <w:proofErr w:type="gramEnd"/>
      <w:r w:rsidRPr="0017539B">
        <w:rPr>
          <w:rFonts w:ascii="Garamond" w:hAnsi="Garamond"/>
          <w:color w:val="000000" w:themeColor="text1"/>
        </w:rPr>
        <w:t xml:space="preserve">, you will gain a deeper understanding of the cultural, political, and intellectual dimensions of nineteenth-century American literature. Through site visits to the Archives and Special Collections, the </w:t>
      </w:r>
      <w:proofErr w:type="spellStart"/>
      <w:r w:rsidRPr="0017539B">
        <w:rPr>
          <w:rFonts w:ascii="Garamond" w:hAnsi="Garamond"/>
          <w:color w:val="000000" w:themeColor="text1"/>
        </w:rPr>
        <w:t>Filson</w:t>
      </w:r>
      <w:proofErr w:type="spellEnd"/>
      <w:r w:rsidRPr="0017539B">
        <w:rPr>
          <w:rFonts w:ascii="Garamond" w:hAnsi="Garamond"/>
          <w:color w:val="000000" w:themeColor="text1"/>
        </w:rPr>
        <w:t xml:space="preserve"> Historical Society, and the Speed Art Museum, we will broaden the scope of this course beyond the printed word. Finally, we will focus much attention on graduate-level writing and research skills in the humanities.</w:t>
      </w:r>
    </w:p>
    <w:p w:rsidRPr="0017539B" w:rsidR="0017539B" w:rsidP="006F4088" w:rsidRDefault="0017539B" w14:paraId="69362186" w14:textId="77777777">
      <w:pPr>
        <w:spacing w:after="120"/>
        <w:rPr>
          <w:rFonts w:ascii="Garamond" w:hAnsi="Garamond"/>
          <w:color w:val="000000" w:themeColor="text1"/>
        </w:rPr>
      </w:pPr>
    </w:p>
    <w:p w:rsidRPr="0017539B" w:rsidR="0017539B" w:rsidP="006F4088" w:rsidRDefault="0017539B" w14:paraId="33827FF7" w14:textId="0808B8B1">
      <w:pPr>
        <w:pStyle w:val="ListParagraph"/>
        <w:numPr>
          <w:ilvl w:val="0"/>
          <w:numId w:val="3"/>
        </w:numPr>
        <w:spacing w:after="120"/>
        <w:rPr>
          <w:rFonts w:ascii="Garamond" w:hAnsi="Garamond"/>
          <w:color w:val="000000" w:themeColor="text1"/>
        </w:rPr>
      </w:pPr>
      <w:r w:rsidRPr="0017539B">
        <w:rPr>
          <w:rFonts w:ascii="Garamond" w:hAnsi="Garamond"/>
          <w:color w:val="000000" w:themeColor="text1"/>
        </w:rPr>
        <w:t>For MA students, this course </w:t>
      </w:r>
      <w:r>
        <w:rPr>
          <w:rFonts w:ascii="Garamond" w:hAnsi="Garamond"/>
          <w:color w:val="000000" w:themeColor="text1"/>
        </w:rPr>
        <w:t>satisfies</w:t>
      </w:r>
      <w:r w:rsidRPr="0017539B">
        <w:rPr>
          <w:rFonts w:ascii="Garamond" w:hAnsi="Garamond"/>
          <w:color w:val="000000" w:themeColor="text1"/>
        </w:rPr>
        <w:t xml:space="preserve"> the Literature 1700-1900 requirement. </w:t>
      </w:r>
    </w:p>
    <w:p w:rsidR="0017539B" w:rsidP="006F4088" w:rsidRDefault="0017539B" w14:paraId="716A3C64" w14:textId="77777777">
      <w:pPr>
        <w:pStyle w:val="ListParagraph"/>
        <w:numPr>
          <w:ilvl w:val="0"/>
          <w:numId w:val="3"/>
        </w:numPr>
        <w:spacing w:after="120"/>
        <w:rPr>
          <w:rFonts w:ascii="Garamond" w:hAnsi="Garamond"/>
          <w:color w:val="000000" w:themeColor="text1"/>
        </w:rPr>
      </w:pPr>
      <w:r w:rsidRPr="0017539B">
        <w:rPr>
          <w:rFonts w:ascii="Garamond" w:hAnsi="Garamond"/>
          <w:color w:val="000000" w:themeColor="text1"/>
        </w:rPr>
        <w:t>For PhD students, this course </w:t>
      </w:r>
      <w:r>
        <w:rPr>
          <w:rFonts w:ascii="Garamond" w:hAnsi="Garamond"/>
          <w:color w:val="000000" w:themeColor="text1"/>
        </w:rPr>
        <w:t>satisfies</w:t>
      </w:r>
      <w:r w:rsidRPr="0017539B">
        <w:rPr>
          <w:rFonts w:ascii="Garamond" w:hAnsi="Garamond"/>
          <w:color w:val="000000" w:themeColor="text1"/>
        </w:rPr>
        <w:t xml:space="preserve"> a Literature requirement.</w:t>
      </w:r>
    </w:p>
    <w:p w:rsidR="0017539B" w:rsidP="006F4088" w:rsidRDefault="0017539B" w14:paraId="6BCFCCF8" w14:textId="77777777">
      <w:pPr>
        <w:spacing w:after="120"/>
        <w:rPr>
          <w:rFonts w:ascii="Garamond" w:hAnsi="Garamond"/>
          <w:color w:val="000000" w:themeColor="text1"/>
        </w:rPr>
      </w:pPr>
    </w:p>
    <w:p w:rsidR="00FD3ABC" w:rsidP="006F4088" w:rsidRDefault="00FD3ABC" w14:paraId="2E61D055" w14:textId="77777777">
      <w:pPr>
        <w:spacing w:after="120"/>
        <w:rPr>
          <w:rFonts w:ascii="Garamond" w:hAnsi="Garamond"/>
          <w:color w:val="000000" w:themeColor="text1"/>
        </w:rPr>
      </w:pPr>
    </w:p>
    <w:p w:rsidRPr="0017539B" w:rsidR="0017539B" w:rsidP="006F4088" w:rsidRDefault="0017539B" w14:paraId="3429C4CA" w14:textId="2EE2CE7E">
      <w:pPr>
        <w:spacing w:after="120"/>
        <w:rPr>
          <w:rFonts w:ascii="Garamond" w:hAnsi="Garamond"/>
          <w:b/>
          <w:bCs/>
          <w:color w:val="000000" w:themeColor="text1"/>
        </w:rPr>
      </w:pPr>
      <w:r w:rsidRPr="0017539B">
        <w:rPr>
          <w:rFonts w:ascii="Garamond" w:hAnsi="Garamond"/>
          <w:b/>
          <w:bCs/>
          <w:color w:val="000000" w:themeColor="text1"/>
        </w:rPr>
        <w:t>English 6</w:t>
      </w:r>
      <w:r w:rsidR="00664857">
        <w:rPr>
          <w:rFonts w:ascii="Garamond" w:hAnsi="Garamond"/>
          <w:b/>
          <w:bCs/>
          <w:color w:val="000000" w:themeColor="text1"/>
        </w:rPr>
        <w:t>75</w:t>
      </w:r>
      <w:r w:rsidRPr="0017539B">
        <w:rPr>
          <w:rFonts w:ascii="Garamond" w:hAnsi="Garamond"/>
          <w:b/>
          <w:bCs/>
          <w:color w:val="000000" w:themeColor="text1"/>
        </w:rPr>
        <w:t>-01: Epistemic Justice in Technical and Professional Writing</w:t>
      </w:r>
    </w:p>
    <w:p w:rsidR="0017539B" w:rsidP="006F4088" w:rsidRDefault="0017539B" w14:paraId="6694CF57" w14:textId="77777777">
      <w:pPr>
        <w:spacing w:after="120"/>
        <w:rPr>
          <w:rFonts w:ascii="Garamond" w:hAnsi="Garamond"/>
          <w:b/>
          <w:bCs/>
          <w:color w:val="000000" w:themeColor="text1"/>
        </w:rPr>
      </w:pPr>
      <w:r w:rsidRPr="0017539B">
        <w:rPr>
          <w:rFonts w:ascii="Garamond" w:hAnsi="Garamond"/>
          <w:b/>
          <w:bCs/>
          <w:color w:val="000000" w:themeColor="text1"/>
        </w:rPr>
        <w:t>Professor Megan Poole</w:t>
      </w:r>
    </w:p>
    <w:p w:rsidR="0017539B" w:rsidP="006F4088" w:rsidRDefault="00664857" w14:paraId="2925086F" w14:textId="47DE3124">
      <w:pPr>
        <w:spacing w:after="120"/>
        <w:rPr>
          <w:rFonts w:ascii="Garamond" w:hAnsi="Garamond"/>
          <w:color w:val="000000" w:themeColor="text1"/>
        </w:rPr>
      </w:pPr>
      <w:r w:rsidRPr="3E3F9A8F" w:rsidR="00664857">
        <w:rPr>
          <w:rFonts w:ascii="Garamond" w:hAnsi="Garamond"/>
          <w:color w:val="000000" w:themeColor="text1" w:themeTint="FF" w:themeShade="FF"/>
        </w:rPr>
        <w:t>T 1:00-3:45</w:t>
      </w:r>
    </w:p>
    <w:p w:rsidR="3E3F9A8F" w:rsidP="3E3F9A8F" w:rsidRDefault="3E3F9A8F" w14:paraId="5A8050BC" w14:textId="20D4DD6C">
      <w:pPr>
        <w:pStyle w:val="Normal"/>
        <w:spacing w:after="120"/>
        <w:rPr>
          <w:rFonts w:ascii="Garamond" w:hAnsi="Garamond"/>
          <w:color w:val="000000" w:themeColor="text1" w:themeTint="FF" w:themeShade="FF"/>
        </w:rPr>
      </w:pPr>
    </w:p>
    <w:p w:rsidR="76C5AB5C" w:rsidP="264EB8CA" w:rsidRDefault="76C5AB5C" w14:paraId="55187E94" w14:textId="292A775B">
      <w:pPr>
        <w:spacing w:after="0" w:line="240" w:lineRule="auto"/>
        <w:rPr>
          <w:rFonts w:ascii="Garamond" w:hAnsi="Garamond" w:eastAsia="Garamond" w:cs="Garamond"/>
          <w:b w:val="0"/>
          <w:bCs w:val="0"/>
          <w:i w:val="0"/>
          <w:iCs w:val="0"/>
          <w:caps w:val="0"/>
          <w:smallCaps w:val="0"/>
          <w:noProof w:val="0"/>
          <w:color w:val="242424"/>
          <w:sz w:val="24"/>
          <w:szCs w:val="24"/>
          <w:lang w:val="en-US"/>
        </w:rPr>
      </w:pPr>
      <w:r w:rsidRPr="264EB8CA" w:rsidR="76C5AB5C">
        <w:rPr>
          <w:rFonts w:ascii="Garamond" w:hAnsi="Garamond" w:eastAsia="Garamond" w:cs="Garamond"/>
          <w:b w:val="0"/>
          <w:bCs w:val="0"/>
          <w:i w:val="0"/>
          <w:iCs w:val="0"/>
          <w:caps w:val="0"/>
          <w:smallCaps w:val="0"/>
          <w:noProof w:val="0"/>
          <w:color w:val="242424"/>
          <w:sz w:val="24"/>
          <w:szCs w:val="24"/>
          <w:lang w:val="en-US"/>
        </w:rPr>
        <w:t>Technical and professional writing (TPW) is defined as a problem-solving endeavor—this course considers problems that center on social justice and analyzes how TPW often upholds, but can meaningfully resist, forms of “epistemic injustice.” Epistemic injustices are systemic wrongs that come from knowledge-making practices. Take the case of jargon: scientific, legal, and/or academic jargon can prevent civic action by creating a barrier of access for public audiences. Rather than a knowledge issue, jargon is an issue of opacity, an issue of what information is withheld or has historically been withheld. On the other side of epistemic injustice is the question of whose voices are valued as credible to lawmakers, stakeholders, and other people of power. English 675 analyzes how epistemic injustice is baked into much of the writing that circulates within and across institutions and considers how technical and professional communication scholars, students, and practitioners are situated to resist epistemic injustice through social justice work.</w:t>
      </w:r>
      <w:r>
        <w:br/>
      </w:r>
      <w:r>
        <w:br/>
      </w:r>
      <w:r w:rsidRPr="264EB8CA" w:rsidR="76C5AB5C">
        <w:rPr>
          <w:rFonts w:ascii="Garamond" w:hAnsi="Garamond" w:eastAsia="Garamond" w:cs="Garamond"/>
          <w:b w:val="0"/>
          <w:bCs w:val="0"/>
          <w:i w:val="0"/>
          <w:iCs w:val="0"/>
          <w:caps w:val="0"/>
          <w:smallCaps w:val="0"/>
          <w:noProof w:val="0"/>
          <w:color w:val="242424"/>
          <w:sz w:val="24"/>
          <w:szCs w:val="24"/>
          <w:lang w:val="en-US"/>
        </w:rPr>
        <w:t>This course serves as an introductory overview of technical and professional communication as a disciplinary subfield and is designed to familiarize you with key texts and issues in the field so that you may be comfortable pursuing more advanced studies or teaching technical and professional writing in the future. Our central theme of “epistemic injustice” serves as an ideal topic for reading broadly in TPW, given how scholars have established social justice as a core principle in the field. We’ll read and discuss important texts in the field together, and you will distinguish your interests in the field through writing assignments and pedagogical presentations. Finally, because resistance to epistemic injustice often involves creating plain language resources and/or working with local communities, we will practice writing for local publics.</w:t>
      </w:r>
      <w:r>
        <w:br/>
      </w:r>
      <w:r>
        <w:br/>
      </w:r>
      <w:r w:rsidRPr="264EB8CA" w:rsidR="76C5AB5C">
        <w:rPr>
          <w:rFonts w:ascii="Garamond" w:hAnsi="Garamond" w:eastAsia="Garamond" w:cs="Garamond"/>
          <w:b w:val="0"/>
          <w:bCs w:val="0"/>
          <w:i w:val="0"/>
          <w:iCs w:val="0"/>
          <w:caps w:val="0"/>
          <w:smallCaps w:val="0"/>
          <w:noProof w:val="0"/>
          <w:color w:val="242424"/>
          <w:sz w:val="24"/>
          <w:szCs w:val="24"/>
          <w:lang w:val="en-US"/>
        </w:rPr>
        <w:t>The goals of this course are three-fold: 1) sketch the field of technical and professional writing through its principles and applications; 2) explore your interests in the field; 3) engage in pedagogical and public writing practices that make the work of TPW broadly applicable for social justice work.</w:t>
      </w:r>
    </w:p>
    <w:p w:rsidR="264EB8CA" w:rsidP="264EB8CA" w:rsidRDefault="264EB8CA" w14:paraId="2D82A228" w14:textId="491D7B5A">
      <w:pPr>
        <w:pStyle w:val="Normal"/>
        <w:spacing w:after="0" w:line="240"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w:rsidR="00B45193" w:rsidP="3E3F9A8F" w:rsidRDefault="00B45193" w14:paraId="4CB0BCD3" w14:textId="77777777" w14:noSpellErr="1">
      <w:pPr>
        <w:spacing w:after="120"/>
        <w:rPr>
          <w:rFonts w:ascii="Garamond" w:hAnsi="Garamond"/>
          <w:b w:val="0"/>
          <w:bCs w:val="0"/>
          <w:color w:val="auto" w:themeColor="text1"/>
        </w:rPr>
      </w:pPr>
    </w:p>
    <w:p w:rsidR="00163970" w:rsidP="3E3F9A8F" w:rsidRDefault="00163970" w14:paraId="020D0116" w14:textId="063030F3">
      <w:pPr>
        <w:pStyle w:val="ListParagraph"/>
        <w:numPr>
          <w:ilvl w:val="0"/>
          <w:numId w:val="10"/>
        </w:numPr>
        <w:spacing w:after="120"/>
        <w:rPr>
          <w:rFonts w:ascii="Garamond" w:hAnsi="Garamond"/>
          <w:b w:val="0"/>
          <w:bCs w:val="0"/>
          <w:color w:val="auto" w:themeColor="text1"/>
        </w:rPr>
      </w:pPr>
      <w:r w:rsidRPr="3E3F9A8F" w:rsidR="00B45193">
        <w:rPr>
          <w:rFonts w:ascii="Garamond" w:hAnsi="Garamond"/>
          <w:b w:val="0"/>
          <w:bCs w:val="0"/>
          <w:color w:val="auto"/>
        </w:rPr>
        <w:t>This course counts as an elective for MA and PhD students.</w:t>
      </w:r>
    </w:p>
    <w:p w:rsidR="00FD3ABC" w:rsidP="006F4088" w:rsidRDefault="00FD3ABC" w14:paraId="0E2E93E3" w14:textId="77777777">
      <w:pPr>
        <w:spacing w:after="120"/>
        <w:rPr>
          <w:rFonts w:ascii="Garamond" w:hAnsi="Garamond"/>
          <w:b/>
          <w:bCs/>
          <w:color w:val="000000" w:themeColor="text1"/>
        </w:rPr>
      </w:pPr>
    </w:p>
    <w:p w:rsidR="00163970" w:rsidP="006F4088" w:rsidRDefault="00163970" w14:paraId="45031609" w14:textId="407EADE3">
      <w:pPr>
        <w:spacing w:after="120"/>
        <w:rPr>
          <w:rFonts w:ascii="Garamond" w:hAnsi="Garamond"/>
          <w:b w:val="1"/>
          <w:bCs w:val="1"/>
          <w:color w:val="000000" w:themeColor="text1"/>
        </w:rPr>
      </w:pPr>
      <w:r w:rsidRPr="3E3F9A8F" w:rsidR="00163970">
        <w:rPr>
          <w:rFonts w:ascii="Garamond" w:hAnsi="Garamond"/>
          <w:b w:val="1"/>
          <w:bCs w:val="1"/>
          <w:color w:val="000000" w:themeColor="text1" w:themeTint="FF" w:themeShade="FF"/>
        </w:rPr>
        <w:t>English 677</w:t>
      </w:r>
      <w:r w:rsidRPr="3E3F9A8F" w:rsidR="1657D81F">
        <w:rPr>
          <w:rFonts w:ascii="Garamond" w:hAnsi="Garamond"/>
          <w:b w:val="1"/>
          <w:bCs w:val="1"/>
          <w:color w:val="000000" w:themeColor="text1" w:themeTint="FF" w:themeShade="FF"/>
        </w:rPr>
        <w:t>-01</w:t>
      </w:r>
      <w:r w:rsidRPr="3E3F9A8F" w:rsidR="00163970">
        <w:rPr>
          <w:rFonts w:ascii="Garamond" w:hAnsi="Garamond"/>
          <w:b w:val="1"/>
          <w:bCs w:val="1"/>
          <w:color w:val="000000" w:themeColor="text1" w:themeTint="FF" w:themeShade="FF"/>
        </w:rPr>
        <w:t>: Graduate Writing in the Disciplines</w:t>
      </w:r>
    </w:p>
    <w:p w:rsidR="00163970" w:rsidP="006F4088" w:rsidRDefault="00163970" w14:paraId="74F416ED" w14:textId="587C8971">
      <w:pPr>
        <w:spacing w:after="120"/>
        <w:rPr>
          <w:rFonts w:ascii="Garamond" w:hAnsi="Garamond"/>
          <w:b/>
          <w:bCs/>
          <w:color w:val="000000" w:themeColor="text1"/>
        </w:rPr>
      </w:pPr>
      <w:r>
        <w:rPr>
          <w:rFonts w:ascii="Garamond" w:hAnsi="Garamond"/>
          <w:b/>
          <w:bCs/>
          <w:color w:val="000000" w:themeColor="text1"/>
        </w:rPr>
        <w:t>Professor Beth Boehm</w:t>
      </w:r>
    </w:p>
    <w:p w:rsidR="00163970" w:rsidP="006F4088" w:rsidRDefault="00664857" w14:paraId="02EAD203" w14:textId="65D77780">
      <w:pPr>
        <w:spacing w:after="120"/>
        <w:rPr>
          <w:rFonts w:ascii="Garamond" w:hAnsi="Garamond"/>
          <w:color w:val="000000" w:themeColor="text1"/>
        </w:rPr>
      </w:pPr>
      <w:r w:rsidRPr="3E3F9A8F" w:rsidR="00664857">
        <w:rPr>
          <w:rFonts w:ascii="Garamond" w:hAnsi="Garamond"/>
          <w:color w:val="000000" w:themeColor="text1" w:themeTint="FF" w:themeShade="FF"/>
        </w:rPr>
        <w:t>Th 4:00-6:45</w:t>
      </w:r>
    </w:p>
    <w:p w:rsidR="00B45193" w:rsidP="3E3F9A8F" w:rsidRDefault="00B45193" w14:paraId="16DEA061" w14:textId="0B9BFA6C">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is this course about?  This course is designed for graduate and professional students in any department. Students who speak English as a second, third, or fourth language are especially welcome. In this course, you will:</w:t>
      </w:r>
    </w:p>
    <w:p w:rsidR="00B45193" w:rsidP="3E3F9A8F" w:rsidRDefault="00B45193" w14:paraId="0FC82337" w14:textId="2D10681F">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B45193" w:rsidP="3E3F9A8F" w:rsidRDefault="00B45193" w14:paraId="1F8873BC" w14:textId="7CF1884C">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Investigate best practices of research, writing, and publishing in your discipline.</w:t>
      </w:r>
    </w:p>
    <w:p w:rsidR="00B45193" w:rsidP="3E3F9A8F" w:rsidRDefault="00B45193" w14:paraId="4D49359D" w14:textId="5E3D7A4B">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 your literacy and language background, habits, and goals</w:t>
      </w:r>
    </w:p>
    <w:p w:rsidR="00B45193" w:rsidP="3E3F9A8F" w:rsidRDefault="00B45193" w14:paraId="318CA26B" w14:textId="390363B3">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Analyze scholarship in your discipline for particular linguistic and rhetorical patterns (e.g., how introductions are organized; how sources are critiqued)</w:t>
      </w:r>
    </w:p>
    <w:p w:rsidR="00B45193" w:rsidP="3E3F9A8F" w:rsidRDefault="00B45193" w14:paraId="63A955EC" w14:textId="667F767A">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Apply what you’ve learned to a literature review project of your design</w:t>
      </w:r>
    </w:p>
    <w:p w:rsidR="00B45193" w:rsidP="3E3F9A8F" w:rsidRDefault="00B45193" w14:paraId="39F1D5D0" w14:textId="6EB6399C">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Improve your ability to edit for grammar, word choice, and punctuation and to craft more incisive prose</w:t>
      </w:r>
    </w:p>
    <w:p w:rsidR="00B45193" w:rsidP="3E3F9A8F" w:rsidRDefault="00B45193" w14:paraId="1AE894BD" w14:textId="3DE82820">
      <w:pPr>
        <w:pStyle w:val="ListParagraph"/>
        <w:numPr>
          <w:ilvl w:val="0"/>
          <w:numId w:val="12"/>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 in a community of peers who share work and compare experiences within and across disciplines, languages, and cultures</w:t>
      </w:r>
    </w:p>
    <w:p w:rsidR="00B45193" w:rsidP="3E3F9A8F" w:rsidRDefault="00B45193" w14:paraId="59E76554" w14:textId="263552BB">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w:rsidR="00B45193" w:rsidP="3E3F9A8F" w:rsidRDefault="00B45193" w14:paraId="38E6EAE1" w14:textId="0807D70C">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texts will we read?</w:t>
      </w:r>
    </w:p>
    <w:p w:rsidR="00B45193" w:rsidP="3E3F9A8F" w:rsidRDefault="00B45193" w14:paraId="78356F53" w14:textId="178C8D72">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B45193" w:rsidP="3E3F9A8F" w:rsidRDefault="00B45193" w14:paraId="0FC73616" w14:textId="1D1DB8DA">
      <w:pPr>
        <w:pStyle w:val="ListParagraph"/>
        <w:numPr>
          <w:ilvl w:val="0"/>
          <w:numId w:val="18"/>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Thomson, P., &amp; Kamler, B. (2016). </w:t>
      </w:r>
      <w:r w:rsidRPr="3E3F9A8F" w:rsidR="232504E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Detox your writing: Strategies for doctoral researchers</w:t>
      </w: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New York: Routledge. (An ebook is available through the UofL library, but note that you cannot annotate the pages, even if you download excerpts as PDFs.)</w:t>
      </w:r>
    </w:p>
    <w:p w:rsidR="00B45193" w:rsidP="3E3F9A8F" w:rsidRDefault="00B45193" w14:paraId="2B8E526F" w14:textId="79FBB1B4">
      <w:pPr>
        <w:pStyle w:val="ListParagraph"/>
        <w:numPr>
          <w:ilvl w:val="0"/>
          <w:numId w:val="18"/>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Other readings will be posted as PDFs</w:t>
      </w:r>
    </w:p>
    <w:p w:rsidR="00B45193" w:rsidP="3E3F9A8F" w:rsidRDefault="00B45193" w14:paraId="58133857" w14:textId="39F71152">
      <w:pPr>
        <w:pStyle w:val="ListParagraph"/>
        <w:numPr>
          <w:ilvl w:val="0"/>
          <w:numId w:val="18"/>
        </w:num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9A8F" w:rsidR="232504E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Recommended but optional for those who want to improve their grammar, punctuation, word choice, mechanics, and/or editing skills: </w:t>
      </w: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Ferris, D. R. (2014). </w:t>
      </w:r>
      <w:r w:rsidRPr="3E3F9A8F" w:rsidR="232504E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power: Tutorials for writers</w:t>
      </w:r>
      <w:r w:rsidRPr="3E3F9A8F" w:rsidR="232504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Boston and New York: Bedford/St. Martins.</w:t>
      </w:r>
    </w:p>
    <w:p w:rsidR="00B45193" w:rsidP="3E3F9A8F" w:rsidRDefault="00B45193" w14:paraId="7D6F9669" w14:textId="6B62C713">
      <w:pPr>
        <w:spacing w:after="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B45193" w:rsidP="3E3F9A8F" w:rsidRDefault="00B45193" w14:paraId="06CE71B8" w14:textId="79BE04D8">
      <w:pPr>
        <w:pStyle w:val="Normal"/>
        <w:spacing w:after="120"/>
        <w:rPr>
          <w:rFonts w:ascii="Garamond" w:hAnsi="Garamond"/>
          <w:color w:val="000000" w:themeColor="text1"/>
        </w:rPr>
      </w:pPr>
    </w:p>
    <w:p w:rsidRPr="00B45193" w:rsidR="00B45193" w:rsidP="3E3F9A8F" w:rsidRDefault="00B45193" w14:paraId="3111198D" w14:textId="373F0182" w14:noSpellErr="1">
      <w:pPr>
        <w:pStyle w:val="ListParagraph"/>
        <w:numPr>
          <w:ilvl w:val="0"/>
          <w:numId w:val="10"/>
        </w:numPr>
        <w:spacing w:after="120"/>
        <w:rPr>
          <w:rFonts w:ascii="Garamond" w:hAnsi="Garamond"/>
          <w:b w:val="0"/>
          <w:bCs w:val="0"/>
          <w:color w:val="auto" w:themeColor="text1"/>
        </w:rPr>
      </w:pPr>
      <w:r w:rsidRPr="3E3F9A8F" w:rsidR="00B45193">
        <w:rPr>
          <w:rFonts w:ascii="Garamond" w:hAnsi="Garamond"/>
          <w:b w:val="0"/>
          <w:bCs w:val="0"/>
          <w:color w:val="auto"/>
        </w:rPr>
        <w:t>This course counts as an elective for MA and PhD students.</w:t>
      </w:r>
    </w:p>
    <w:p w:rsidRPr="00664857" w:rsidR="00B45193" w:rsidP="006F4088" w:rsidRDefault="00B45193" w14:paraId="0299CE5D" w14:textId="77777777">
      <w:pPr>
        <w:spacing w:after="120"/>
        <w:rPr>
          <w:rFonts w:ascii="Garamond" w:hAnsi="Garamond"/>
          <w:color w:val="000000" w:themeColor="text1"/>
        </w:rPr>
      </w:pPr>
    </w:p>
    <w:p w:rsidR="00163970" w:rsidP="006F4088" w:rsidRDefault="00163970" w14:paraId="38779688" w14:textId="77777777">
      <w:pPr>
        <w:spacing w:after="120"/>
        <w:rPr>
          <w:rFonts w:ascii="Garamond" w:hAnsi="Garamond"/>
          <w:b/>
          <w:bCs/>
          <w:color w:val="000000" w:themeColor="text1"/>
        </w:rPr>
      </w:pPr>
    </w:p>
    <w:p w:rsidR="00163970" w:rsidP="006F4088" w:rsidRDefault="00163970" w14:paraId="4BDC22A2" w14:textId="61C35BA8">
      <w:pPr>
        <w:spacing w:after="120"/>
        <w:rPr>
          <w:rFonts w:ascii="Garamond" w:hAnsi="Garamond"/>
          <w:b w:val="1"/>
          <w:bCs w:val="1"/>
          <w:color w:val="000000" w:themeColor="text1"/>
        </w:rPr>
      </w:pPr>
      <w:r w:rsidRPr="3E3F9A8F" w:rsidR="00163970">
        <w:rPr>
          <w:rFonts w:ascii="Garamond" w:hAnsi="Garamond"/>
          <w:b w:val="1"/>
          <w:bCs w:val="1"/>
          <w:color w:val="000000" w:themeColor="text1" w:themeTint="FF" w:themeShade="FF"/>
        </w:rPr>
        <w:t>English 688</w:t>
      </w:r>
      <w:r w:rsidRPr="3E3F9A8F" w:rsidR="29076929">
        <w:rPr>
          <w:rFonts w:ascii="Garamond" w:hAnsi="Garamond"/>
          <w:b w:val="1"/>
          <w:bCs w:val="1"/>
          <w:color w:val="000000" w:themeColor="text1" w:themeTint="FF" w:themeShade="FF"/>
        </w:rPr>
        <w:t>-01</w:t>
      </w:r>
      <w:r w:rsidRPr="3E3F9A8F" w:rsidR="00163970">
        <w:rPr>
          <w:rFonts w:ascii="Garamond" w:hAnsi="Garamond"/>
          <w:b w:val="1"/>
          <w:bCs w:val="1"/>
          <w:color w:val="000000" w:themeColor="text1" w:themeTint="FF" w:themeShade="FF"/>
        </w:rPr>
        <w:t xml:space="preserve">: </w:t>
      </w:r>
      <w:r w:rsidRPr="3E3F9A8F" w:rsidR="00163970">
        <w:rPr>
          <w:rFonts w:ascii="Garamond" w:hAnsi="Garamond"/>
          <w:b w:val="1"/>
          <w:bCs w:val="1"/>
          <w:color w:val="000000" w:themeColor="text1" w:themeTint="FF" w:themeShade="FF"/>
        </w:rPr>
        <w:t xml:space="preserve">American Indian, Indigenous, and Cultural </w:t>
      </w:r>
      <w:r w:rsidRPr="3E3F9A8F" w:rsidR="00163970">
        <w:rPr>
          <w:rFonts w:ascii="Garamond" w:hAnsi="Garamond"/>
          <w:b w:val="1"/>
          <w:bCs w:val="1"/>
          <w:color w:val="000000" w:themeColor="text1" w:themeTint="FF" w:themeShade="FF"/>
        </w:rPr>
        <w:t>Rhetorics</w:t>
      </w:r>
      <w:r w:rsidRPr="3E3F9A8F" w:rsidR="00163970">
        <w:rPr>
          <w:rFonts w:ascii="Garamond" w:hAnsi="Garamond"/>
          <w:b w:val="1"/>
          <w:bCs w:val="1"/>
          <w:color w:val="000000" w:themeColor="text1" w:themeTint="FF" w:themeShade="FF"/>
        </w:rPr>
        <w:t xml:space="preserve"> </w:t>
      </w:r>
      <w:r w:rsidRPr="3E3F9A8F" w:rsidR="00163970">
        <w:rPr>
          <w:rFonts w:ascii="Garamond" w:hAnsi="Garamond"/>
          <w:b w:val="1"/>
          <w:bCs w:val="1"/>
          <w:color w:val="000000" w:themeColor="text1" w:themeTint="FF" w:themeShade="FF"/>
        </w:rPr>
        <w:t>(Watson Seminar)</w:t>
      </w:r>
    </w:p>
    <w:p w:rsidR="00163970" w:rsidP="006F4088" w:rsidRDefault="00163970" w14:paraId="70E3F541" w14:textId="77777777">
      <w:pPr>
        <w:spacing w:after="120"/>
        <w:rPr>
          <w:rFonts w:ascii="Garamond" w:hAnsi="Garamond"/>
          <w:b/>
          <w:bCs/>
          <w:color w:val="000000" w:themeColor="text1"/>
        </w:rPr>
      </w:pPr>
      <w:r>
        <w:rPr>
          <w:rFonts w:ascii="Garamond" w:hAnsi="Garamond"/>
          <w:b/>
          <w:bCs/>
          <w:color w:val="000000" w:themeColor="text1"/>
        </w:rPr>
        <w:t xml:space="preserve">Professor Kimberly </w:t>
      </w:r>
      <w:proofErr w:type="spellStart"/>
      <w:r>
        <w:rPr>
          <w:rFonts w:ascii="Garamond" w:hAnsi="Garamond"/>
          <w:b/>
          <w:bCs/>
          <w:color w:val="000000" w:themeColor="text1"/>
        </w:rPr>
        <w:t>Wieser-</w:t>
      </w:r>
      <w:r w:rsidRPr="00163970">
        <w:rPr>
          <w:rFonts w:ascii="Garamond" w:hAnsi="Garamond"/>
          <w:b/>
          <w:bCs/>
          <w:color w:val="000000" w:themeColor="text1"/>
        </w:rPr>
        <w:t>Weryackwe</w:t>
      </w:r>
      <w:proofErr w:type="spellEnd"/>
      <w:r>
        <w:rPr>
          <w:rFonts w:ascii="Garamond" w:hAnsi="Garamond"/>
          <w:b/>
          <w:bCs/>
          <w:color w:val="000000" w:themeColor="text1"/>
        </w:rPr>
        <w:t xml:space="preserve"> (Visiting Watson Professor)</w:t>
      </w:r>
    </w:p>
    <w:p w:rsidRPr="00664857" w:rsidR="00664857" w:rsidP="006F4088" w:rsidRDefault="00664857" w14:paraId="3ECF2AD1" w14:textId="77777777">
      <w:pPr>
        <w:spacing w:after="120"/>
        <w:rPr>
          <w:rFonts w:ascii="Garamond" w:hAnsi="Garamond"/>
          <w:color w:val="000000" w:themeColor="text1"/>
        </w:rPr>
      </w:pPr>
      <w:r w:rsidRPr="00664857">
        <w:rPr>
          <w:rFonts w:ascii="Garamond" w:hAnsi="Garamond"/>
          <w:color w:val="000000" w:themeColor="text1"/>
        </w:rPr>
        <w:t>M 4:00-6:45</w:t>
      </w:r>
    </w:p>
    <w:p w:rsidR="00163970" w:rsidP="006F4088" w:rsidRDefault="00163970" w14:paraId="210707B0" w14:textId="5CD05163">
      <w:pPr>
        <w:spacing w:after="120"/>
        <w:rPr>
          <w:rFonts w:ascii="Garamond" w:hAnsi="Garamond"/>
          <w:b/>
          <w:bCs/>
          <w:color w:val="000000" w:themeColor="text1"/>
        </w:rPr>
      </w:pPr>
      <w:r>
        <w:rPr>
          <w:rFonts w:ascii="Garamond" w:hAnsi="Garamond"/>
          <w:b/>
          <w:bCs/>
          <w:color w:val="000000" w:themeColor="text1"/>
        </w:rPr>
        <w:t xml:space="preserve"> </w:t>
      </w:r>
    </w:p>
    <w:p w:rsidR="00163970" w:rsidP="006F4088" w:rsidRDefault="00163970" w14:paraId="2F36660C" w14:textId="18314030">
      <w:pPr>
        <w:spacing w:after="120"/>
        <w:rPr>
          <w:rFonts w:ascii="Garamond" w:hAnsi="Garamond"/>
          <w:color w:val="000000" w:themeColor="text1"/>
        </w:rPr>
      </w:pPr>
      <w:r w:rsidRPr="00163970">
        <w:rPr>
          <w:rFonts w:ascii="Garamond" w:hAnsi="Garamond"/>
          <w:color w:val="000000" w:themeColor="text1"/>
        </w:rPr>
        <w:t xml:space="preserve">Culture is the “spaces/places people share, how people organize themselves, and how they practice shared beliefs . . . to do cultural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scholarship under this idea of 'culture' allows scholars to [focus] on how a specific community makes meaning and negotiates systems of communication to disseminate knowledge. So, what cultural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scholars do is investigate meaning making as it is situated within a specific cultural community…[t]o do cultural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work is to value the efforts and practices used to make and sustain something and use that understanding to build a theoretical and methodological framework that reflects the cultural community a researcher works with" (Andrea Riley </w:t>
      </w:r>
      <w:proofErr w:type="spellStart"/>
      <w:r w:rsidRPr="00163970">
        <w:rPr>
          <w:rFonts w:ascii="Garamond" w:hAnsi="Garamond"/>
          <w:color w:val="000000" w:themeColor="text1"/>
        </w:rPr>
        <w:t>Mukavetz</w:t>
      </w:r>
      <w:proofErr w:type="spellEnd"/>
      <w:r w:rsidRPr="00163970">
        <w:rPr>
          <w:rFonts w:ascii="Garamond" w:hAnsi="Garamond"/>
          <w:color w:val="000000" w:themeColor="text1"/>
        </w:rPr>
        <w:t xml:space="preserve">, “Towards a Cultural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Methodology,”</w:t>
      </w:r>
      <w:r>
        <w:rPr>
          <w:rFonts w:ascii="Garamond" w:hAnsi="Garamond"/>
          <w:color w:val="000000" w:themeColor="text1"/>
        </w:rPr>
        <w:t xml:space="preserve"> </w:t>
      </w:r>
      <w:r w:rsidRPr="00163970">
        <w:rPr>
          <w:rFonts w:ascii="Garamond" w:hAnsi="Garamond"/>
          <w:color w:val="000000" w:themeColor="text1"/>
        </w:rPr>
        <w:t>109-110).</w:t>
      </w:r>
    </w:p>
    <w:p w:rsidRPr="00163970" w:rsidR="00163970" w:rsidP="006F4088" w:rsidRDefault="00163970" w14:paraId="14BFABDF" w14:textId="77777777">
      <w:pPr>
        <w:spacing w:after="120"/>
        <w:rPr>
          <w:rFonts w:ascii="Garamond" w:hAnsi="Garamond"/>
          <w:color w:val="000000" w:themeColor="text1"/>
        </w:rPr>
      </w:pPr>
    </w:p>
    <w:p w:rsidRPr="00163970" w:rsidR="00163970" w:rsidP="006F4088" w:rsidRDefault="00163970" w14:paraId="54F5A61C" w14:textId="77777777">
      <w:pPr>
        <w:spacing w:after="120"/>
        <w:rPr>
          <w:rFonts w:ascii="Garamond" w:hAnsi="Garamond"/>
          <w:color w:val="000000" w:themeColor="text1"/>
        </w:rPr>
      </w:pPr>
      <w:r w:rsidRPr="00163970">
        <w:rPr>
          <w:rFonts w:ascii="Garamond" w:hAnsi="Garamond"/>
          <w:color w:val="000000" w:themeColor="text1"/>
        </w:rPr>
        <w:t xml:space="preserve">This seminar will survey the scholarship on American Indian and Indigenous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—as well as give an introduction to Cultural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the larger field of which it is a part—covering Earnest Stromberg’s American Indian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of Survivance, Kimberly G. </w:t>
      </w:r>
      <w:proofErr w:type="spellStart"/>
      <w:r w:rsidRPr="00163970">
        <w:rPr>
          <w:rFonts w:ascii="Garamond" w:hAnsi="Garamond"/>
          <w:color w:val="000000" w:themeColor="text1"/>
        </w:rPr>
        <w:t>Wieser’s</w:t>
      </w:r>
      <w:proofErr w:type="spellEnd"/>
      <w:r w:rsidRPr="00163970">
        <w:rPr>
          <w:rFonts w:ascii="Garamond" w:hAnsi="Garamond"/>
          <w:color w:val="000000" w:themeColor="text1"/>
        </w:rPr>
        <w:t xml:space="preserve"> Back to the Blanket: Recovered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and Literacies in American Indian Studies, Lisa King et </w:t>
      </w:r>
      <w:proofErr w:type="spellStart"/>
      <w:r w:rsidRPr="00163970">
        <w:rPr>
          <w:rFonts w:ascii="Garamond" w:hAnsi="Garamond"/>
          <w:color w:val="000000" w:themeColor="text1"/>
        </w:rPr>
        <w:t>al’s</w:t>
      </w:r>
      <w:proofErr w:type="spellEnd"/>
      <w:r w:rsidRPr="00163970">
        <w:rPr>
          <w:rFonts w:ascii="Garamond" w:hAnsi="Garamond"/>
          <w:color w:val="000000" w:themeColor="text1"/>
        </w:rPr>
        <w:t xml:space="preserve"> Survivance, Sovereignty, and Story, Thomas King’s The Truth About Stories, Shawn Wilson’s Research is Ceremony: Indigenous Research Methods as well as excerpts from other books and articles in the field provided by the instructor. If it is available by that time, we will also include Decolonial Possibilities: </w:t>
      </w:r>
      <w:proofErr w:type="gramStart"/>
      <w:r w:rsidRPr="00163970">
        <w:rPr>
          <w:rFonts w:ascii="Garamond" w:hAnsi="Garamond"/>
          <w:i/>
          <w:iCs/>
          <w:color w:val="000000" w:themeColor="text1"/>
        </w:rPr>
        <w:t>Indigenously-Rooted</w:t>
      </w:r>
      <w:proofErr w:type="gramEnd"/>
      <w:r w:rsidRPr="00163970">
        <w:rPr>
          <w:rFonts w:ascii="Garamond" w:hAnsi="Garamond"/>
          <w:i/>
          <w:iCs/>
          <w:color w:val="000000" w:themeColor="text1"/>
        </w:rPr>
        <w:t xml:space="preserve"> Practices in Rhetoric and Writing</w:t>
      </w:r>
      <w:r w:rsidRPr="00163970">
        <w:rPr>
          <w:rFonts w:ascii="Garamond" w:hAnsi="Garamond"/>
          <w:color w:val="000000" w:themeColor="text1"/>
        </w:rPr>
        <w:t>, edited by Lisa King and Andrea Riley-</w:t>
      </w:r>
      <w:proofErr w:type="spellStart"/>
      <w:r w:rsidRPr="00163970">
        <w:rPr>
          <w:rFonts w:ascii="Garamond" w:hAnsi="Garamond"/>
          <w:color w:val="000000" w:themeColor="text1"/>
        </w:rPr>
        <w:t>Mukavetz</w:t>
      </w:r>
      <w:proofErr w:type="spellEnd"/>
      <w:r w:rsidRPr="00163970">
        <w:rPr>
          <w:rFonts w:ascii="Garamond" w:hAnsi="Garamond"/>
          <w:color w:val="000000" w:themeColor="text1"/>
        </w:rPr>
        <w:t>. </w:t>
      </w:r>
    </w:p>
    <w:p w:rsidR="00163970" w:rsidP="006F4088" w:rsidRDefault="00163970" w14:paraId="343228C7" w14:textId="77777777">
      <w:pPr>
        <w:spacing w:after="120"/>
        <w:rPr>
          <w:rFonts w:ascii="Garamond" w:hAnsi="Garamond"/>
          <w:color w:val="000000" w:themeColor="text1"/>
        </w:rPr>
      </w:pPr>
    </w:p>
    <w:p w:rsidR="00163970" w:rsidP="006F4088" w:rsidRDefault="00163970" w14:paraId="6EF27283" w14:textId="1FA5BC36">
      <w:pPr>
        <w:spacing w:after="120"/>
        <w:rPr>
          <w:rFonts w:ascii="Garamond" w:hAnsi="Garamond"/>
          <w:color w:val="000000" w:themeColor="text1"/>
        </w:rPr>
      </w:pPr>
      <w:r w:rsidRPr="00163970">
        <w:rPr>
          <w:rFonts w:ascii="Garamond" w:hAnsi="Garamond"/>
          <w:color w:val="000000" w:themeColor="text1"/>
        </w:rPr>
        <w:t xml:space="preserve">Students will contribute to a (1) digitally published annotated bibliography of articles and books on American Indian and Indigenous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(2) produce a material </w:t>
      </w:r>
      <w:proofErr w:type="spellStart"/>
      <w:r w:rsidRPr="00163970">
        <w:rPr>
          <w:rFonts w:ascii="Garamond" w:hAnsi="Garamond"/>
          <w:color w:val="000000" w:themeColor="text1"/>
        </w:rPr>
        <w:t>rhetorics</w:t>
      </w:r>
      <w:proofErr w:type="spellEnd"/>
      <w:r w:rsidRPr="00163970">
        <w:rPr>
          <w:rFonts w:ascii="Garamond" w:hAnsi="Garamond"/>
          <w:color w:val="000000" w:themeColor="text1"/>
        </w:rPr>
        <w:t xml:space="preserve"> object of their choice with guidance from the instructor; (3) do several short writing assignments; and (4) write a final paper.  The content of all assignments will count toward a required word count for the semester. This seminar will be contract-graded with all written work expected to meet instructor satisfaction, with required revisions and resubmission to the instructor if necessary.</w:t>
      </w:r>
    </w:p>
    <w:p w:rsidR="00B45193" w:rsidP="006F4088" w:rsidRDefault="00B45193" w14:paraId="7E3733CE" w14:textId="77777777">
      <w:pPr>
        <w:spacing w:after="120"/>
        <w:rPr>
          <w:rFonts w:ascii="Garamond" w:hAnsi="Garamond"/>
          <w:color w:val="000000" w:themeColor="text1"/>
        </w:rPr>
      </w:pPr>
    </w:p>
    <w:p w:rsidR="00B45193" w:rsidP="3E3F9A8F" w:rsidRDefault="00B45193" w14:paraId="6C4FD34C" w14:textId="0FD2649D">
      <w:pPr>
        <w:pStyle w:val="ListParagraph"/>
        <w:numPr>
          <w:ilvl w:val="0"/>
          <w:numId w:val="10"/>
        </w:numPr>
        <w:spacing w:after="120"/>
        <w:rPr>
          <w:rFonts w:ascii="Garamond" w:hAnsi="Garamond"/>
          <w:b w:val="0"/>
          <w:bCs w:val="0"/>
          <w:color w:val="auto"/>
        </w:rPr>
      </w:pPr>
      <w:r w:rsidRPr="3E3F9A8F" w:rsidR="00B45193">
        <w:rPr>
          <w:rFonts w:ascii="Garamond" w:hAnsi="Garamond"/>
          <w:b w:val="0"/>
          <w:bCs w:val="0"/>
          <w:color w:val="auto"/>
        </w:rPr>
        <w:t>For PhD students, this course satisfies the Rhetoric requirement.</w:t>
      </w:r>
    </w:p>
    <w:p w:rsidRPr="0017539B" w:rsidR="008C31BE" w:rsidP="3E3F9A8F" w:rsidRDefault="008C31BE" w14:paraId="456DB4CE" w14:textId="2D54B13C">
      <w:pPr>
        <w:pStyle w:val="ListParagraph"/>
        <w:numPr>
          <w:ilvl w:val="0"/>
          <w:numId w:val="10"/>
        </w:numPr>
        <w:spacing w:after="120"/>
        <w:rPr>
          <w:rFonts w:ascii="Garamond" w:hAnsi="Garamond"/>
          <w:b w:val="0"/>
          <w:bCs w:val="0"/>
          <w:color w:val="auto"/>
        </w:rPr>
      </w:pPr>
      <w:r w:rsidRPr="3E3F9A8F" w:rsidR="00B45193">
        <w:rPr>
          <w:rFonts w:ascii="Garamond" w:hAnsi="Garamond"/>
          <w:b w:val="0"/>
          <w:bCs w:val="0"/>
          <w:color w:val="auto"/>
        </w:rPr>
        <w:t>For MA students, this course counts as an elective.</w:t>
      </w:r>
    </w:p>
    <w:p w:rsidRPr="0017539B" w:rsidR="008C31BE" w:rsidP="3E3F9A8F" w:rsidRDefault="008C31BE" w14:paraId="2D1C7DE4" w14:textId="7D95A3FB">
      <w:pPr>
        <w:pStyle w:val="ListParagraph"/>
        <w:numPr>
          <w:ilvl w:val="0"/>
          <w:numId w:val="10"/>
        </w:numPr>
        <w:spacing w:after="120"/>
        <w:rPr>
          <w:rFonts w:ascii="Garamond" w:hAnsi="Garamond"/>
          <w:b w:val="0"/>
          <w:bCs w:val="0"/>
          <w:color w:val="auto" w:themeColor="text1"/>
        </w:rPr>
      </w:pPr>
      <w:r w:rsidRPr="3E3F9A8F" w:rsidR="00B45193">
        <w:rPr>
          <w:rFonts w:ascii="Garamond" w:hAnsi="Garamond"/>
          <w:b w:val="0"/>
          <w:bCs w:val="0"/>
          <w:color w:val="auto"/>
        </w:rPr>
        <w:t>PhD students needing to fulfill their Rhetoric requirement will have priority seating in this course.</w:t>
      </w:r>
      <w:r>
        <w:br/>
      </w:r>
    </w:p>
    <w:p w:rsidRPr="00163970" w:rsidR="008C31BE" w:rsidP="006F4088" w:rsidRDefault="00163970" w14:paraId="3631EECA" w14:textId="29C3DC57">
      <w:pPr>
        <w:spacing w:after="120"/>
        <w:rPr>
          <w:rFonts w:ascii="Garamond" w:hAnsi="Garamond"/>
          <w:b/>
          <w:bCs/>
          <w:color w:val="000000" w:themeColor="text1"/>
        </w:rPr>
      </w:pPr>
      <w:r w:rsidRPr="00163970">
        <w:rPr>
          <w:rFonts w:ascii="Garamond" w:hAnsi="Garamond"/>
          <w:b/>
          <w:bCs/>
          <w:color w:val="000000" w:themeColor="text1"/>
        </w:rPr>
        <w:t>English 692-01</w:t>
      </w:r>
      <w:r w:rsidR="00FD3ABC">
        <w:rPr>
          <w:rFonts w:ascii="Garamond" w:hAnsi="Garamond"/>
          <w:b/>
          <w:bCs/>
          <w:color w:val="000000" w:themeColor="text1"/>
        </w:rPr>
        <w:t>:</w:t>
      </w:r>
      <w:r w:rsidRPr="00163970">
        <w:rPr>
          <w:rFonts w:ascii="Garamond" w:hAnsi="Garamond"/>
          <w:b/>
          <w:bCs/>
          <w:color w:val="000000" w:themeColor="text1"/>
        </w:rPr>
        <w:t xml:space="preserve"> Interfaces: Technology and Psychoanalysis</w:t>
      </w:r>
    </w:p>
    <w:p w:rsidRPr="00163970" w:rsidR="00163970" w:rsidP="006F4088" w:rsidRDefault="00163970" w14:paraId="5F5267CF" w14:textId="74614D7D">
      <w:pPr>
        <w:spacing w:after="120"/>
        <w:rPr>
          <w:rFonts w:ascii="Garamond" w:hAnsi="Garamond"/>
          <w:b/>
          <w:bCs/>
          <w:color w:val="000000" w:themeColor="text1"/>
        </w:rPr>
      </w:pPr>
      <w:r w:rsidRPr="00163970">
        <w:rPr>
          <w:rFonts w:ascii="Garamond" w:hAnsi="Garamond"/>
          <w:b/>
          <w:bCs/>
          <w:color w:val="000000" w:themeColor="text1"/>
        </w:rPr>
        <w:t xml:space="preserve">Professor Mathew </w:t>
      </w:r>
      <w:proofErr w:type="spellStart"/>
      <w:r w:rsidRPr="00163970">
        <w:rPr>
          <w:rFonts w:ascii="Garamond" w:hAnsi="Garamond"/>
          <w:b/>
          <w:bCs/>
          <w:color w:val="000000" w:themeColor="text1"/>
        </w:rPr>
        <w:t>Biberman</w:t>
      </w:r>
      <w:proofErr w:type="spellEnd"/>
    </w:p>
    <w:p w:rsidR="00B45193" w:rsidP="006F4088" w:rsidRDefault="00B45193" w14:paraId="5B0ABC9F" w14:textId="4B335911">
      <w:pPr>
        <w:spacing w:after="120"/>
        <w:rPr>
          <w:rFonts w:ascii="Garamond" w:hAnsi="Garamond"/>
          <w:color w:val="000000" w:themeColor="text1"/>
        </w:rPr>
      </w:pPr>
      <w:r w:rsidRPr="3E3F9A8F" w:rsidR="00664857">
        <w:rPr>
          <w:rFonts w:ascii="Garamond" w:hAnsi="Garamond"/>
          <w:color w:val="000000" w:themeColor="text1" w:themeTint="FF" w:themeShade="FF"/>
        </w:rPr>
        <w:t>Th 4:00-6:45</w:t>
      </w:r>
    </w:p>
    <w:p w:rsidRPr="00B45193" w:rsidR="00B45193" w:rsidP="006F4088" w:rsidRDefault="00B45193" w14:paraId="16BD0AD8" w14:textId="5A9F9C38">
      <w:pPr>
        <w:pStyle w:val="ListParagraph"/>
        <w:numPr>
          <w:ilvl w:val="0"/>
          <w:numId w:val="9"/>
        </w:numPr>
        <w:spacing w:after="120"/>
        <w:rPr>
          <w:rFonts w:ascii="Garamond" w:hAnsi="Garamond"/>
          <w:color w:val="000000" w:themeColor="text1"/>
        </w:rPr>
      </w:pPr>
      <w:r>
        <w:rPr>
          <w:rFonts w:ascii="Garamond" w:hAnsi="Garamond"/>
          <w:color w:val="000000" w:themeColor="text1"/>
        </w:rPr>
        <w:t>This course satisfies the Theory requirement for MA and PhD students.</w:t>
      </w:r>
    </w:p>
    <w:sectPr w:rsidRPr="00B45193" w:rsidR="00B45193">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491" w:rsidP="008C31BE" w:rsidRDefault="009B6491" w14:paraId="0291EFD5" w14:textId="77777777">
      <w:r>
        <w:separator/>
      </w:r>
    </w:p>
  </w:endnote>
  <w:endnote w:type="continuationSeparator" w:id="0">
    <w:p w:rsidR="009B6491" w:rsidP="008C31BE" w:rsidRDefault="009B6491" w14:paraId="29BF94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491" w:rsidP="008C31BE" w:rsidRDefault="009B6491" w14:paraId="677B2E11" w14:textId="77777777">
      <w:r>
        <w:separator/>
      </w:r>
    </w:p>
  </w:footnote>
  <w:footnote w:type="continuationSeparator" w:id="0">
    <w:p w:rsidR="009B6491" w:rsidP="008C31BE" w:rsidRDefault="009B6491" w14:paraId="3DAFBD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C31BE" w:rsidRDefault="008C31BE" w14:paraId="41BC61BC" w14:textId="3BB6728E">
    <w:pPr>
      <w:pStyle w:val="Header"/>
    </w:pPr>
    <w:r>
      <w:rPr>
        <w:noProof/>
        <w:sz w:val="22"/>
      </w:rPr>
      <mc:AlternateContent>
        <mc:Choice Requires="wpg">
          <w:drawing>
            <wp:anchor distT="0" distB="0" distL="114300" distR="114300" simplePos="0" relativeHeight="251659264" behindDoc="0" locked="0" layoutInCell="1" allowOverlap="1" wp14:anchorId="61558A13" wp14:editId="299EE899">
              <wp:simplePos x="0" y="0"/>
              <wp:positionH relativeFrom="page">
                <wp:posOffset>914400</wp:posOffset>
              </wp:positionH>
              <wp:positionV relativeFrom="page">
                <wp:posOffset>647700</wp:posOffset>
              </wp:positionV>
              <wp:extent cx="5926506" cy="525781"/>
              <wp:effectExtent l="0" t="0" r="0" b="0"/>
              <wp:wrapSquare wrapText="bothSides"/>
              <wp:docPr id="18138" name="Group 18138"/>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0" name="Shape 18350"/>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40" name="Picture 18140"/>
                        <pic:cNvPicPr/>
                      </pic:nvPicPr>
                      <pic:blipFill>
                        <a:blip r:embed="rId1"/>
                        <a:stretch>
                          <a:fillRect/>
                        </a:stretch>
                      </pic:blipFill>
                      <pic:spPr>
                        <a:xfrm>
                          <a:off x="0" y="0"/>
                          <a:ext cx="2266188" cy="483870"/>
                        </a:xfrm>
                        <a:prstGeom prst="rect">
                          <a:avLst/>
                        </a:prstGeom>
                      </pic:spPr>
                    </pic:pic>
                  </wpg:wgp>
                </a:graphicData>
              </a:graphic>
            </wp:anchor>
          </w:drawing>
        </mc:Choice>
        <mc:Fallback>
          <w:pict>
            <v:group id="Group 18138" style="position:absolute;margin-left:1in;margin-top:51pt;width:466.65pt;height:41.4pt;z-index:251659264;mso-position-horizontal-relative:page;mso-position-vertical-relative:page" coordsize="59265,5257" o:spid="_x0000_s1026" w14:anchorId="22C36D6C"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u0TDUwMAAGQIAAAOAAAAZHJzL2Uyb0RvYy54bWykVm1P2zAQ/j5p/yHK&#13;&#10;d0hSaClRWz6MDU2aNjTYD3Adp7Hm2Jbtvv373Z2TtBTGEEMicey783OP7x53drNrVbIRzkuj52lx&#13;&#10;nqeJ0NxUUq/m6a/HL2fTNPGB6Yopo8U83Quf3iw+fphtbSlGpjGqEi6BINqXWztPmxBsmWWeN6Jl&#13;&#10;/txYoWGxNq5lAT7dKqsc20L0VmWjPJ9kW+Mq6wwX3sPsbVxMFxS/rgUPP+rai5CoeQrYAj0dPZf4&#13;&#10;zBYzVq4cs43kHQz2DhQtkxo2HULdssCStZPPQrWSO+NNHc65aTNT15ILygGyKfKTbO6cWVvKZVVu&#13;&#10;V3agCag94endYfn3zZ2zD/beARNbuwIu6Atz2dWuxTegTHZE2X6gTOxCwmFyfD2ajPNJmnBYG4/G&#13;&#10;V9MicsobIP6ZG28+v+6Y9dtmT8BsLZSHPzDg/4+Bh4ZZQcT6Ehi4d4msoHqnF2OoEc1aKFQySeIU&#13;&#10;UUOWA1G+9MDZCyxd5OM0QS6Ki/F0Grk4JguOOZJVjIrrEa4PKbOSr324E4ZYZ5tvPsTyrPoRa/oR&#13;&#10;3+l+6KDIXy1vywL6IVgcJtt4bISkgbQJCK62ZiMeDdmFk6MDkIdVpY+tsAQoVl8dYNtb9G9L8Y4t&#13;&#10;j9Pvrfp3tIajgIhvtaNWHnaGAaZK5A7pw+QxwUojE7ALZyA8tWKBOriVARRJyRb3vsrzQ2CIhnUY&#13;&#10;D55GYa8E0qX0T1FDDVGX4IR3q+Un5ZINQ92hPwrOlG1YN9udfWdKUCkO+tdSqSFkQa4vhYzV0xmj&#13;&#10;nyDJGzzz6Mk7NFH3QD0g6V79gJTBiXY2Ogz+GjSbYB5li8OlqfakGEQINOZiZiUv4b/TKBg969B/&#13;&#10;azl4hbUTaRekfVOMlrnfa3sGcgoHLZdSybCnqwFyR1B6cy85tip+HDd7cTk0O1jgxtDuOAms9rbo&#13;&#10;iSTj95NASyXtFzgkpAzHHWRg+ESZX8g6qv6t4etW6BCvMSeg/uAO9Y20Pk1cKdqlAE1yX6tOUH1w&#13;&#10;InAo6b46OKoDHN+wQCgPwBDzX0QqtlZ3+/XqNBpNJgVIFkn55fRietWXfn8RWBflKcEBYAPhoQLr&#13;&#10;pQq7rjPpOIv7EzCAA5Oo6nCVEfDu2sW78vibrA4/DhZ/AAAA//8DAFBLAwQKAAAAAAAAACEAS21r&#13;&#10;pDMgAAAzIAAAFAAAAGRycy9tZWRpYS9pbWFnZTEucG5niVBORw0KGgoAAAANSUhEUgAAAXIAAABP&#13;&#10;CAYAAAD2t07OAAAAAXNSR0IArs4c6QAAAARnQU1BAACxjwv8YQUAAAAJcEhZcwAADsMAAA7DAcdv&#13;&#10;qGQAAB/ISURBVHhe7Z1LbGXJWcdPezKZmUwUe4CQpT3JEog9WSCFjd1BIyElUbuJAkIKsXs2DCFg&#13;&#10;twYNu9gdiUhEmbg7gJLV2B0GweRBuyWQgEhpe5MIJGR3BBskaPcyoGB3MpN5Zfry/51b5S4fn0ed&#13;&#10;173nXtdPKt+H7z23zqmqf3311Vd1orr0er1JknkZCAQCgQEzYR4rIxFfVNq/f//+rHkrEAgEAqOE&#13;&#10;BPyOhLynx8Mg5oFAIDBiSLjnEfHNzc3e4eFhEPNAIBAYNSTamwj55ORkb3Z2Noh5IBAIjBqI9o0b&#13;&#10;N3p6GqeEmF+IPxQIBAKBboLVjTW+tLR0LOQkrPO9vT3+haAv8dlAIBAIdBCJ9ApiPT09fULISQkx&#13;&#10;39R7gUAgEGiJc+axNAj0vXv3lp944on49YzS40r/Eb/qs7m5GS0vLxOiuHPu3LlFpXvmX+PCtBKn&#13;&#10;btk1j1nMm0fYV/K9Hu7vHCnd7j/NhDmKqf7T6EDpbv+pN2V/z+Ken8/vsv5grv80xveauL+TR1F5&#13;&#10;JMk7bpnyKoLzXlTiGi8oca1I/MZNpbKUve6WZP31xee6unUQyrSNKnW2SbgulEta+ewoVa0HyWuS&#13;&#10;RZN1LR8J+S1xbIX/ltK3lXTWJ6zzlZXYcMcyv6M0bpOga0ru+RbhftZXjCD5O0XfvaVkP8t3y+L+&#13;&#10;Hsfy5VCpzPdWlOzn+a4v9jtFqSxpx3DTHaW6cz98371OyVTmOljc75cp72S98k0+lKmz/M/3s22C&#13;&#10;gONBcPOSTJQP51ZlEaTbLvNS6fOvvCBI1vXCwQGdVJ9fMo9/qCRRP+batWvRwsJCJOud3m1HYh78&#13;&#10;5vXZVupip7hlHgFLhoaRx7J5BPe7XYU6zLWvWocRcb7vWmXW2rP4WGyjwFUl97zyytf9H8/LjqSa&#13;&#10;gPaEJezWyTQon3UlLPPOrGivtbLTFXLcKpbfVvqs0rviVyqV3d1obm4uun379pQ6gC3cMjLSw7L+&#13;&#10;6lCZOlWRDDRel7xGQcNx3SrJ7/qyqkSnkZbq4B6XhouLyVI1r+73aDyc/5MmWYFwf6dtEE33epE4&#13;&#10;b5fk/0k+4Bpwj0UnyAgsCe9Z9w7nzjUYNNRF2pPbiZIP8oX7mURZ0QlbeF2nDaZde5voUNoF94jS&#13;&#10;Bu6StbW14+EAbpVk+pLSe5XsZ0gbG/FXratlWEOopkgOH4twP1vm3LOGwHtKaRVpWK4VcH8bV0QW&#13;&#10;G0pVf8N+j9RkHco7LtZ03v+LYHTifj/LRVM0iknDPW6V8nbhvNzj1cWtD7gl3PrKc9fNVDfvVaEd&#13;&#10;2TyQ8ka7SdcL9diXuu0ykyoW+Zys6rin3d/P7zgwM15Q+tX4VZ/Lly8fu1p0HFwtKHvXLMtRIWkl&#13;&#10;dAF3mIxFk9UoRs2tUmUS0sVanZYsF8owJ/nawLXK7ajDwnN7HRihXOk/HSi4ydyRIXnKm9y/pIQl&#13;&#10;buH8hq5flYScP4j40VHxKBCXy58ocfYWXC0zMzPR9vY2vvZVCTmbbjVpWY0zVCK3IjEU61KI53Ul&#13;&#10;t2Ikh+pA43EbMN/pOnXrZ9Lqwc2SZ/mNC4ii61KiPjDqILl1I62eDAKihyzUWx+3WfIz7jGGQiUh&#13;&#10;R8Sxql0feREfU/qSkjVLZJFHFy9ejBYXF6O7d+9a6/yWUpWh5VmDiuMKA9ZtmSFe27gWdlold9+r&#13;&#10;a41z7gxTk6lJEHE3n1T8shNy+IxdAaAjowxvKI27EYOV63buXEv3emKY1B3xVMW1xsmHT9hfMq/u&#13;&#10;MXxBCin3ZBqMdS+hveOGHdqU5iPPSh9Vcr/LAiL87SzvN/7zzRERdATDPZci3M9SaL64v2P9yRR4&#13;&#10;0rdnoynq+uLSfq8MlJ39PsmN8kj+r0o5u9/PSlVIO04y4dOtaklTZm7ZuIn5hDJ1wsU9Tt1OjDy4&#13;&#10;x2sK6oB7XDcNs627+Shz7dy259tGssreTZXqQGmLXJbzzM6OO7Lv8z/m0YdnlHCGudb5lStX4siW&#13;&#10;ra0tfmNZ6cAI+lkYflYBywFrNGnp1I1zbgL8vG4lcS1w9zn+/VHyCXOtcWX5LpBKQpmdV6LcksNZ&#13;&#10;mgPXrK4QdxXcZ2mTaoxSRnFewG13Q6dW+KFLGSGHX1ZiIpSYcxumePfu3ejSpUux/9wRdPznuFxc&#13;&#10;qy7QB0FBWJJinpxYGwbu0BnxtkNG1xfqfqYqnL8NEXNTXcgbLgF3cg53CL9XF0SNWACuS9Iq4veq&#13;&#10;WuZdJ+kHp96613fYlGk3bj3w9zE/gPrFMZIpP4Ikg8aE3F2aXwZizr+mxBlYrKBPTU1F6+vrWOwL&#13;&#10;EnTizwlZXFMaBbdLkrbyjJi7Vi5i0wUhT056YoUyurJ5o/IPyy/qAw2NgSPJFVuEpyk/JudvLXSX&#13;&#10;5OtxgXkF91pijfv4pNvEzY8rQ3kkvQRVxNfOsyRTpesxdCEHIltYEfpVJfdKWpcL+7mwZ8vu7i6T&#13;&#10;ouvG7dIFKz1ZgHkNPDkh0uTQjArQxcbvWtzkr2lrfFC4+aaj9IlsKEPS7dCFjvis4Ibvct19NCU5&#13;&#10;ihh6CHCjQl7WvZLkF5WsoH9Uybpc4Pr169H58+djt8vVq1ddK529z4flS08OqfJCqFyrGRGv6mfN&#13;&#10;AjHompi7gkdH5l6DURLyZAgd17ms+6MpKz7QLNRD16iinPO0BKFP1uOh+/hrCznx4e/tP60U3pAG&#13;&#10;gs6EKC4Xlvq75gluFxYVYaUTunjz5k2W/Vtf+t6ArXQauCvmCHnaZCPLkF2RbasHR8ybthbrkJz0&#13;&#10;tLHjTU5y0kEgqlmpKbDCkg2+DOSTSIes+uGO2IZu4Z0hcGUkR1zU2aSO0BEzEe0aINSHTvj4Swt5&#13;&#10;r9c7IIbcxU5a/qvSq7zRELhccCByfByV/KprpUvE41h0rHR86RJ5Vp1aK31NeR2EFZT0T9MICSWj&#13;&#10;XyPx3G30FH6e5V6Xy0pdsnbT8tJk/ri2NLy01GQjs1FCFoS3bIQJ36F+EMKYVT8wDLpUfmcBDCD3&#13;&#10;mtOOee2WU1K0eY0kdSLipopFfoBwWqiFCC6Tlgiuu3lWkxDlgtsly0rHl/7kk0/GVvru7i5W+jqd&#13;&#10;zgAsdBs54lrmZI/3SG5WERcac9sTPAyUumLVJSc9uU6DmuRs2loi35ShhQ65yiQ2QpFWP/CTYxgM&#13;&#10;ewLwLEKb4dq77dgtJxfqAO817R6tTKkwLYkilXZbIjlHRAmTkVjIfxX/d/DQify9EiOBn/KGw/z8&#13;&#10;fOxLJzZdgk6ecb+03UDoNJKNE2igCCuTklXARWArExUNcSyC0QhCQ6Ur+7tVfi8P3AnWdcC1qCvk&#13;&#10;PpZwlXy7x8UiS7O2aAOuZV7m+uJ7RSySwkBeOU7V6+zmu0p5uyTPr+n9T2gjtn3UzWtbtNWOWzt3&#13;&#10;byGXiFMJdyTeU6urq/HkowULGRdIEzCGweeOBe4L7hzE/GWl/+UNh7W1tdjtIjHfl5AzQRqsnUAg&#13;&#10;MFZ4CblxT1xFxPGP3759ckSB8OLyaAJE+UUlhJldE+kgyoj6vyt9Q8kNh1xaWooXGGGZT0xMXDRv&#13;&#10;BwKBwFhQKOSIuKzYLbtRFu4UQLzxiyO6uDVwMLExVlNgmf9F/2l89yGOz1I4X3C5YKFbl4tjmS9L&#13;&#10;zOu6CgKBQKAz5Ap5logjrGxNy8SmtaBx+LC7YRmxLQIxdvdnLevCwYf+x/2nMXt7e9Hs7OyBhLzJ&#13;&#10;bAYCgcBQyYxayRJxZgA+r2SjU3i0i3iwopsE14qNUQcs9DK/gVpjyVuwyHVOM8ZVFAgEAmNBqkUu&#13;&#10;oZuV4EnDT4o4seK4U9oGSxo/N37yJETJ0JGkmdR8L+39Z5XsJOjh4WE0OTm5Javc1fhAIBAYWU5Z&#13;&#10;5Ii4Hna4aUTSEh+EiGNx4w6xIn7hwoXoxo0buETi1/i8P6fEpGYSXDFp2wS47hg6J+GuogsEAoGR&#13;&#10;5pRFLiHfk3jPIeLJ6BRcHfip21r0405wgo02AToWFvy4kB+CMklEqfyDEkGvySgXRN8G2m5sbESE&#13;&#10;T2rE4RWxk4dGDZM9j05BHeBAY2W/HkWzj6jv1QmSZtRbp+bxbXXYyn8cw/yW0qdqrFJ7KYqmHz4d&#13;&#10;d3uCN6Lo6NMVFlGY82FxRiY6z32NGPtWh8PLHsv0s76bB3l61MSE6/tzusan8sf15dj3lfS4XTV/&#13;&#10;ULcOVSkfn+uuenOQVW/qfr8Mvm2xSlmn4XM9q1Ilj/rOAyTiG9K3VW4cwWIaHq1FDjp4a1Z5cmJy&#13;&#10;cnIyFm8WHvHIwh43L2m4i5OwzEm4VJiQtZOmKysr8bmx6lMvVycmJiovTqERvkON1bzM5BOJ69wG&#13;&#10;VGQ9rOqHliUqlSoYgqN0VWVcOqpHv7/2UMFKSoRNdaj0kgMd+5aOnVxEc4Kf6f9pYscdqczTTLK+&#13;&#10;mwZlrmu8XpSfNPQ7WCVb7m99U1Xfp7z03eUq5WLxvIbk7djl6PMdlem6yjR10VDd75fBty2WKes8&#13;&#10;fOp7VarkMelaOSDWGmucGyMjnhZKQwdvDV2YE7DUHhEHsyd5/BxXi3WzJCF/WPXPKf2+ElY4Fr4b&#13;&#10;+XLt2rXYZaTRBlvibqvz6tKNi0uj6zZJpZK4HFCxqoo46LtzagxbiIsaRpgQTqDrsoFYFIlTFvru&#13;&#10;clJs1HF6iQEdtHlaGixjzzy7+40ERogTQi7r9Joe4g18sFq52z2gDOxG2BZ2ZaaLu5+Le2s5BJ7X&#13;&#10;STEnugX3CsKNqZ0H5/XUU0/F5ygxXx5VMaeBqoHvGwHPHcKWgc4AQceioqMwb59p1LFt6ro0vtmZ&#13;&#10;jI/rEnN3L5pUEGKsTvOyFI945JvRUhOWamA4nBByw9Wjo6PYCgbcFW36xQG3Sh5Y0Bbr8kHQp6cf&#13;&#10;7FeEC8V2Bn+0+Gj0b385Gb39jz9/nH70rSeiF597PJr/oCTKwHa43LBiFMUci1llso/omrcaB/HA&#13;&#10;0qfDMG+dSYwlXtkiLqJnjCcPSucBX65P3pWHVtwEgcFwQsglZsSOzzEZaF0ZuCuGsXoG146FTgWf&#13;&#10;OTABa7euRdDt+zD5+LlYwDeefTya+8ADwYapd09ES08/Gn33i5PRl3/vwWa47Blj7w+q8+/CjYsL&#13;&#10;QcSxmM3LVlEFmXpM1tpZFXOs4DYs8QRXfaxyBBlhNi+9eNhDoJkbCdb4aJO0yNeZWLQbYrGCs8ll&#13;&#10;91mkdRQItnWpINrki4gTltrfuXMntqQZObgToN/94ntOCXgaKxcfi61zCx0XxxdXe4PZw7wyCEtV&#13;&#10;EVeDPfARjCRWzM+im4WJTfO0kLdlfzB5R2LiEIE0/8rFRCh4lamPm8RCeans3P3yU1E+fUcEgY5y&#13;&#10;LOTGGp+xLhUgSmUQIKlp/gHcJybuO574RHDJnxV2xNzyuU895iXiFqxzvgN0BsbFMsNeLPGbHcQ0&#13;&#10;TO99xhFtGumrUTRH5Mwn1WcqPcHzN3V5ERvz0UIQcz10ZY/zgYD16zNJiGBLvKfUXi4SgUGShXtJ&#13;&#10;1/qp11S1EXbKwnw8lTdKuFdKdKirptwyUb4O8NObl4ER5VjIxQlrHIj6UKOP/ix+1S5plj8Cy6Qk&#13;&#10;Ao51bhOviaixce64VFYWH42fl2HtU++KZt+vpiqYADWdRtvD6MrgSy1qmBbEReIwJzG5nBa7/TtR&#13;&#10;dBOxIdSpSGQsZsLtzESzPOwn4kcqlwVjVZ+CGGmEXZ9B0DM7Qj7n07FS/jpWobGB2Gs0UViXlf/g&#13;&#10;G28JlfcORlPZVMXNFQt5mjXugoulbQguZoFPGoQMcuNlm3jtulSWnn4k9oFX4cvPPnCxGF85e7F0&#13;&#10;zh9sXCpeowUEA2vQZ6EFlQaRwTIzb+Wiq3xmGr6E0GcieStLxF34jNJFiXVmGb7leW1VBoUCrTJd&#13;&#10;RPTNy1TohII1Ph5Y9YsrFxY5d9YhuREhrYVFJCA6JkvM07jw4Ydj9whCXpWFDz4cTb+vfxmcCdZK&#13;&#10;ccIt4yXiRpC9PmtBZF7z8KWCrtTMGbLKC+uBBLPUnEOecNLxYsWZl5n4lIE+U9gpKO/BNz4mTGB9&#13;&#10;ygqNK6zrvnBD/rir/SDANmZ7XAT9QVzJaRBvwgn/bu09sXukjG88jQsffmf8yL0/DZ3ai4Vhsq81&#13;&#10;LiFf9rEQk+B+wZdrXuYikeis+6lhCkVaVnupTrMIiatXGeT9LiKP2JuXqWCN6yEI+Zig8o6mmOBT&#13;&#10;WjAprkgmiiNmUEJuwc3CDofuFrZgwwsR7zxXysEP3452fvBWnHy48Gt9IQc6MTGoQYgXDJPN01yw&#13;&#10;5qr41xy8Grau/FzZMLgRpTDqBMGUcDa2BoHy87HK8xYI+XQuWONVOvxAN5kQu0rXzePQYklZWs+u&#13;&#10;hqTfVWLfleT9N4vCC7e/92b0/qXD6ANLR9GvP//jOD30Gz+KPvSZo+j6d16Pjl6RHZLCjHGtdBgv&#13;&#10;V48aZ63Ycho2/nXzMheficBRR9fCK3yQ0dI3o2gvS1jL4luOaZOZ5MEn0ubNmnUl0C06o2BY4Uyq&#13;&#10;ssw+eUd8+PTTj+SK+OWvvRp94vM/ie7+8H68fH9zczPe/hZf/8LHPxtd+dYvSOSPYrFPMvO+fuRK&#13;&#10;V1EheYmmGnbt8ECJiNcx9FudGrW0gWrFjnFBFMIoRbVzx+5TUyJE8BT40c1cRy7K32JyZKRyKXTN&#13;&#10;EB3TxI6DgXxUFnOqB2xz4ZXqLLpLE/JTw7q0vb/bQBU4vl1cWpRMXnghLpSvbL8eCzg3jiDmnLhw&#13;&#10;4tCJObfL+qN3vCd65tpELPqjhAqpUDRp+A0Nlb2iV8TYW+RcT1wQ5qUXlJUEfUuN+ICl/VVdUCpP&#13;&#10;L1+5u3LTN+7dNzomUA/VhSnKwzcVbfmbR5qQxxaIu2mVb8tuAlZ54h9P3r4nzxr/yo3X4keiThBx&#13;&#10;Ysytj5/nrADlfJjARdCv33pkZMRcPbWXZSfBaaSYavrYxxGWz3u5WFxoxEqrj6lcVIZrvuVoMVZ5&#13;&#10;4WhAv7Foj+2zHD9Y4+PJKSGfmJi43ev1jtyolTL3yayClVQ2z/oXpT9XcmePbHhgFje//1YcMmk7&#13;&#10;H8ScmHDi4lnkY1eEIugkxBwL3rpZmBy1mK17vYbTg0AC7RtB05k8jxNY5W9ILH1cHVnI2lqXhV56&#13;&#10;vxqf0QAdhh5Wscbx1fffzSX4xseQLIXcxi1hN6SiBiOwbcGuhZ9QYoLzi0qFU/YOdgITC5w8I+JY&#13;&#10;5rzmOeKOm4WOief8zy7tf+aFV+Lv75roFs6X74jSFtiwYShvngYaBguWDrWKZW5RQ5ursPmY12Za&#13;&#10;KvvlsFXt2SZLyLcQNCxZC/t8t+WMYKKTW4Qkww0tTGBmQRgiYYnEgCPQWNz4xMm7XcqPiNuEZW5H&#13;&#10;G/de7UXXv/NGdNNY5vZ9UaYvaRVuv2We5lLCcg9UAMuc1bISw8J9U7LAepaYb/u6WfhN/Vbh5LOO&#13;&#10;y+38fFZ7Bt/4mJIq5IQh9nq9HYTQrvC0Nz1uS8y5z+bXlJjsVAWOJzzdRUH7//Uz8+w0Kxf7E6FY&#13;&#10;2wg51rhxkRw/4k7h/7FV/rc4b/pceem12DUDWPS4lYYZhpmkyj0u63BG4sMro7pp902pJOiIrh68&#13;&#10;F1Q1NTGpvIataseYVCE3LE9OTh4hfq6L5VmlNqNYmOxkA63kUv2b3z8dNmhhgRDhiWz4hVAj2lje&#13;&#10;JDoj3lv82Eei6XP/FH33CzKLZMFbsMqBc0TIRe0QvmHArLd5Wgsdx8uy1xUs7WbQdyrPyncJLGUE&#13;&#10;nZ0kVSsXcVmYf3mh67Dqa5Xj1vHZTKsICXlYxTlg6DxVdgu+qUqbsmQKuaxSZrZXsWhxVViwzNkV&#13;&#10;Eeu86M4+vnCcl5WwkzmurNB4stONJ7924/UTk5JJNp97d7zqc+Xjb0YHe38d7dz402j/n78QXfiV&#13;&#10;/4xe/IPD6P++/XPxCs6PPP/j6PZ/nz4Ogm/8452bDPIVir+Joto3xlCF8FpFSiU1T73RsSu5f1TB&#13;&#10;Oxuzzi6SEvXzNETfctJ1mNJnvTveElvcpqKyClvVDgGZiGxKtuubMBDMV0uTZ5Ej5td7vd4yvudb&#13;&#10;t26duBsPC3eYnER8uVt9HeyNJWgFHDcNLOffvPKTXDEnRBHrnLsAkY73Ynn/Q3G4ISs9rQXu3vMT&#13;&#10;9xFCjjupS24Vi29P7SvCefgeQ0P+gc0jKE+dFXKLaYgIupch4DvyAbMPTuXrLSEPvvExJ1fIwYo5&#13;&#10;E4H4nrmLvQu1i7vWY1HX8Z+rIURfVfqoUtakJ5b0hz5zL7ry0k9zBd3CQqFLL7wSr+gk3NCytLQU&#13;&#10;u1/suRCqiBtJTxvdAKkp1BC93D2En9XxcbMiURWi0P2BNZ6MRVb36CU0ZUPwRs1nj9tE16fQd46f&#13;&#10;3Tz1Qp+vJMbkRW0rWONjTqGQgxHzBYndAT5zrHN3m1tcIN9QQtDrxJyzORd362fSUw0+dUtbLOrP&#13;&#10;v/RavJ8K+6p85Pl7sVgj7jzymsQeK1jgX//OGyf84CzbR7hxo+ATZym/iVZZNe6kzoG1pwbpFV74&#13;&#10;zorDcHy2qgxe31VeKrufHinhUgDfPV18o3vahuGxalvhCKqsu8jUgdLuLOUl+MbPAF5CDrgczp07&#13;&#10;NydBX5+fnz/COucemq67hU2uCFPEz113QvRFJXtX/CwIS9z9wc9isUbceeQ1yYVOh3t92lhzzkFp&#13;&#10;G5cRSc+36KzMxzuJGqTvkH0Ry9q8LMO2pzV+JBE6lZcS7p9Sox4d1+vzbUT3NDHnkIXv9XLRtS8l&#13;&#10;ypSVHoKQnwG8hRwk5PckeIR8I+hb+JURR0Qy6T9nQpRbxFXxn9MJ1HXAstJzZWUltsDJIxEsyuOO&#13;&#10;8j1jziF2V+g1lnhyR4Au4rU4BNjrQxY2RVAIlrjSLd+oFyy8tEkZ3vOxGFXh5tTRrJiXudAh+eSr&#13;&#10;jv84D/32atldDbmePnnWdSw9gsBFomvsvfArq6wC44cMg+rcv3+fCr7OjSmsWLr3/LSoMsUhhQ9u&#13;&#10;qpYPE6h5LRPfNpE0hBUWIaGm4iPaVyXYx64TvT+pNOW+VxYauESzUEQkNJUnm2jwasDXeI4A6ve8&#13;&#10;LSwETukqkRXmrWMQHB2b24GVuQ/ogb4zlyUOdB4SMa9z1Zhp1Z5XGmXONe9Y344vYT5EnOC6MC+P&#13;&#10;cTs4XcdthDHtcxauqRrUDp2VeSuTV/WZKqMIOjc6avMyF278XGdfFff8s6Buqz5gGJ3C8/u0n8od&#13;&#10;8esqF66jb1tkMlplVHkVtD1Xn7pu2ktlN6S+mxZtxCiR+oUhgK7F5VtLyC1G0Lck6DN2bxNuZuzC&#13;&#10;4h5lKvUmy0lwzWRFr2BpM1FpBNpeJLeyYBVykvx/X0Ld2oIa38pTh6RIqQLdUAUqFZ2CJa9Ksc9w&#13;&#10;Xs+n9DhT1MDSyBI8CxOTbBJlXhZirMttPVJmB+RN+ZpT/pYlhl4+ZHNuM1mdS1NCbknmOX6zz5zy&#13;&#10;zF3rC/PNMT75IFirFMoTncVBUeeLYOmcao00PYW4lpDXgeuowo0NiwG1xeNrqnPzNlqqkmj7uDzQ&#13;&#10;O+oc50n5c215b1f1oT4SS25K8aTEdXl2dvYIoU2bECU2vO6CIqx+/c6ROo05/eYVk8476bJ5j5tl&#13;&#10;DHRVZNNQUZ2CtCwbEfGGRk+DQmhU2ZerNC5VquU0sXPB+qNhm5eFIHomT1s0wndKIGkcvG8+Uoga&#13;&#10;8kDdB8k8O4mRjW/nU1kAOFfO2bzMpKkVoV2G6ziostdvMTfkvSK3Liltn9+m3LHGMeQoX3QgzpPq&#13;&#10;XnMgnljlEtrjCVGiQpITolUXFNExmAgTrP+x9/2pME9N9JmGvKD/lRLzOhgR95oMVv6uDCpv/A6/&#13;&#10;Z16OBLgSfK9lDrnzJfqN7ToulVGgoevozaANhpS2jwXuGlKUv3WvzDcq5IDAYhHraTwhSlRI1oSo&#13;&#10;XVCUjD/PiiN3fOJecdWjDI0xywK2Yk5lNm+1AmJRRsQtg+hoOD6/Y16OBOaa1F60RfnrWJltANEx&#13;&#10;T8cWnePARhy61ty0ZWAGg+mkcke/Asuc9h936I0LuUViflfpksR8jmgRXCL4z1mM40JOcLe8rGQF&#13;&#10;nQ20zjpvFgzjaMxKrCT0WoBSFkTnNQllFavHdjTKW+WJnjzo5Dg+v2Pe6jxczybznOU68RSBkYZ6&#13;&#10;NchzVNkNdKGg2n7a72GR28V0tCukE0OGz+63JuQW/NRK5yXoC9PT0wcsxtnb24snLS3JBUVpt3o7&#13;&#10;S6gxrvsOjVWhr0kgKu/Gl0THOMAKZ8vWOrHZCJbydknHamzkQN7YpErHvjgIEdd1ZVLTe/I2C8qG&#13;&#10;69lknqkfaR2l8jzWvnHq+CB91YPuGHV+VzPaPudM2TISY2THc0Sc1/d0TQbL/fv3MckJWZxhUpQI&#13;&#10;l9u3T+oFDhSs8+Rd9J2IlQV1DkO3Olhu/mg7w1jEqnSjJ6JBDXlRhUpictM7rFAJsW3N0uFaPdav&#13;&#10;eOTLe5+RunkjcsI8zeR1NZK8TsuUMy6R+N6K/XfzId8qiy11PK3dWo18Pd5v1DH8ZtVomDS456jO&#13;&#10;IbesOEeVS+qozef7ZdHxcDmeCjVtqy1iHaeVH2GgamNtWOp5bR/fNL9p2zXtIm4TAxdykBATw00P&#13;&#10;sypBn7K3ZePmEHk4Qr4sIR/YRMeoQjjgw/1+kZC+E6KuBoH1vq8h+kFbQpOF6XBo4DPK16lID/0P&#13;&#10;K/hA/2Mys3XLuyyIBjfKVf5OibryvjPIa0pHZTsXRlJZohoItAaCLgt9U4+9w8PD3traWm9ykjZO&#13;&#10;e0hPoO94rVoMBMYd4qeJlZf129Su0oFANSTM00o3rKAvLS2lijjpzp07CHnb94MOBEYGs41Alf11&#13;&#10;AoHmkUDPI9IIOoJ94cKFU0K+ubmJkB/qeSAQEFjluKvMy0CgG0iol5TuIOi3bt3qzc/PHws51jro&#13;&#10;/6X2tQ4EAoHAEJBYr2F9I9xY4tPT03EyQr5hPhYIBAKBLiPNZkJ0LVZvsbGxYf3ke+YjgUAgEBgF&#13;&#10;JNxMiMYRLhbeM/8OBAKBwKgg8T6eENWj1w0KAoFAINBBJOIXlNgZNxAIBM4wUfT/NZGaLlvVzxYA&#13;&#10;AAAASUVORK5CYIJQSwMEFAAGAAgAAAAhAAUNgLbjAAAAEQEAAA8AAABkcnMvZG93bnJldi54bWxM&#13;&#10;T8tuwjAQvFfqP1hbqbdiB9IShTgI0ccJIRUqIW4mXpKI2I5ik4S/73JqL6sZ7e48suVoGtZj52tn&#13;&#10;JUQTAQxt4XRtSwk/+8+XBJgPymrVOIsSbuhhmT8+ZCrVbrDf2O9CyUjE+lRJqEJoU859UaFRfuJa&#13;&#10;tLQ7u86oQLQrue7UQOKm4VMh3rhRtSWHSrW4rrC47K5GwteghtUs+ug3l/P6dty/bg+bCKV8fhrf&#13;&#10;FzRWC2ABx/D3AfcOlB9yCnZyV6s9a4jHMRUKBMSUwP1CzOczYCdCSZwAzzP+v0n+Cw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Da7RMNTAwAAZAgAAA4AAAAAAAAA&#13;&#10;AAAAAAAAOgIAAGRycy9lMm9Eb2MueG1sUEsBAi0ACgAAAAAAAAAhAEtta6QzIAAAMyAAABQAAAAA&#13;&#10;AAAAAAAAAAAAuQUAAGRycy9tZWRpYS9pbWFnZTEucG5nUEsBAi0AFAAGAAgAAAAhAAUNgLbjAAAA&#13;&#10;EQEAAA8AAAAAAAAAAAAAAAAAHiYAAGRycy9kb3ducmV2LnhtbFBLAQItABQABgAIAAAAIQCqJg6+&#13;&#10;vAAAACEBAAAZAAAAAAAAAAAAAAAAAC4nAABkcnMvX3JlbHMvZTJvRG9jLnhtbC5yZWxzUEsFBgAA&#13;&#10;AAAGAAYAfAEAACEoAAAAAA==&#13;&#10;">
              <v:shape id="Shape 18350" style="position:absolute;left:3;top:5135;width:59262;height:122;visibility:visible;mso-wrap-style:square;v-text-anchor:top" coordsize="5926201,12192" o:spid="_x0000_s1027" fillcolor="black" stroked="f" strokeweight="0" path="m,l5926201,r,12192l,1219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FbvygAAAOMAAAAPAAAAZHJzL2Rvd25yZXYueG1sRI/BasJA&#13;&#10;EIbvQt9hmUJvdVO1NkRXEUtrsb1oiuchOyah2dmQXTW+vXMoeBn+YZjv55sve9eoM3Wh9mzgZZiA&#13;&#10;Ii68rbk08Jt/PKegQkS22HgmA1cKsFw8DOaYWX/hHZ33sVQC4ZChgSrGNtM6FBU5DEPfEsvt6DuH&#13;&#10;Udau1LbDi8Bdo0dJMtUOa5aGCltaV1T87U9OKKefyWibt6v1bnJ4+6brRn9Ox8Y8PfbvMxmrGahI&#13;&#10;fbx//CO+rDik41exECfJoBc3AAAA//8DAFBLAQItABQABgAIAAAAIQDb4fbL7gAAAIUBAAATAAAA&#13;&#10;AAAAAAAAAAAAAAAAAABbQ29udGVudF9UeXBlc10ueG1sUEsBAi0AFAAGAAgAAAAhAFr0LFu/AAAA&#13;&#10;FQEAAAsAAAAAAAAAAAAAAAAAHwEAAF9yZWxzLy5yZWxzUEsBAi0AFAAGAAgAAAAhAAO8Vu/KAAAA&#13;&#10;4wAAAA8AAAAAAAAAAAAAAAAABwIAAGRycy9kb3ducmV2LnhtbFBLBQYAAAAAAwADALcAAAD+AgAA&#13;&#10;AAA=&#13;&#10;">
                <v:stroke miterlimit="83231f" joinstyle="miter"/>
                <v:path textboxrect="0,0,5926201,12192"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140" style="position:absolute;width:22661;height:4838;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BgHygAAAOMAAAAPAAAAZHJzL2Rvd25yZXYueG1sRI9NS8NA&#13;&#10;EIbvQv/DMgUvYjcVlZJ2W9qUojexingcsmMSzc7G3c2H/945CF6GdxjmeXk2u8m1aqAQG88GlosM&#13;&#10;FHHpbcOVgdeX0/UKVEzIFlvPZOCHIuy2s4sN5taP/EzDOVVKIBxzNFCn1OVax7Imh3HhO2K5ffjg&#13;&#10;MMkaKm0DjgJ3rb7JsnvtsGFpqLGjoqby69w7A1k6Hfl7fD+89WF4+CyKq+rprjfmcj4d1zL2a1CJ&#13;&#10;pvT/8Yd4tOKwWt6KhThJBr39BQAA//8DAFBLAQItABQABgAIAAAAIQDb4fbL7gAAAIUBAAATAAAA&#13;&#10;AAAAAAAAAAAAAAAAAABbQ29udGVudF9UeXBlc10ueG1sUEsBAi0AFAAGAAgAAAAhAFr0LFu/AAAA&#13;&#10;FQEAAAsAAAAAAAAAAAAAAAAAHwEAAF9yZWxzLy5yZWxzUEsBAi0AFAAGAAgAAAAhAOM0GAfKAAAA&#13;&#10;4wAAAA8AAAAAAAAAAAAAAAAABwIAAGRycy9kb3ducmV2LnhtbFBLBQYAAAAAAwADALcAAAD+AgAA&#13;&#10;AAA=&#13;&#10;">
                <v:imagedata o:title="" r:id="rId2"/>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ef78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b554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95b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fca0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f6d8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2a7f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cae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2d82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6e44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115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A23729"/>
    <w:multiLevelType w:val="hybridMultilevel"/>
    <w:tmpl w:val="D504B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BA44FF"/>
    <w:multiLevelType w:val="hybridMultilevel"/>
    <w:tmpl w:val="7352A0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B41DCC"/>
    <w:multiLevelType w:val="hybridMultilevel"/>
    <w:tmpl w:val="93C090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2911A0"/>
    <w:multiLevelType w:val="hybridMultilevel"/>
    <w:tmpl w:val="CD68B378"/>
    <w:lvl w:ilvl="0" w:tplc="9FB6AEF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94AAF4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3C06F6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BFEF7A0">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1A1DE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8E8877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20F3F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51E464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15C5C2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D800DF0"/>
    <w:multiLevelType w:val="hybridMultilevel"/>
    <w:tmpl w:val="CD46A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F212D5"/>
    <w:multiLevelType w:val="hybridMultilevel"/>
    <w:tmpl w:val="681A0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11973CB"/>
    <w:multiLevelType w:val="hybridMultilevel"/>
    <w:tmpl w:val="236AE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DB33BD"/>
    <w:multiLevelType w:val="hybridMultilevel"/>
    <w:tmpl w:val="23864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96B1761"/>
    <w:multiLevelType w:val="hybridMultilevel"/>
    <w:tmpl w:val="1F789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168180E"/>
    <w:multiLevelType w:val="hybridMultilevel"/>
    <w:tmpl w:val="2FEE2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274705185">
    <w:abstractNumId w:val="3"/>
  </w:num>
  <w:num w:numId="2" w16cid:durableId="1062681103">
    <w:abstractNumId w:val="0"/>
  </w:num>
  <w:num w:numId="3" w16cid:durableId="1865744831">
    <w:abstractNumId w:val="2"/>
  </w:num>
  <w:num w:numId="4" w16cid:durableId="865291324">
    <w:abstractNumId w:val="7"/>
  </w:num>
  <w:num w:numId="5" w16cid:durableId="425155411">
    <w:abstractNumId w:val="6"/>
  </w:num>
  <w:num w:numId="6" w16cid:durableId="1260024922">
    <w:abstractNumId w:val="9"/>
  </w:num>
  <w:num w:numId="7" w16cid:durableId="824053854">
    <w:abstractNumId w:val="1"/>
  </w:num>
  <w:num w:numId="8" w16cid:durableId="503134946">
    <w:abstractNumId w:val="4"/>
  </w:num>
  <w:num w:numId="9" w16cid:durableId="1278753046">
    <w:abstractNumId w:val="5"/>
  </w:num>
  <w:num w:numId="10" w16cid:durableId="2075812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E"/>
    <w:rsid w:val="00163970"/>
    <w:rsid w:val="0017539B"/>
    <w:rsid w:val="00191C4A"/>
    <w:rsid w:val="002503CC"/>
    <w:rsid w:val="00626746"/>
    <w:rsid w:val="00664857"/>
    <w:rsid w:val="006F4088"/>
    <w:rsid w:val="00810B85"/>
    <w:rsid w:val="008C31BE"/>
    <w:rsid w:val="008D4270"/>
    <w:rsid w:val="009B6491"/>
    <w:rsid w:val="00B45193"/>
    <w:rsid w:val="00C86634"/>
    <w:rsid w:val="00FA7A56"/>
    <w:rsid w:val="00FD3ABC"/>
    <w:rsid w:val="00FE4D2D"/>
    <w:rsid w:val="0DC2D5FB"/>
    <w:rsid w:val="105E4751"/>
    <w:rsid w:val="1432177F"/>
    <w:rsid w:val="1657D81F"/>
    <w:rsid w:val="1E6FCC5C"/>
    <w:rsid w:val="232504E7"/>
    <w:rsid w:val="24AC4EE2"/>
    <w:rsid w:val="264EB8CA"/>
    <w:rsid w:val="29076929"/>
    <w:rsid w:val="297FC005"/>
    <w:rsid w:val="30BAF0FE"/>
    <w:rsid w:val="37BB42A2"/>
    <w:rsid w:val="3A707E65"/>
    <w:rsid w:val="3E3F9A8F"/>
    <w:rsid w:val="4875835E"/>
    <w:rsid w:val="555F1C76"/>
    <w:rsid w:val="583FBFCD"/>
    <w:rsid w:val="59DB902E"/>
    <w:rsid w:val="60252943"/>
    <w:rsid w:val="609EA693"/>
    <w:rsid w:val="67E09527"/>
    <w:rsid w:val="6C252139"/>
    <w:rsid w:val="75232BC8"/>
    <w:rsid w:val="76C5AB5C"/>
    <w:rsid w:val="77FEA677"/>
    <w:rsid w:val="7D089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62B3F"/>
  <w15:chartTrackingRefBased/>
  <w15:docId w15:val="{463F3BDA-18B2-804A-869D-0FA99607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F4088"/>
    <w:pPr>
      <w:keepNext/>
      <w:keepLines/>
      <w:spacing w:before="400" w:after="40"/>
      <w:outlineLvl w:val="0"/>
    </w:pPr>
    <w:rPr>
      <w:rFonts w:asciiTheme="majorHAnsi" w:hAnsiTheme="majorHAnsi" w:eastAsiaTheme="majorEastAsia" w:cstheme="majorBidi"/>
      <w:color w:val="1F3864" w:themeColor="accent1" w:themeShade="80"/>
      <w:kern w:val="0"/>
      <w:sz w:val="36"/>
      <w:szCs w:val="36"/>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C31BE"/>
    <w:rPr>
      <w:color w:val="0563C1" w:themeColor="hyperlink"/>
      <w:u w:val="single"/>
    </w:rPr>
  </w:style>
  <w:style w:type="character" w:styleId="UnresolvedMention">
    <w:name w:val="Unresolved Mention"/>
    <w:basedOn w:val="DefaultParagraphFont"/>
    <w:uiPriority w:val="99"/>
    <w:semiHidden/>
    <w:unhideWhenUsed/>
    <w:rsid w:val="008C31BE"/>
    <w:rPr>
      <w:color w:val="605E5C"/>
      <w:shd w:val="clear" w:color="auto" w:fill="E1DFDD"/>
    </w:rPr>
  </w:style>
  <w:style w:type="paragraph" w:styleId="ListParagraph">
    <w:name w:val="List Paragraph"/>
    <w:basedOn w:val="Normal"/>
    <w:uiPriority w:val="34"/>
    <w:qFormat/>
    <w:rsid w:val="008C31BE"/>
    <w:pPr>
      <w:ind w:left="720"/>
      <w:contextualSpacing/>
    </w:pPr>
  </w:style>
  <w:style w:type="paragraph" w:styleId="Header">
    <w:name w:val="header"/>
    <w:basedOn w:val="Normal"/>
    <w:link w:val="HeaderChar"/>
    <w:uiPriority w:val="99"/>
    <w:unhideWhenUsed/>
    <w:rsid w:val="008C31BE"/>
    <w:pPr>
      <w:tabs>
        <w:tab w:val="center" w:pos="4680"/>
        <w:tab w:val="right" w:pos="9360"/>
      </w:tabs>
    </w:pPr>
  </w:style>
  <w:style w:type="character" w:styleId="HeaderChar" w:customStyle="1">
    <w:name w:val="Header Char"/>
    <w:basedOn w:val="DefaultParagraphFont"/>
    <w:link w:val="Header"/>
    <w:uiPriority w:val="99"/>
    <w:rsid w:val="008C31BE"/>
  </w:style>
  <w:style w:type="paragraph" w:styleId="Footer">
    <w:name w:val="footer"/>
    <w:basedOn w:val="Normal"/>
    <w:link w:val="FooterChar"/>
    <w:uiPriority w:val="99"/>
    <w:unhideWhenUsed/>
    <w:rsid w:val="008C31BE"/>
    <w:pPr>
      <w:tabs>
        <w:tab w:val="center" w:pos="4680"/>
        <w:tab w:val="right" w:pos="9360"/>
      </w:tabs>
    </w:pPr>
  </w:style>
  <w:style w:type="character" w:styleId="FooterChar" w:customStyle="1">
    <w:name w:val="Footer Char"/>
    <w:basedOn w:val="DefaultParagraphFont"/>
    <w:link w:val="Footer"/>
    <w:uiPriority w:val="99"/>
    <w:rsid w:val="008C31BE"/>
  </w:style>
  <w:style w:type="character" w:styleId="FollowedHyperlink">
    <w:name w:val="FollowedHyperlink"/>
    <w:basedOn w:val="DefaultParagraphFont"/>
    <w:uiPriority w:val="99"/>
    <w:semiHidden/>
    <w:unhideWhenUsed/>
    <w:rsid w:val="00163970"/>
    <w:rPr>
      <w:color w:val="954F72" w:themeColor="followedHyperlink"/>
      <w:u w:val="single"/>
    </w:rPr>
  </w:style>
  <w:style w:type="character" w:styleId="Heading1Char" w:customStyle="1">
    <w:name w:val="Heading 1 Char"/>
    <w:basedOn w:val="DefaultParagraphFont"/>
    <w:link w:val="Heading1"/>
    <w:uiPriority w:val="9"/>
    <w:rsid w:val="006F4088"/>
    <w:rPr>
      <w:rFonts w:asciiTheme="majorHAnsi" w:hAnsiTheme="majorHAnsi" w:eastAsiaTheme="majorEastAsia" w:cstheme="majorBidi"/>
      <w:color w:val="1F3864" w:themeColor="accent1" w:themeShade="80"/>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4757">
      <w:bodyDiv w:val="1"/>
      <w:marLeft w:val="0"/>
      <w:marRight w:val="0"/>
      <w:marTop w:val="0"/>
      <w:marBottom w:val="0"/>
      <w:divBdr>
        <w:top w:val="none" w:sz="0" w:space="0" w:color="auto"/>
        <w:left w:val="none" w:sz="0" w:space="0" w:color="auto"/>
        <w:bottom w:val="none" w:sz="0" w:space="0" w:color="auto"/>
        <w:right w:val="none" w:sz="0" w:space="0" w:color="auto"/>
      </w:divBdr>
    </w:div>
    <w:div w:id="1056515459">
      <w:bodyDiv w:val="1"/>
      <w:marLeft w:val="0"/>
      <w:marRight w:val="0"/>
      <w:marTop w:val="0"/>
      <w:marBottom w:val="0"/>
      <w:divBdr>
        <w:top w:val="none" w:sz="0" w:space="0" w:color="auto"/>
        <w:left w:val="none" w:sz="0" w:space="0" w:color="auto"/>
        <w:bottom w:val="none" w:sz="0" w:space="0" w:color="auto"/>
        <w:right w:val="none" w:sz="0" w:space="0" w:color="auto"/>
      </w:divBdr>
    </w:div>
    <w:div w:id="1410351031">
      <w:bodyDiv w:val="1"/>
      <w:marLeft w:val="0"/>
      <w:marRight w:val="0"/>
      <w:marTop w:val="0"/>
      <w:marBottom w:val="0"/>
      <w:divBdr>
        <w:top w:val="none" w:sz="0" w:space="0" w:color="auto"/>
        <w:left w:val="none" w:sz="0" w:space="0" w:color="auto"/>
        <w:bottom w:val="none" w:sz="0" w:space="0" w:color="auto"/>
        <w:right w:val="none" w:sz="0" w:space="0" w:color="auto"/>
      </w:divBdr>
    </w:div>
    <w:div w:id="1673682018">
      <w:bodyDiv w:val="1"/>
      <w:marLeft w:val="0"/>
      <w:marRight w:val="0"/>
      <w:marTop w:val="0"/>
      <w:marBottom w:val="0"/>
      <w:divBdr>
        <w:top w:val="none" w:sz="0" w:space="0" w:color="auto"/>
        <w:left w:val="none" w:sz="0" w:space="0" w:color="auto"/>
        <w:bottom w:val="none" w:sz="0" w:space="0" w:color="auto"/>
        <w:right w:val="none" w:sz="0" w:space="0" w:color="auto"/>
      </w:divBdr>
    </w:div>
    <w:div w:id="1686515914">
      <w:bodyDiv w:val="1"/>
      <w:marLeft w:val="0"/>
      <w:marRight w:val="0"/>
      <w:marTop w:val="0"/>
      <w:marBottom w:val="0"/>
      <w:divBdr>
        <w:top w:val="none" w:sz="0" w:space="0" w:color="auto"/>
        <w:left w:val="none" w:sz="0" w:space="0" w:color="auto"/>
        <w:bottom w:val="none" w:sz="0" w:space="0" w:color="auto"/>
        <w:right w:val="none" w:sz="0" w:space="0" w:color="auto"/>
      </w:divBdr>
    </w:div>
    <w:div w:id="1865442086">
      <w:bodyDiv w:val="1"/>
      <w:marLeft w:val="0"/>
      <w:marRight w:val="0"/>
      <w:marTop w:val="0"/>
      <w:marBottom w:val="0"/>
      <w:divBdr>
        <w:top w:val="none" w:sz="0" w:space="0" w:color="auto"/>
        <w:left w:val="none" w:sz="0" w:space="0" w:color="auto"/>
        <w:bottom w:val="none" w:sz="0" w:space="0" w:color="auto"/>
        <w:right w:val="none" w:sz="0" w:space="0" w:color="auto"/>
      </w:divBdr>
    </w:div>
    <w:div w:id="20682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Kelderman, Frank</dc:creator>
  <keywords/>
  <dc:description/>
  <lastModifiedBy>Cox, Lisa</lastModifiedBy>
  <revision>5</revision>
  <dcterms:created xsi:type="dcterms:W3CDTF">2023-10-03T14:25:00.0000000Z</dcterms:created>
  <dcterms:modified xsi:type="dcterms:W3CDTF">2023-10-06T12:22:57.4503232Z</dcterms:modified>
</coreProperties>
</file>