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D7" w:rsidRDefault="000B75FB">
      <w:r>
        <w:t>Composition</w:t>
      </w:r>
      <w:r w:rsidR="00AA1FE8">
        <w:t xml:space="preserve"> Program R</w:t>
      </w:r>
      <w:r>
        <w:t>eport AY 2015-2016</w:t>
      </w:r>
    </w:p>
    <w:p w:rsidR="000B75FB" w:rsidRDefault="000B75FB"/>
    <w:p w:rsidR="000B75FB" w:rsidRDefault="000B75FB">
      <w:r>
        <w:t>Last year, the Composition program taught 240 sections, almost all at full enrollment.</w:t>
      </w:r>
      <w:r w:rsidR="00AA1FE8">
        <w:t xml:space="preserve"> (</w:t>
      </w:r>
      <w:proofErr w:type="gramStart"/>
      <w:r w:rsidR="00AA1FE8">
        <w:t>approx</w:t>
      </w:r>
      <w:proofErr w:type="gramEnd"/>
      <w:r w:rsidR="00AA1FE8">
        <w:t>. 5500 students)</w:t>
      </w:r>
      <w:bookmarkStart w:id="0" w:name="_GoBack"/>
      <w:bookmarkEnd w:id="0"/>
    </w:p>
    <w:p w:rsidR="000B75FB" w:rsidRDefault="000B75FB"/>
    <w:p w:rsidR="000B75FB" w:rsidRDefault="000B75FB">
      <w:r>
        <w:tab/>
        <w:t xml:space="preserve">101  </w:t>
      </w:r>
      <w:r>
        <w:tab/>
        <w:t>99</w:t>
      </w:r>
    </w:p>
    <w:p w:rsidR="000B75FB" w:rsidRDefault="000B75FB" w:rsidP="000B75FB">
      <w:pPr>
        <w:ind w:firstLine="720"/>
      </w:pPr>
      <w:r>
        <w:t xml:space="preserve">102  </w:t>
      </w:r>
      <w:r>
        <w:tab/>
        <w:t>91</w:t>
      </w:r>
    </w:p>
    <w:p w:rsidR="000B75FB" w:rsidRDefault="000B75FB" w:rsidP="000B75FB">
      <w:pPr>
        <w:ind w:firstLine="720"/>
      </w:pPr>
      <w:r>
        <w:t xml:space="preserve">105 </w:t>
      </w:r>
      <w:r>
        <w:tab/>
        <w:t>10</w:t>
      </w:r>
    </w:p>
    <w:p w:rsidR="000B75FB" w:rsidRDefault="000B75FB" w:rsidP="000B75FB">
      <w:pPr>
        <w:ind w:firstLine="720"/>
      </w:pPr>
      <w:r>
        <w:t>303</w:t>
      </w:r>
      <w:r>
        <w:tab/>
        <w:t xml:space="preserve">  6</w:t>
      </w:r>
    </w:p>
    <w:p w:rsidR="000B75FB" w:rsidRDefault="000B75FB" w:rsidP="000B75FB">
      <w:pPr>
        <w:ind w:firstLine="720"/>
      </w:pPr>
      <w:r>
        <w:t>306</w:t>
      </w:r>
      <w:r>
        <w:tab/>
        <w:t>30</w:t>
      </w:r>
    </w:p>
    <w:p w:rsidR="000B75FB" w:rsidRDefault="000B75FB" w:rsidP="000B75FB">
      <w:pPr>
        <w:ind w:firstLine="720"/>
      </w:pPr>
      <w:r>
        <w:t>309</w:t>
      </w:r>
      <w:r>
        <w:tab/>
        <w:t xml:space="preserve">  2</w:t>
      </w:r>
    </w:p>
    <w:p w:rsidR="000B75FB" w:rsidRDefault="000B75FB" w:rsidP="000B75FB"/>
    <w:p w:rsidR="000B75FB" w:rsidRDefault="0071039E" w:rsidP="000B75FB">
      <w:r>
        <w:t>11 Sections of DE  (3 sections of 101 and 8 sections of 306)</w:t>
      </w:r>
    </w:p>
    <w:p w:rsidR="000B75FB" w:rsidRDefault="000B75FB" w:rsidP="000B75FB"/>
    <w:p w:rsidR="000B75FB" w:rsidRDefault="000B75FB" w:rsidP="000B75FB">
      <w:r>
        <w:t xml:space="preserve">Major initiatives this past year included the Concept in 60 video assignments.  In May, a team comprised of last year’s ADCs: Travis </w:t>
      </w:r>
      <w:proofErr w:type="spellStart"/>
      <w:r>
        <w:t>Rountree</w:t>
      </w:r>
      <w:proofErr w:type="spellEnd"/>
      <w:r>
        <w:t xml:space="preserve">, Drew Holladay, and Rachel </w:t>
      </w:r>
      <w:proofErr w:type="spellStart"/>
      <w:r>
        <w:t>Gramer</w:t>
      </w:r>
      <w:proofErr w:type="spellEnd"/>
      <w:r>
        <w:t>.  Over 890 videos were collected, approx</w:t>
      </w:r>
      <w:proofErr w:type="gramStart"/>
      <w:r>
        <w:t>..</w:t>
      </w:r>
      <w:proofErr w:type="gramEnd"/>
      <w:r>
        <w:t xml:space="preserve"> 20% were evaluated and the program has developed some more specific guidelines for assignments and assessments.  </w:t>
      </w:r>
    </w:p>
    <w:p w:rsidR="000B75FB" w:rsidRDefault="000B75FB" w:rsidP="000B75FB"/>
    <w:p w:rsidR="000B75FB" w:rsidRDefault="000B75FB" w:rsidP="000B75FB">
      <w:r>
        <w:t>The program also published a second edition of Ca</w:t>
      </w:r>
      <w:r w:rsidRPr="000B75FB">
        <w:rPr>
          <w:i/>
        </w:rPr>
        <w:t>rdinal Compositions</w:t>
      </w:r>
      <w:r>
        <w:t>, a collection of student writing geared toward use in the composition classroom, as well as the 6</w:t>
      </w:r>
      <w:r w:rsidRPr="000B75FB">
        <w:rPr>
          <w:vertAlign w:val="superscript"/>
        </w:rPr>
        <w:t>th</w:t>
      </w:r>
      <w:r>
        <w:t xml:space="preserve"> edition of </w:t>
      </w:r>
      <w:r>
        <w:rPr>
          <w:i/>
        </w:rPr>
        <w:t>T</w:t>
      </w:r>
      <w:r w:rsidRPr="000B75FB">
        <w:rPr>
          <w:i/>
        </w:rPr>
        <w:t>he Everyday Writer</w:t>
      </w:r>
      <w:r>
        <w:t xml:space="preserve">, a stylebook tailored specifically to UofL.  </w:t>
      </w:r>
    </w:p>
    <w:p w:rsidR="000B75FB" w:rsidRDefault="000B75FB" w:rsidP="000B75FB"/>
    <w:p w:rsidR="000B75FB" w:rsidRDefault="000B75FB" w:rsidP="000B75FB">
      <w:r>
        <w:t xml:space="preserve">There were </w:t>
      </w:r>
      <w:r w:rsidRPr="0071039E">
        <w:rPr>
          <w:highlight w:val="yellow"/>
        </w:rPr>
        <w:t>x</w:t>
      </w:r>
      <w:r>
        <w:t xml:space="preserve"> number of pedagogy seminars and the yearly Celebration of Student Writing, this year held in the Library to emphasize links with the library resources, </w:t>
      </w:r>
      <w:r w:rsidR="0071039E">
        <w:t>especially</w:t>
      </w:r>
      <w:r>
        <w:t xml:space="preserve"> the Writing Center.</w:t>
      </w:r>
    </w:p>
    <w:p w:rsidR="000B75FB" w:rsidRDefault="000B75FB" w:rsidP="000B75FB"/>
    <w:p w:rsidR="000B75FB" w:rsidRDefault="000B75FB" w:rsidP="000B75FB">
      <w:r>
        <w:t xml:space="preserve">This year, the ADCs are Michelle Day, Michael Baumann, and </w:t>
      </w:r>
      <w:proofErr w:type="spellStart"/>
      <w:r>
        <w:t>Jamila</w:t>
      </w:r>
      <w:proofErr w:type="spellEnd"/>
      <w:r>
        <w:t xml:space="preserve"> Kareem.  Fall courses include:</w:t>
      </w:r>
    </w:p>
    <w:p w:rsidR="000B75FB" w:rsidRDefault="000B75FB" w:rsidP="000B75FB">
      <w:r>
        <w:tab/>
        <w:t>101</w:t>
      </w:r>
    </w:p>
    <w:p w:rsidR="000B75FB" w:rsidRDefault="000B75FB" w:rsidP="000B75FB">
      <w:r>
        <w:tab/>
        <w:t>102</w:t>
      </w:r>
    </w:p>
    <w:p w:rsidR="000B75FB" w:rsidRDefault="000B75FB" w:rsidP="000B75FB">
      <w:r>
        <w:tab/>
        <w:t>105</w:t>
      </w:r>
    </w:p>
    <w:p w:rsidR="000B75FB" w:rsidRDefault="000B75FB" w:rsidP="000B75FB">
      <w:r>
        <w:tab/>
        <w:t>303</w:t>
      </w:r>
    </w:p>
    <w:p w:rsidR="000B75FB" w:rsidRDefault="000B75FB" w:rsidP="000B75FB">
      <w:r>
        <w:tab/>
        <w:t>306</w:t>
      </w:r>
    </w:p>
    <w:p w:rsidR="000B75FB" w:rsidRDefault="000B75FB" w:rsidP="000B75FB">
      <w:r>
        <w:tab/>
        <w:t>309</w:t>
      </w:r>
    </w:p>
    <w:p w:rsidR="000B75FB" w:rsidRDefault="000B75FB" w:rsidP="000B75FB">
      <w:proofErr w:type="gramStart"/>
      <w:r>
        <w:t>with</w:t>
      </w:r>
      <w:proofErr w:type="gramEnd"/>
      <w:r>
        <w:t xml:space="preserve"> </w:t>
      </w:r>
      <w:r w:rsidR="0071039E">
        <w:t>6</w:t>
      </w:r>
      <w:r>
        <w:t xml:space="preserve"> numbers of section online</w:t>
      </w:r>
      <w:r w:rsidR="0071039E">
        <w:t xml:space="preserve"> for Fall (101, 102, and 4 sections of 306)</w:t>
      </w:r>
    </w:p>
    <w:p w:rsidR="000B75FB" w:rsidRDefault="000B75FB" w:rsidP="000B75FB"/>
    <w:p w:rsidR="000B75FB" w:rsidRDefault="000B75FB" w:rsidP="000B75FB">
      <w:r>
        <w:t>Initiatives for this year will include:</w:t>
      </w:r>
    </w:p>
    <w:p w:rsidR="0071039E" w:rsidRDefault="0071039E" w:rsidP="000B75FB"/>
    <w:p w:rsidR="000B75FB" w:rsidRDefault="0071039E" w:rsidP="000B75FB">
      <w:r>
        <w:t>Revision</w:t>
      </w:r>
      <w:r w:rsidR="000B75FB">
        <w:t xml:space="preserve"> and updating of the common syllabus for 101 and 102</w:t>
      </w:r>
    </w:p>
    <w:p w:rsidR="000B75FB" w:rsidRDefault="000B75FB" w:rsidP="000B75FB">
      <w:r>
        <w:t>Assisting in the General Education Assessment of Written Communications</w:t>
      </w:r>
    </w:p>
    <w:p w:rsidR="000B75FB" w:rsidRDefault="000B75FB" w:rsidP="000B75FB">
      <w:r>
        <w:t>Piloting</w:t>
      </w:r>
      <w:r w:rsidR="0071039E">
        <w:t xml:space="preserve"> an online section of 102 with H</w:t>
      </w:r>
      <w:r>
        <w:t>eather Turner</w:t>
      </w:r>
    </w:p>
    <w:p w:rsidR="0071039E" w:rsidRDefault="0071039E" w:rsidP="000B75FB">
      <w:r>
        <w:t>Developing sustainable structure for DE classes (what happens when we lose Denise Tanner)</w:t>
      </w:r>
    </w:p>
    <w:p w:rsidR="000B75FB" w:rsidRDefault="000B75FB" w:rsidP="000B75FB">
      <w:r>
        <w:t xml:space="preserve">Engaging our campus community </w:t>
      </w:r>
      <w:r w:rsidR="0071039E">
        <w:t>partners:</w:t>
      </w:r>
      <w:r w:rsidR="0071039E">
        <w:tab/>
        <w:t>Digital M</w:t>
      </w:r>
      <w:r>
        <w:t>edia Lab</w:t>
      </w:r>
    </w:p>
    <w:p w:rsidR="000B75FB" w:rsidRDefault="000B75FB" w:rsidP="000B75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Library Research Services</w:t>
      </w:r>
    </w:p>
    <w:p w:rsidR="000B75FB" w:rsidRDefault="000B75FB" w:rsidP="000B75F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Writing Center</w:t>
      </w:r>
    </w:p>
    <w:p w:rsidR="000B75FB" w:rsidRDefault="000B75FB" w:rsidP="000B75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Learning </w:t>
      </w:r>
      <w:r w:rsidR="0071039E">
        <w:t>Communities</w:t>
      </w:r>
    </w:p>
    <w:p w:rsidR="0071039E" w:rsidRDefault="0071039E" w:rsidP="000B75FB"/>
    <w:p w:rsidR="0071039E" w:rsidRDefault="0071039E" w:rsidP="000B75FB">
      <w:r>
        <w:t xml:space="preserve">And as usual, a series of 3-6 pedagogy seminars and the Celebration of Student Writing in the </w:t>
      </w:r>
      <w:proofErr w:type="gramStart"/>
      <w:r>
        <w:t>Spring</w:t>
      </w:r>
      <w:proofErr w:type="gramEnd"/>
      <w:r>
        <w:t>.</w:t>
      </w:r>
    </w:p>
    <w:p w:rsidR="0071039E" w:rsidRDefault="0071039E" w:rsidP="000B75FB">
      <w:r>
        <w:t>Please make sure that your students are aware of these opportunities to share their work with wider audiences.</w:t>
      </w:r>
    </w:p>
    <w:p w:rsidR="0071039E" w:rsidRDefault="0071039E" w:rsidP="000B75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39E" w:rsidRDefault="0071039E" w:rsidP="000B75FB">
      <w:r>
        <w:t>We are also looking into updating assessment procedures for evaluating the Dual Credit program, but Steve Smith will report on that.</w:t>
      </w:r>
    </w:p>
    <w:p w:rsidR="0071039E" w:rsidRDefault="0071039E" w:rsidP="000B75FB"/>
    <w:p w:rsidR="0071039E" w:rsidRDefault="0071039E" w:rsidP="000B75FB"/>
    <w:p w:rsidR="000B75FB" w:rsidRDefault="0071039E" w:rsidP="000B75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75FB" w:rsidRDefault="000B75FB" w:rsidP="000B75FB"/>
    <w:p w:rsidR="000B75FB" w:rsidRDefault="000B75FB" w:rsidP="000B75FB"/>
    <w:p w:rsidR="000B75FB" w:rsidRDefault="000B75FB" w:rsidP="000B75FB"/>
    <w:p w:rsidR="000B75FB" w:rsidRDefault="000B75FB" w:rsidP="000B75FB"/>
    <w:p w:rsidR="000B75FB" w:rsidRDefault="000B75FB" w:rsidP="000B75FB">
      <w:pPr>
        <w:ind w:firstLine="720"/>
      </w:pPr>
    </w:p>
    <w:sectPr w:rsidR="000B75FB" w:rsidSect="000D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FB"/>
    <w:rsid w:val="000B75FB"/>
    <w:rsid w:val="000D6138"/>
    <w:rsid w:val="005B776C"/>
    <w:rsid w:val="0071039E"/>
    <w:rsid w:val="0088456B"/>
    <w:rsid w:val="00AA1FE8"/>
    <w:rsid w:val="00B7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Macintosh Word</Application>
  <DocSecurity>0</DocSecurity>
  <Lines>14</Lines>
  <Paragraphs>4</Paragraphs>
  <ScaleCrop>false</ScaleCrop>
  <Company>UofL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2016-08-17T17:45:00Z</dcterms:created>
  <dcterms:modified xsi:type="dcterms:W3CDTF">2016-08-17T17:45:00Z</dcterms:modified>
</cp:coreProperties>
</file>