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8DA8C" w14:textId="509DF1BB" w:rsidR="006B6AFD" w:rsidRPr="006B6AFD" w:rsidRDefault="006B6AFD" w:rsidP="0050489F">
      <w:pPr>
        <w:spacing w:after="0"/>
        <w:rPr>
          <w:rFonts w:asciiTheme="majorHAnsi" w:hAnsiTheme="majorHAnsi"/>
          <w:i/>
          <w:iCs/>
        </w:rPr>
      </w:pPr>
      <w:r w:rsidRPr="006B6AFD">
        <w:rPr>
          <w:rFonts w:asciiTheme="majorHAnsi" w:hAnsiTheme="majorHAnsi"/>
          <w:i/>
          <w:iCs/>
        </w:rPr>
        <w:t>This information is intended to help families identify potential providers to meet their individual needs. The</w:t>
      </w:r>
      <w:r w:rsidR="00CF068C">
        <w:rPr>
          <w:rFonts w:asciiTheme="majorHAnsi" w:hAnsiTheme="majorHAnsi"/>
          <w:i/>
          <w:iCs/>
        </w:rPr>
        <w:t xml:space="preserve"> </w:t>
      </w:r>
      <w:r>
        <w:rPr>
          <w:rFonts w:asciiTheme="majorHAnsi" w:hAnsiTheme="majorHAnsi"/>
          <w:i/>
          <w:iCs/>
        </w:rPr>
        <w:t xml:space="preserve">Kentucky </w:t>
      </w:r>
      <w:r w:rsidR="00CF068C" w:rsidRPr="006B6AFD">
        <w:rPr>
          <w:rFonts w:asciiTheme="majorHAnsi" w:hAnsiTheme="majorHAnsi"/>
          <w:i/>
          <w:iCs/>
        </w:rPr>
        <w:t xml:space="preserve">Autism </w:t>
      </w:r>
      <w:r w:rsidR="00CF068C">
        <w:rPr>
          <w:rFonts w:asciiTheme="majorHAnsi" w:hAnsiTheme="majorHAnsi"/>
          <w:i/>
          <w:iCs/>
        </w:rPr>
        <w:t>Training</w:t>
      </w:r>
      <w:r>
        <w:rPr>
          <w:rFonts w:asciiTheme="majorHAnsi" w:hAnsiTheme="majorHAnsi"/>
          <w:i/>
          <w:iCs/>
        </w:rPr>
        <w:t xml:space="preserve"> </w:t>
      </w:r>
      <w:r w:rsidRPr="006B6AFD">
        <w:rPr>
          <w:rFonts w:asciiTheme="majorHAnsi" w:hAnsiTheme="majorHAnsi"/>
          <w:i/>
          <w:iCs/>
        </w:rPr>
        <w:t>Center does not endorse these providers and encourages families to verify coverage prior to initiating any services.</w:t>
      </w:r>
    </w:p>
    <w:p w14:paraId="1B100F50" w14:textId="77777777" w:rsidR="006B6AFD" w:rsidRDefault="006B6AFD" w:rsidP="0050489F">
      <w:pPr>
        <w:spacing w:after="0"/>
        <w:rPr>
          <w:rFonts w:asciiTheme="majorHAnsi" w:hAnsiTheme="majorHAnsi"/>
          <w:b/>
          <w:bCs/>
          <w:sz w:val="28"/>
          <w:szCs w:val="28"/>
        </w:rPr>
      </w:pPr>
    </w:p>
    <w:p w14:paraId="567F479C" w14:textId="680E78B0" w:rsidR="0028682A" w:rsidRPr="0028682A" w:rsidRDefault="0028682A" w:rsidP="0050489F">
      <w:pPr>
        <w:spacing w:after="0"/>
        <w:rPr>
          <w:rFonts w:asciiTheme="majorHAnsi" w:hAnsiTheme="majorHAnsi"/>
          <w:b/>
          <w:bCs/>
        </w:rPr>
      </w:pPr>
      <w:r w:rsidRPr="00F5593A">
        <w:rPr>
          <w:rFonts w:asciiTheme="majorHAnsi" w:hAnsiTheme="majorHAnsi"/>
          <w:b/>
          <w:bCs/>
          <w:sz w:val="28"/>
          <w:szCs w:val="28"/>
        </w:rPr>
        <w:t xml:space="preserve">Bingham Clinic </w:t>
      </w:r>
    </w:p>
    <w:p w14:paraId="56C3E4FF" w14:textId="77777777" w:rsidR="0028682A" w:rsidRDefault="0028682A" w:rsidP="0050489F">
      <w:pPr>
        <w:spacing w:after="0"/>
        <w:rPr>
          <w:rFonts w:asciiTheme="majorHAnsi" w:hAnsiTheme="majorHAnsi"/>
        </w:rPr>
      </w:pPr>
      <w:r w:rsidRPr="0028682A">
        <w:rPr>
          <w:rFonts w:asciiTheme="majorHAnsi" w:hAnsiTheme="majorHAnsi"/>
        </w:rPr>
        <w:t>200 E Chestnut St # 200</w:t>
      </w:r>
    </w:p>
    <w:p w14:paraId="100765B1" w14:textId="3434FC14" w:rsidR="0028682A" w:rsidRDefault="0028682A" w:rsidP="0050489F">
      <w:pPr>
        <w:spacing w:after="0"/>
        <w:rPr>
          <w:rFonts w:asciiTheme="majorHAnsi" w:hAnsiTheme="majorHAnsi"/>
        </w:rPr>
      </w:pPr>
      <w:r w:rsidRPr="0028682A">
        <w:rPr>
          <w:rFonts w:asciiTheme="majorHAnsi" w:hAnsiTheme="majorHAnsi"/>
        </w:rPr>
        <w:t>Louisville, KY 40202</w:t>
      </w:r>
    </w:p>
    <w:p w14:paraId="6FB76540" w14:textId="4688DBA0" w:rsidR="0028682A" w:rsidRDefault="0028682A" w:rsidP="0050489F">
      <w:pPr>
        <w:spacing w:after="0"/>
        <w:rPr>
          <w:rFonts w:asciiTheme="majorHAnsi" w:hAnsiTheme="majorHAnsi"/>
        </w:rPr>
      </w:pPr>
      <w:r w:rsidRPr="0028682A">
        <w:rPr>
          <w:rFonts w:asciiTheme="majorHAnsi" w:hAnsiTheme="majorHAnsi"/>
        </w:rPr>
        <w:t>(502) 588-0800</w:t>
      </w:r>
    </w:p>
    <w:p w14:paraId="0B5E5B40" w14:textId="02132831" w:rsidR="008A3ADC" w:rsidRDefault="008A3ADC" w:rsidP="0050489F">
      <w:pPr>
        <w:spacing w:after="0"/>
        <w:rPr>
          <w:rFonts w:asciiTheme="majorHAnsi" w:hAnsiTheme="majorHAnsi"/>
        </w:rPr>
      </w:pPr>
    </w:p>
    <w:p w14:paraId="05A60027" w14:textId="33528649" w:rsidR="00552927" w:rsidRPr="00552927" w:rsidRDefault="00552927" w:rsidP="00552927">
      <w:pPr>
        <w:spacing w:after="0"/>
        <w:rPr>
          <w:rFonts w:asciiTheme="majorHAnsi" w:hAnsiTheme="majorHAnsi"/>
          <w:b/>
          <w:bCs/>
          <w:sz w:val="28"/>
          <w:szCs w:val="28"/>
        </w:rPr>
      </w:pPr>
      <w:r w:rsidRPr="00552927">
        <w:rPr>
          <w:rFonts w:asciiTheme="majorHAnsi" w:hAnsiTheme="majorHAnsi"/>
          <w:b/>
          <w:bCs/>
          <w:sz w:val="28"/>
          <w:szCs w:val="28"/>
        </w:rPr>
        <w:t>Cultivate</w:t>
      </w:r>
    </w:p>
    <w:p w14:paraId="65258EC6" w14:textId="77777777" w:rsidR="00552927" w:rsidRPr="00552927" w:rsidRDefault="00552927" w:rsidP="00552927">
      <w:pPr>
        <w:spacing w:after="0"/>
        <w:rPr>
          <w:rFonts w:asciiTheme="majorHAnsi" w:hAnsiTheme="majorHAnsi"/>
        </w:rPr>
      </w:pPr>
      <w:r w:rsidRPr="00552927">
        <w:rPr>
          <w:rFonts w:asciiTheme="majorHAnsi" w:hAnsiTheme="majorHAnsi"/>
        </w:rPr>
        <w:t>1230 Liberty Bank Lane</w:t>
      </w:r>
    </w:p>
    <w:p w14:paraId="6CE327C1" w14:textId="77777777" w:rsidR="00552927" w:rsidRPr="00552927" w:rsidRDefault="00552927" w:rsidP="00552927">
      <w:pPr>
        <w:spacing w:after="0"/>
        <w:rPr>
          <w:rFonts w:asciiTheme="majorHAnsi" w:hAnsiTheme="majorHAnsi"/>
        </w:rPr>
      </w:pPr>
      <w:r w:rsidRPr="00552927">
        <w:rPr>
          <w:rFonts w:asciiTheme="majorHAnsi" w:hAnsiTheme="majorHAnsi"/>
        </w:rPr>
        <w:t>Suite#230</w:t>
      </w:r>
    </w:p>
    <w:p w14:paraId="7FF67489" w14:textId="6179118B" w:rsidR="00552927" w:rsidRPr="00552927" w:rsidRDefault="00552927" w:rsidP="00552927">
      <w:pPr>
        <w:spacing w:after="0"/>
        <w:rPr>
          <w:rFonts w:asciiTheme="majorHAnsi" w:hAnsiTheme="majorHAnsi"/>
        </w:rPr>
      </w:pPr>
      <w:r w:rsidRPr="00552927">
        <w:rPr>
          <w:rFonts w:asciiTheme="majorHAnsi" w:hAnsiTheme="majorHAnsi"/>
        </w:rPr>
        <w:t>Louisville, KY 40222</w:t>
      </w:r>
    </w:p>
    <w:p w14:paraId="4C60819A" w14:textId="77777777" w:rsidR="00552927" w:rsidRPr="00552927" w:rsidRDefault="00552927" w:rsidP="00552927">
      <w:pPr>
        <w:spacing w:after="0"/>
        <w:rPr>
          <w:rFonts w:asciiTheme="majorHAnsi" w:hAnsiTheme="majorHAnsi"/>
        </w:rPr>
      </w:pPr>
      <w:r w:rsidRPr="00552927">
        <w:rPr>
          <w:rFonts w:asciiTheme="majorHAnsi" w:hAnsiTheme="majorHAnsi"/>
        </w:rPr>
        <w:t>(859)360-3060</w:t>
      </w:r>
    </w:p>
    <w:p w14:paraId="2D58DBF2" w14:textId="76471ADB" w:rsidR="00552927" w:rsidRDefault="00552927" w:rsidP="00552927">
      <w:pPr>
        <w:spacing w:after="0"/>
        <w:rPr>
          <w:rFonts w:asciiTheme="majorHAnsi" w:hAnsiTheme="majorHAnsi"/>
        </w:rPr>
      </w:pPr>
      <w:hyperlink r:id="rId6" w:history="1">
        <w:r w:rsidRPr="001C408E">
          <w:rPr>
            <w:rStyle w:val="Hyperlink"/>
            <w:rFonts w:asciiTheme="majorHAnsi" w:hAnsiTheme="majorHAnsi"/>
          </w:rPr>
          <w:t>https://cultivat</w:t>
        </w:r>
        <w:bookmarkStart w:id="0" w:name="_GoBack"/>
        <w:bookmarkEnd w:id="0"/>
        <w:r w:rsidRPr="001C408E">
          <w:rPr>
            <w:rStyle w:val="Hyperlink"/>
            <w:rFonts w:asciiTheme="majorHAnsi" w:hAnsiTheme="majorHAnsi"/>
          </w:rPr>
          <w:t>ebhe.com/</w:t>
        </w:r>
      </w:hyperlink>
      <w:r>
        <w:rPr>
          <w:rFonts w:asciiTheme="majorHAnsi" w:hAnsiTheme="majorHAnsi"/>
        </w:rPr>
        <w:t xml:space="preserve"> </w:t>
      </w:r>
    </w:p>
    <w:p w14:paraId="20DE4171" w14:textId="77777777" w:rsidR="00552927" w:rsidRPr="00552927" w:rsidRDefault="00552927" w:rsidP="00552927">
      <w:pPr>
        <w:spacing w:after="0"/>
        <w:rPr>
          <w:rFonts w:asciiTheme="majorHAnsi" w:hAnsiTheme="majorHAnsi"/>
        </w:rPr>
      </w:pPr>
    </w:p>
    <w:p w14:paraId="6F6A3516" w14:textId="40A5554F" w:rsidR="008A3ADC" w:rsidRPr="008A3ADC" w:rsidRDefault="008A3ADC" w:rsidP="006B6AFD">
      <w:pPr>
        <w:tabs>
          <w:tab w:val="left" w:pos="5295"/>
        </w:tabs>
        <w:spacing w:after="0"/>
        <w:rPr>
          <w:rFonts w:asciiTheme="majorHAnsi" w:hAnsiTheme="majorHAnsi"/>
          <w:b/>
          <w:bCs/>
          <w:sz w:val="28"/>
          <w:szCs w:val="28"/>
        </w:rPr>
      </w:pPr>
      <w:r w:rsidRPr="008A3ADC">
        <w:rPr>
          <w:rFonts w:asciiTheme="majorHAnsi" w:hAnsiTheme="majorHAnsi"/>
          <w:b/>
          <w:bCs/>
          <w:sz w:val="28"/>
          <w:szCs w:val="28"/>
        </w:rPr>
        <w:t xml:space="preserve">Edelson and Associates  </w:t>
      </w:r>
      <w:r w:rsidR="006B6AFD">
        <w:rPr>
          <w:rFonts w:asciiTheme="majorHAnsi" w:hAnsiTheme="majorHAnsi"/>
          <w:b/>
          <w:bCs/>
          <w:sz w:val="28"/>
          <w:szCs w:val="28"/>
        </w:rPr>
        <w:tab/>
      </w:r>
    </w:p>
    <w:p w14:paraId="269FF880" w14:textId="77777777" w:rsidR="008A3ADC" w:rsidRDefault="008A3ADC" w:rsidP="008A3ADC">
      <w:pPr>
        <w:spacing w:after="0"/>
        <w:rPr>
          <w:rFonts w:asciiTheme="majorHAnsi" w:hAnsiTheme="majorHAnsi"/>
        </w:rPr>
      </w:pPr>
      <w:r w:rsidRPr="008A3ADC">
        <w:rPr>
          <w:rFonts w:asciiTheme="majorHAnsi" w:hAnsiTheme="majorHAnsi"/>
        </w:rPr>
        <w:t>7511 New La Grange Rd</w:t>
      </w:r>
    </w:p>
    <w:p w14:paraId="58836EFF" w14:textId="24B3F3E2" w:rsidR="008A3ADC" w:rsidRPr="008A3ADC" w:rsidRDefault="008A3ADC" w:rsidP="008A3ADC">
      <w:pPr>
        <w:spacing w:after="0"/>
        <w:rPr>
          <w:rFonts w:asciiTheme="majorHAnsi" w:hAnsiTheme="majorHAnsi"/>
        </w:rPr>
      </w:pPr>
      <w:r w:rsidRPr="008A3ADC">
        <w:rPr>
          <w:rFonts w:asciiTheme="majorHAnsi" w:hAnsiTheme="majorHAnsi"/>
        </w:rPr>
        <w:t>Louisville, KY 40222</w:t>
      </w:r>
    </w:p>
    <w:p w14:paraId="3CF50112" w14:textId="50138EC3" w:rsidR="008A3ADC" w:rsidRDefault="008A3ADC" w:rsidP="008A3ADC">
      <w:pPr>
        <w:spacing w:after="0"/>
        <w:rPr>
          <w:rFonts w:asciiTheme="majorHAnsi" w:hAnsiTheme="majorHAnsi"/>
        </w:rPr>
      </w:pPr>
      <w:r w:rsidRPr="008A3ADC">
        <w:rPr>
          <w:rFonts w:asciiTheme="majorHAnsi" w:hAnsiTheme="majorHAnsi"/>
        </w:rPr>
        <w:t>(502) 423-1151</w:t>
      </w:r>
    </w:p>
    <w:p w14:paraId="1958C215" w14:textId="7D1A610A" w:rsidR="008A3ADC" w:rsidRDefault="008A3ADC" w:rsidP="008A3ADC">
      <w:pPr>
        <w:spacing w:after="0"/>
        <w:rPr>
          <w:rFonts w:asciiTheme="majorHAnsi" w:hAnsiTheme="majorHAnsi"/>
        </w:rPr>
      </w:pPr>
    </w:p>
    <w:p w14:paraId="2FEA8C0C" w14:textId="77777777" w:rsidR="008A3ADC" w:rsidRPr="00F5593A" w:rsidRDefault="008A3ADC" w:rsidP="008A3ADC">
      <w:pPr>
        <w:spacing w:after="0" w:line="240" w:lineRule="auto"/>
        <w:rPr>
          <w:rFonts w:asciiTheme="majorHAnsi" w:hAnsiTheme="majorHAnsi"/>
          <w:b/>
          <w:bCs/>
        </w:rPr>
      </w:pPr>
      <w:r w:rsidRPr="00F5593A">
        <w:rPr>
          <w:rFonts w:asciiTheme="majorHAnsi" w:hAnsiTheme="majorHAnsi"/>
          <w:b/>
          <w:bCs/>
          <w:sz w:val="28"/>
          <w:szCs w:val="28"/>
        </w:rPr>
        <w:t>Norton Children’s Autism Center</w:t>
      </w:r>
    </w:p>
    <w:p w14:paraId="540B7E9A" w14:textId="77777777" w:rsidR="008A3ADC" w:rsidRDefault="008A3ADC" w:rsidP="008A3ADC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1405 E. Burnett Avenue</w:t>
      </w:r>
    </w:p>
    <w:p w14:paraId="5804B668" w14:textId="77777777" w:rsidR="008A3ADC" w:rsidRDefault="008A3ADC" w:rsidP="008A3ADC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Louisville, KY 40217</w:t>
      </w:r>
    </w:p>
    <w:p w14:paraId="47D6932A" w14:textId="77777777" w:rsidR="008A3ADC" w:rsidRDefault="008A3ADC" w:rsidP="008A3ADC">
      <w:pPr>
        <w:spacing w:after="0" w:line="240" w:lineRule="auto"/>
        <w:rPr>
          <w:rFonts w:asciiTheme="majorHAnsi" w:hAnsiTheme="majorHAnsi"/>
        </w:rPr>
      </w:pPr>
      <w:r w:rsidRPr="00C73EF6">
        <w:rPr>
          <w:rFonts w:asciiTheme="majorHAnsi" w:hAnsiTheme="majorHAnsi"/>
        </w:rPr>
        <w:t>(502) 588-0736</w:t>
      </w:r>
    </w:p>
    <w:p w14:paraId="0DD894DE" w14:textId="77777777" w:rsidR="008A3ADC" w:rsidRDefault="008A3ADC" w:rsidP="008A3ADC">
      <w:pPr>
        <w:spacing w:after="0" w:line="240" w:lineRule="auto"/>
        <w:rPr>
          <w:rFonts w:asciiTheme="majorHAnsi" w:hAnsiTheme="majorHAnsi"/>
        </w:rPr>
      </w:pPr>
    </w:p>
    <w:p w14:paraId="48D3BD9F" w14:textId="77777777" w:rsidR="008A3ADC" w:rsidRDefault="008A3ADC" w:rsidP="008A3ADC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  <w:r w:rsidRPr="0050489F">
        <w:rPr>
          <w:rFonts w:asciiTheme="majorHAnsi" w:hAnsiTheme="majorHAnsi"/>
          <w:b/>
          <w:bCs/>
          <w:sz w:val="28"/>
          <w:szCs w:val="28"/>
        </w:rPr>
        <w:t>Norton Children’s Development Center</w:t>
      </w:r>
    </w:p>
    <w:p w14:paraId="6F5727CF" w14:textId="59DC043D" w:rsidR="008A3ADC" w:rsidRPr="0050489F" w:rsidRDefault="008A3ADC" w:rsidP="008A3ADC">
      <w:pPr>
        <w:spacing w:after="0" w:line="240" w:lineRule="auto"/>
        <w:rPr>
          <w:rFonts w:asciiTheme="majorHAnsi" w:hAnsiTheme="majorHAnsi"/>
        </w:rPr>
      </w:pPr>
      <w:r w:rsidRPr="0050489F">
        <w:rPr>
          <w:rFonts w:asciiTheme="majorHAnsi" w:hAnsiTheme="majorHAnsi"/>
        </w:rPr>
        <w:t>Novak Center for Children’s Health</w:t>
      </w:r>
      <w:r>
        <w:rPr>
          <w:rFonts w:asciiTheme="majorHAnsi" w:hAnsiTheme="majorHAnsi"/>
        </w:rPr>
        <w:t xml:space="preserve"> -</w:t>
      </w:r>
      <w:r w:rsidRPr="0050489F">
        <w:rPr>
          <w:rFonts w:asciiTheme="majorHAnsi" w:hAnsiTheme="majorHAnsi"/>
        </w:rPr>
        <w:t>Level 2</w:t>
      </w:r>
    </w:p>
    <w:p w14:paraId="7D9F2C5A" w14:textId="77777777" w:rsidR="008A3ADC" w:rsidRPr="0050489F" w:rsidRDefault="008A3ADC" w:rsidP="008A3ADC">
      <w:pPr>
        <w:spacing w:after="0" w:line="240" w:lineRule="auto"/>
        <w:rPr>
          <w:rFonts w:asciiTheme="majorHAnsi" w:hAnsiTheme="majorHAnsi"/>
        </w:rPr>
      </w:pPr>
      <w:r w:rsidRPr="0050489F">
        <w:rPr>
          <w:rFonts w:asciiTheme="majorHAnsi" w:hAnsiTheme="majorHAnsi"/>
        </w:rPr>
        <w:t>411 E. Chestnut St.</w:t>
      </w:r>
    </w:p>
    <w:p w14:paraId="5E757826" w14:textId="77777777" w:rsidR="008A3ADC" w:rsidRPr="0050489F" w:rsidRDefault="008A3ADC" w:rsidP="008A3ADC">
      <w:pPr>
        <w:spacing w:after="0" w:line="240" w:lineRule="auto"/>
        <w:rPr>
          <w:rFonts w:asciiTheme="majorHAnsi" w:hAnsiTheme="majorHAnsi"/>
        </w:rPr>
      </w:pPr>
      <w:r w:rsidRPr="0050489F">
        <w:rPr>
          <w:rFonts w:asciiTheme="majorHAnsi" w:hAnsiTheme="majorHAnsi"/>
        </w:rPr>
        <w:t>Louisville, KY 40202</w:t>
      </w:r>
    </w:p>
    <w:p w14:paraId="5B8F2298" w14:textId="689B7811" w:rsidR="008A3ADC" w:rsidRDefault="008A3ADC" w:rsidP="008A3ADC">
      <w:pPr>
        <w:spacing w:after="0" w:line="240" w:lineRule="auto"/>
        <w:rPr>
          <w:rFonts w:asciiTheme="majorHAnsi" w:hAnsiTheme="majorHAnsi"/>
        </w:rPr>
      </w:pPr>
      <w:r w:rsidRPr="00C73EF6">
        <w:rPr>
          <w:rFonts w:asciiTheme="majorHAnsi" w:hAnsiTheme="majorHAnsi"/>
        </w:rPr>
        <w:t>(502) 588-0850</w:t>
      </w:r>
    </w:p>
    <w:p w14:paraId="1D2F046D" w14:textId="77777777" w:rsidR="008A3ADC" w:rsidRDefault="008A3ADC" w:rsidP="008A3ADC">
      <w:pPr>
        <w:spacing w:after="0" w:line="240" w:lineRule="auto"/>
        <w:rPr>
          <w:rFonts w:asciiTheme="majorHAnsi" w:hAnsiTheme="majorHAnsi"/>
        </w:rPr>
      </w:pPr>
      <w:hyperlink r:id="rId7" w:history="1">
        <w:r w:rsidRPr="00C20A9C">
          <w:rPr>
            <w:rStyle w:val="Hyperlink"/>
            <w:rFonts w:asciiTheme="majorHAnsi" w:hAnsiTheme="majorHAnsi"/>
          </w:rPr>
          <w:t>https://nortonchildrens.com/services/developmental-behavioral-pediatrics/</w:t>
        </w:r>
      </w:hyperlink>
      <w:r>
        <w:rPr>
          <w:rFonts w:asciiTheme="majorHAnsi" w:hAnsiTheme="majorHAnsi"/>
        </w:rPr>
        <w:t xml:space="preserve"> </w:t>
      </w:r>
    </w:p>
    <w:p w14:paraId="7809AC6C" w14:textId="77777777" w:rsidR="008A3ADC" w:rsidRPr="006E4FBC" w:rsidRDefault="008A3ADC" w:rsidP="008A3ADC">
      <w:pPr>
        <w:spacing w:after="0"/>
        <w:rPr>
          <w:rFonts w:asciiTheme="majorHAnsi" w:hAnsiTheme="majorHAnsi"/>
        </w:rPr>
      </w:pPr>
    </w:p>
    <w:sectPr w:rsidR="008A3ADC" w:rsidRPr="006E4FB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74EB3" w14:textId="77777777" w:rsidR="000B2961" w:rsidRDefault="000B2961" w:rsidP="006B6AFD">
      <w:pPr>
        <w:spacing w:after="0" w:line="240" w:lineRule="auto"/>
      </w:pPr>
      <w:r>
        <w:separator/>
      </w:r>
    </w:p>
  </w:endnote>
  <w:endnote w:type="continuationSeparator" w:id="0">
    <w:p w14:paraId="379FAD38" w14:textId="77777777" w:rsidR="000B2961" w:rsidRDefault="000B2961" w:rsidP="006B6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6656A" w14:textId="1B6E0DA7" w:rsidR="006B6AFD" w:rsidRPr="006B6AFD" w:rsidRDefault="006B6AFD">
    <w:pPr>
      <w:pStyle w:val="Footer"/>
      <w:rPr>
        <w:i/>
        <w:iCs/>
      </w:rPr>
    </w:pPr>
    <w:r w:rsidRPr="006B6AFD">
      <w:rPr>
        <w:i/>
        <w:iCs/>
      </w:rPr>
      <w:t>Updated January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EF8CA" w14:textId="77777777" w:rsidR="000B2961" w:rsidRDefault="000B2961" w:rsidP="006B6AFD">
      <w:pPr>
        <w:spacing w:after="0" w:line="240" w:lineRule="auto"/>
      </w:pPr>
      <w:r>
        <w:separator/>
      </w:r>
    </w:p>
  </w:footnote>
  <w:footnote w:type="continuationSeparator" w:id="0">
    <w:p w14:paraId="01E47028" w14:textId="77777777" w:rsidR="000B2961" w:rsidRDefault="000B2961" w:rsidP="006B6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564DC" w14:textId="77777777" w:rsidR="006B6AFD" w:rsidRPr="00A531A2" w:rsidRDefault="006B6AFD" w:rsidP="006B6AFD">
    <w:pPr>
      <w:spacing w:after="0"/>
      <w:jc w:val="center"/>
      <w:rPr>
        <w:rFonts w:asciiTheme="majorHAnsi" w:hAnsiTheme="majorHAnsi"/>
        <w:b/>
        <w:bCs/>
        <w:sz w:val="32"/>
        <w:szCs w:val="32"/>
      </w:rPr>
    </w:pPr>
    <w:r>
      <w:rPr>
        <w:rFonts w:asciiTheme="majorHAnsi" w:hAnsiTheme="majorHAnsi"/>
        <w:b/>
        <w:bCs/>
        <w:sz w:val="32"/>
        <w:szCs w:val="32"/>
      </w:rPr>
      <w:t xml:space="preserve">Kentucky </w:t>
    </w:r>
    <w:r w:rsidRPr="00A531A2">
      <w:rPr>
        <w:rFonts w:asciiTheme="majorHAnsi" w:hAnsiTheme="majorHAnsi"/>
        <w:b/>
        <w:bCs/>
        <w:sz w:val="32"/>
        <w:szCs w:val="32"/>
      </w:rPr>
      <w:t>Autism Diagnosis Providers for Children</w:t>
    </w:r>
  </w:p>
  <w:p w14:paraId="22F83392" w14:textId="77777777" w:rsidR="006B6AFD" w:rsidRDefault="006B6AFD" w:rsidP="006B6AF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FBC"/>
    <w:rsid w:val="000240BB"/>
    <w:rsid w:val="00052F54"/>
    <w:rsid w:val="000B1F00"/>
    <w:rsid w:val="000B2961"/>
    <w:rsid w:val="00161EFE"/>
    <w:rsid w:val="001A2880"/>
    <w:rsid w:val="00281455"/>
    <w:rsid w:val="0028682A"/>
    <w:rsid w:val="002A4865"/>
    <w:rsid w:val="002A5FCC"/>
    <w:rsid w:val="002E2776"/>
    <w:rsid w:val="003F30D7"/>
    <w:rsid w:val="0050489F"/>
    <w:rsid w:val="005070F5"/>
    <w:rsid w:val="00507804"/>
    <w:rsid w:val="005479FB"/>
    <w:rsid w:val="00552927"/>
    <w:rsid w:val="00556031"/>
    <w:rsid w:val="00614936"/>
    <w:rsid w:val="00652D10"/>
    <w:rsid w:val="00662EBB"/>
    <w:rsid w:val="006A64CB"/>
    <w:rsid w:val="006B1A5D"/>
    <w:rsid w:val="006B6AFD"/>
    <w:rsid w:val="006E4FBC"/>
    <w:rsid w:val="006E7B08"/>
    <w:rsid w:val="008365A8"/>
    <w:rsid w:val="008A3ADC"/>
    <w:rsid w:val="008D2D5D"/>
    <w:rsid w:val="0090617E"/>
    <w:rsid w:val="00955665"/>
    <w:rsid w:val="009C1D9A"/>
    <w:rsid w:val="00A40CA3"/>
    <w:rsid w:val="00A531A2"/>
    <w:rsid w:val="00A80E75"/>
    <w:rsid w:val="00AA10E7"/>
    <w:rsid w:val="00BE4DFF"/>
    <w:rsid w:val="00BF7403"/>
    <w:rsid w:val="00C037B4"/>
    <w:rsid w:val="00C12244"/>
    <w:rsid w:val="00C42D86"/>
    <w:rsid w:val="00C73EF6"/>
    <w:rsid w:val="00CE699B"/>
    <w:rsid w:val="00CE7964"/>
    <w:rsid w:val="00CF068C"/>
    <w:rsid w:val="00D0645C"/>
    <w:rsid w:val="00D55F2F"/>
    <w:rsid w:val="00DA69E3"/>
    <w:rsid w:val="00DF4965"/>
    <w:rsid w:val="00E54F4B"/>
    <w:rsid w:val="00E91181"/>
    <w:rsid w:val="00EC5843"/>
    <w:rsid w:val="00F004F6"/>
    <w:rsid w:val="00F5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7D13C"/>
  <w15:chartTrackingRefBased/>
  <w15:docId w15:val="{B6EFFD90-4F63-4E23-A288-D5E067BF6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3E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3EF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B6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AFD"/>
  </w:style>
  <w:style w:type="paragraph" w:styleId="Footer">
    <w:name w:val="footer"/>
    <w:basedOn w:val="Normal"/>
    <w:link w:val="FooterChar"/>
    <w:uiPriority w:val="99"/>
    <w:unhideWhenUsed/>
    <w:rsid w:val="006B6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nortonchildrens.com/services/developmental-behavioral-pediatric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ultivatebhe.com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Bush</dc:creator>
  <cp:keywords/>
  <dc:description/>
  <cp:lastModifiedBy>Anthony Bush</cp:lastModifiedBy>
  <cp:revision>8</cp:revision>
  <dcterms:created xsi:type="dcterms:W3CDTF">2022-01-12T21:10:00Z</dcterms:created>
  <dcterms:modified xsi:type="dcterms:W3CDTF">2022-01-13T18:23:00Z</dcterms:modified>
</cp:coreProperties>
</file>