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0" w:rsidRPr="009A3490" w:rsidRDefault="00CD2B10" w:rsidP="009A3490">
      <w:pPr>
        <w:autoSpaceDE w:val="0"/>
        <w:autoSpaceDN w:val="0"/>
        <w:adjustRightInd w:val="0"/>
        <w:jc w:val="right"/>
        <w:rPr>
          <w:rFonts w:ascii="Candara" w:hAnsi="Candara"/>
          <w:sz w:val="20"/>
          <w:szCs w:val="20"/>
        </w:rPr>
      </w:pPr>
      <w:bookmarkStart w:id="0" w:name="_GoBack"/>
      <w:bookmarkEnd w:id="0"/>
      <w:r w:rsidRPr="009A3490">
        <w:rPr>
          <w:rFonts w:ascii="Candara" w:hAnsi="Candara"/>
          <w:sz w:val="20"/>
          <w:szCs w:val="20"/>
        </w:rPr>
        <w:t>FORM 9</w:t>
      </w:r>
    </w:p>
    <w:p w:rsidR="00CD2B10" w:rsidRPr="009A3490" w:rsidRDefault="00CD2B10" w:rsidP="00CD2B10">
      <w:pPr>
        <w:pStyle w:val="Title"/>
        <w:rPr>
          <w:rFonts w:ascii="Candara" w:hAnsi="Candara" w:cs="Times New Roman"/>
          <w:sz w:val="28"/>
          <w:szCs w:val="28"/>
        </w:rPr>
      </w:pPr>
      <w:bookmarkStart w:id="1" w:name="From_Dissertation_Final_Oral_Exam_Sched"/>
      <w:r w:rsidRPr="009A3490">
        <w:rPr>
          <w:rFonts w:ascii="Candara" w:hAnsi="Candara" w:cs="Times New Roman"/>
          <w:sz w:val="28"/>
          <w:szCs w:val="28"/>
        </w:rPr>
        <w:t>UNIVERSITY OF LOUISVILLE</w:t>
      </w:r>
    </w:p>
    <w:p w:rsidR="00CD2B10" w:rsidRPr="00B17FA4" w:rsidRDefault="00CD2B10" w:rsidP="00CD2B10">
      <w:pPr>
        <w:spacing w:after="120"/>
        <w:jc w:val="center"/>
        <w:rPr>
          <w:rFonts w:ascii="Candara" w:hAnsi="Candara"/>
          <w:b/>
          <w:bCs/>
        </w:rPr>
      </w:pPr>
      <w:r w:rsidRPr="00B17FA4">
        <w:rPr>
          <w:rFonts w:ascii="Candara" w:hAnsi="Candara"/>
          <w:b/>
          <w:bCs/>
        </w:rPr>
        <w:t>College of Education &amp; Human Development</w:t>
      </w:r>
    </w:p>
    <w:p w:rsidR="00CD2B10" w:rsidRPr="00B17FA4" w:rsidRDefault="00CD2B10" w:rsidP="00CD2B10">
      <w:pPr>
        <w:spacing w:after="240"/>
        <w:jc w:val="center"/>
        <w:rPr>
          <w:rFonts w:ascii="Candara" w:hAnsi="Candara"/>
          <w:b/>
          <w:bCs/>
          <w:sz w:val="28"/>
          <w:szCs w:val="28"/>
          <w:u w:val="single"/>
        </w:rPr>
      </w:pPr>
      <w:r w:rsidRPr="00B17FA4">
        <w:rPr>
          <w:rFonts w:ascii="Candara" w:hAnsi="Candara"/>
          <w:b/>
          <w:bCs/>
          <w:sz w:val="28"/>
          <w:szCs w:val="28"/>
          <w:u w:val="single"/>
        </w:rPr>
        <w:t>Dissertation Final Oral Examination Schedule</w:t>
      </w: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6868"/>
        <w:gridCol w:w="758"/>
        <w:gridCol w:w="2454"/>
      </w:tblGrid>
      <w:tr w:rsidR="00CD2B10" w:rsidRPr="009A3490" w:rsidTr="00AB68CC">
        <w:trPr>
          <w:jc w:val="center"/>
        </w:trPr>
        <w:tc>
          <w:tcPr>
            <w:tcW w:w="6894" w:type="dxa"/>
          </w:tcPr>
          <w:bookmarkEnd w:id="1"/>
          <w:p w:rsidR="00CD2B10" w:rsidRPr="00AB68CC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  <w:b/>
              </w:rPr>
            </w:pPr>
            <w:r w:rsidRPr="00AB68CC">
              <w:rPr>
                <w:rFonts w:ascii="Candara" w:hAnsi="Candara"/>
                <w:b/>
              </w:rPr>
              <w:t>To:</w:t>
            </w:r>
            <w:r w:rsidR="00AB68CC">
              <w:rPr>
                <w:rFonts w:ascii="Candara" w:hAnsi="Candara"/>
                <w:b/>
              </w:rPr>
              <w:t xml:space="preserve"> </w:t>
            </w:r>
            <w:r w:rsidRPr="00AB68CC">
              <w:rPr>
                <w:rFonts w:ascii="Candara" w:hAnsi="Candara"/>
                <w:b/>
              </w:rPr>
              <w:t xml:space="preserve"> </w:t>
            </w:r>
            <w:r w:rsidRPr="00592766">
              <w:rPr>
                <w:rFonts w:ascii="Candara" w:hAnsi="Candara"/>
              </w:rPr>
              <w:t>Dean of the School of Interdisciplinary and Graduate Studies</w:t>
            </w:r>
          </w:p>
        </w:tc>
        <w:tc>
          <w:tcPr>
            <w:tcW w:w="720" w:type="dxa"/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jc w:val="right"/>
              <w:rPr>
                <w:rFonts w:ascii="Candara" w:hAnsi="Candara"/>
              </w:rPr>
            </w:pPr>
            <w:r w:rsidRPr="009A3490">
              <w:rPr>
                <w:rFonts w:ascii="Candara" w:hAnsi="Candara"/>
              </w:rPr>
              <w:t>Date: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</w:tr>
    </w:tbl>
    <w:p w:rsidR="00CD2B10" w:rsidRPr="009A3490" w:rsidRDefault="009A3490" w:rsidP="00CD2B10">
      <w:pPr>
        <w:autoSpaceDE w:val="0"/>
        <w:autoSpaceDN w:val="0"/>
        <w:adjustRightInd w:val="0"/>
        <w:rPr>
          <w:rFonts w:ascii="Candara" w:hAnsi="Candara"/>
        </w:rPr>
      </w:pPr>
      <w:r>
        <w:rPr>
          <w:rFonts w:ascii="Candara" w:hAnsi="Candara"/>
        </w:rPr>
        <w:t xml:space="preserve">  </w:t>
      </w: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3862"/>
        <w:gridCol w:w="2438"/>
        <w:gridCol w:w="3780"/>
      </w:tblGrid>
      <w:tr w:rsidR="00CD2B10" w:rsidRPr="009A3490" w:rsidTr="00D6131B">
        <w:trPr>
          <w:trHeight w:val="432"/>
          <w:jc w:val="center"/>
        </w:trPr>
        <w:tc>
          <w:tcPr>
            <w:tcW w:w="3862" w:type="dxa"/>
            <w:tcBorders>
              <w:bottom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  <w:tc>
          <w:tcPr>
            <w:tcW w:w="2438" w:type="dxa"/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</w:tr>
      <w:tr w:rsidR="00CD2B10" w:rsidRPr="009A3490" w:rsidTr="00D6131B">
        <w:trPr>
          <w:jc w:val="center"/>
        </w:trPr>
        <w:tc>
          <w:tcPr>
            <w:tcW w:w="3862" w:type="dxa"/>
            <w:tcBorders>
              <w:top w:val="single" w:sz="4" w:space="0" w:color="auto"/>
            </w:tcBorders>
          </w:tcPr>
          <w:p w:rsidR="00CD2B10" w:rsidRPr="00AB68CC" w:rsidRDefault="00CD2B10" w:rsidP="00D6131B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  <w:r w:rsidRPr="00AB68CC">
              <w:rPr>
                <w:rFonts w:ascii="Candara" w:hAnsi="Candara"/>
                <w:b/>
              </w:rPr>
              <w:t>Student Name</w:t>
            </w:r>
          </w:p>
        </w:tc>
        <w:tc>
          <w:tcPr>
            <w:tcW w:w="2438" w:type="dxa"/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CD2B10" w:rsidRPr="00AB68CC" w:rsidRDefault="00CD2B10" w:rsidP="00D6131B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  <w:r w:rsidRPr="00AB68CC">
              <w:rPr>
                <w:rFonts w:ascii="Candara" w:hAnsi="Candara"/>
                <w:b/>
              </w:rPr>
              <w:t>Student I.D.</w:t>
            </w:r>
            <w:r w:rsidR="009A3490" w:rsidRPr="00AB68CC">
              <w:rPr>
                <w:rFonts w:ascii="Candara" w:hAnsi="Candara"/>
                <w:b/>
              </w:rPr>
              <w:t>#</w:t>
            </w:r>
          </w:p>
        </w:tc>
      </w:tr>
    </w:tbl>
    <w:p w:rsidR="00CD2B10" w:rsidRPr="009A3490" w:rsidRDefault="00CD2B10" w:rsidP="00CD2B10">
      <w:pPr>
        <w:autoSpaceDE w:val="0"/>
        <w:autoSpaceDN w:val="0"/>
        <w:adjustRightInd w:val="0"/>
        <w:spacing w:before="120" w:after="120"/>
        <w:jc w:val="center"/>
        <w:rPr>
          <w:rFonts w:ascii="Candara" w:hAnsi="Candara"/>
          <w:b/>
          <w:sz w:val="28"/>
          <w:szCs w:val="28"/>
        </w:rPr>
      </w:pPr>
      <w:r w:rsidRPr="009A3490">
        <w:rPr>
          <w:rFonts w:ascii="Candara" w:hAnsi="Candara"/>
          <w:b/>
          <w:sz w:val="28"/>
          <w:szCs w:val="28"/>
        </w:rPr>
        <w:t>Department</w:t>
      </w: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5084"/>
        <w:gridCol w:w="4996"/>
      </w:tblGrid>
      <w:tr w:rsidR="00CD2B10" w:rsidRPr="009A3490" w:rsidTr="00444322">
        <w:trPr>
          <w:jc w:val="center"/>
        </w:trPr>
        <w:tc>
          <w:tcPr>
            <w:tcW w:w="4763" w:type="dxa"/>
          </w:tcPr>
          <w:p w:rsidR="00CD2B10" w:rsidRPr="004C051A" w:rsidRDefault="005A2657" w:rsidP="00D6131B">
            <w:pPr>
              <w:autoSpaceDE w:val="0"/>
              <w:autoSpaceDN w:val="0"/>
              <w:adjustRightInd w:val="0"/>
              <w:rPr>
                <w:rStyle w:val="mainlinks"/>
                <w:rFonts w:ascii="Candara" w:hAnsi="Candara"/>
                <w:b w:val="0"/>
                <w:bCs w:val="0"/>
                <w:spacing w:val="-6"/>
                <w:sz w:val="24"/>
                <w:szCs w:val="24"/>
              </w:rPr>
            </w:pPr>
            <w:r w:rsidRPr="004C051A">
              <w:rPr>
                <w:rStyle w:val="mainlinks"/>
                <w:rFonts w:ascii="Candara" w:hAnsi="Candara"/>
                <w:sz w:val="24"/>
                <w:szCs w:val="24"/>
              </w:rPr>
              <w:sym w:font="Symbol" w:char="F0F0"/>
            </w:r>
            <w:r>
              <w:rPr>
                <w:rStyle w:val="mainlinks"/>
                <w:rFonts w:ascii="Candara" w:hAnsi="Candara"/>
                <w:sz w:val="24"/>
                <w:szCs w:val="24"/>
              </w:rPr>
              <w:t xml:space="preserve">  </w:t>
            </w:r>
            <w:r w:rsidR="00CD2B10" w:rsidRPr="004C051A">
              <w:rPr>
                <w:rStyle w:val="mainlinks"/>
                <w:rFonts w:ascii="Candara" w:hAnsi="Candara"/>
                <w:spacing w:val="-6"/>
                <w:sz w:val="24"/>
                <w:szCs w:val="24"/>
              </w:rPr>
              <w:t>ELFH</w:t>
            </w:r>
            <w:r w:rsidR="009A3490" w:rsidRPr="004C051A">
              <w:rPr>
                <w:rStyle w:val="mainlinks"/>
                <w:rFonts w:ascii="Candara" w:hAnsi="Candara"/>
                <w:spacing w:val="-6"/>
                <w:sz w:val="24"/>
                <w:szCs w:val="24"/>
              </w:rPr>
              <w:t xml:space="preserve">   </w:t>
            </w:r>
            <w:r w:rsidR="00CD2B10" w:rsidRPr="004C051A">
              <w:rPr>
                <w:rStyle w:val="mainlinks"/>
                <w:rFonts w:ascii="Candara" w:hAnsi="Candara"/>
                <w:spacing w:val="-6"/>
                <w:sz w:val="24"/>
                <w:szCs w:val="24"/>
              </w:rPr>
              <w:t xml:space="preserve">Leadership, Foundations &amp; Human </w:t>
            </w:r>
          </w:p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4C051A">
              <w:rPr>
                <w:rStyle w:val="mainlinks"/>
                <w:rFonts w:ascii="Candara" w:hAnsi="Candara"/>
                <w:spacing w:val="-6"/>
                <w:sz w:val="24"/>
                <w:szCs w:val="24"/>
              </w:rPr>
              <w:t xml:space="preserve">                  Resource Education</w:t>
            </w:r>
            <w:r w:rsidRPr="009A3490">
              <w:rPr>
                <w:rStyle w:val="mainlinks"/>
                <w:rFonts w:ascii="Candara" w:hAnsi="Candara"/>
              </w:rPr>
              <w:t xml:space="preserve"> </w:t>
            </w:r>
          </w:p>
        </w:tc>
        <w:tc>
          <w:tcPr>
            <w:tcW w:w="4680" w:type="dxa"/>
          </w:tcPr>
          <w:p w:rsidR="00CD2B10" w:rsidRPr="004C051A" w:rsidRDefault="00444322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4C051A">
              <w:rPr>
                <w:rStyle w:val="mainlinks"/>
                <w:rFonts w:ascii="Candara" w:hAnsi="Candara"/>
                <w:sz w:val="24"/>
                <w:szCs w:val="24"/>
              </w:rPr>
              <w:sym w:font="Symbol" w:char="F0F0"/>
            </w:r>
            <w:r w:rsidRPr="004C051A">
              <w:rPr>
                <w:rStyle w:val="mainlinks"/>
                <w:rFonts w:ascii="Candara" w:hAnsi="Candara"/>
                <w:sz w:val="24"/>
                <w:szCs w:val="24"/>
              </w:rPr>
              <w:t xml:space="preserve">  ECPY  Educational &amp; Counseling Psychology</w:t>
            </w:r>
          </w:p>
        </w:tc>
      </w:tr>
      <w:tr w:rsidR="00CD2B10" w:rsidRPr="009A3490" w:rsidTr="00444322">
        <w:trPr>
          <w:trHeight w:val="459"/>
          <w:jc w:val="center"/>
        </w:trPr>
        <w:tc>
          <w:tcPr>
            <w:tcW w:w="4763" w:type="dxa"/>
            <w:tcBorders>
              <w:bottom w:val="single" w:sz="4" w:space="0" w:color="auto"/>
            </w:tcBorders>
          </w:tcPr>
          <w:p w:rsidR="00CD2B10" w:rsidRPr="004C051A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4C051A">
              <w:rPr>
                <w:rStyle w:val="mainlinks"/>
                <w:rFonts w:ascii="Candara" w:hAnsi="Candara"/>
                <w:sz w:val="24"/>
                <w:szCs w:val="24"/>
              </w:rPr>
              <w:sym w:font="Symbol" w:char="F0F0"/>
            </w:r>
            <w:r w:rsidR="005A2657">
              <w:rPr>
                <w:rStyle w:val="mainlinks"/>
                <w:rFonts w:ascii="Candara" w:hAnsi="Candara"/>
                <w:sz w:val="24"/>
                <w:szCs w:val="24"/>
              </w:rPr>
              <w:t xml:space="preserve">  </w:t>
            </w:r>
            <w:r w:rsidRPr="004C051A">
              <w:rPr>
                <w:rStyle w:val="mainlinks"/>
                <w:rFonts w:ascii="Candara" w:hAnsi="Candara"/>
                <w:sz w:val="24"/>
                <w:szCs w:val="24"/>
              </w:rPr>
              <w:t>HSS</w:t>
            </w:r>
            <w:r w:rsidR="009A3490" w:rsidRPr="004C051A">
              <w:rPr>
                <w:rStyle w:val="mainlinks"/>
                <w:rFonts w:ascii="Candara" w:hAnsi="Candara"/>
                <w:sz w:val="24"/>
                <w:szCs w:val="24"/>
              </w:rPr>
              <w:t xml:space="preserve">  </w:t>
            </w:r>
            <w:r w:rsidRPr="004C051A">
              <w:rPr>
                <w:rStyle w:val="mainlinks"/>
                <w:rFonts w:ascii="Candara" w:hAnsi="Candara"/>
                <w:sz w:val="24"/>
                <w:szCs w:val="24"/>
              </w:rPr>
              <w:t xml:space="preserve"> </w:t>
            </w:r>
            <w:r w:rsidR="004C051A">
              <w:rPr>
                <w:rStyle w:val="mainlinks"/>
                <w:rFonts w:ascii="Candara" w:hAnsi="Candara"/>
                <w:sz w:val="24"/>
                <w:szCs w:val="24"/>
              </w:rPr>
              <w:t xml:space="preserve">  </w:t>
            </w:r>
            <w:r w:rsidRPr="004C051A">
              <w:rPr>
                <w:rStyle w:val="mainlinks"/>
                <w:rFonts w:ascii="Candara" w:hAnsi="Candara"/>
                <w:sz w:val="24"/>
                <w:szCs w:val="24"/>
              </w:rPr>
              <w:t>Health &amp; Sport Sciences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D2B10" w:rsidRPr="004C051A" w:rsidRDefault="00444322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4C051A">
              <w:rPr>
                <w:rStyle w:val="mainlinks"/>
                <w:rFonts w:ascii="Candara" w:hAnsi="Candara"/>
                <w:sz w:val="24"/>
                <w:szCs w:val="24"/>
              </w:rPr>
              <w:sym w:font="Symbol" w:char="F0F0"/>
            </w:r>
            <w:r w:rsidRPr="004C051A">
              <w:rPr>
                <w:rStyle w:val="mainlinks"/>
                <w:rFonts w:ascii="Candara" w:hAnsi="Candara"/>
                <w:sz w:val="24"/>
                <w:szCs w:val="24"/>
              </w:rPr>
              <w:t xml:space="preserve">  </w:t>
            </w:r>
            <w:r w:rsidRPr="004C051A">
              <w:rPr>
                <w:rFonts w:ascii="Candara" w:hAnsi="Candara"/>
                <w:b/>
              </w:rPr>
              <w:t>EDTL</w:t>
            </w:r>
            <w:r w:rsidRPr="004C051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  <w:r w:rsidRPr="004C051A">
              <w:rPr>
                <w:rFonts w:ascii="Candara" w:hAnsi="Candara"/>
                <w:b/>
              </w:rPr>
              <w:t>Teaching &amp; Learning</w:t>
            </w:r>
          </w:p>
        </w:tc>
      </w:tr>
    </w:tbl>
    <w:p w:rsidR="00CD2B10" w:rsidRPr="009A3490" w:rsidRDefault="00CD2B10" w:rsidP="00CD2B10">
      <w:pPr>
        <w:autoSpaceDE w:val="0"/>
        <w:autoSpaceDN w:val="0"/>
        <w:adjustRightInd w:val="0"/>
        <w:spacing w:before="120" w:after="120"/>
        <w:ind w:left="2246" w:hanging="2246"/>
        <w:jc w:val="center"/>
        <w:rPr>
          <w:rFonts w:ascii="Candara" w:hAnsi="Candara"/>
          <w:b/>
          <w:sz w:val="28"/>
          <w:szCs w:val="28"/>
        </w:rPr>
      </w:pPr>
      <w:r w:rsidRPr="009A3490">
        <w:rPr>
          <w:rFonts w:ascii="Candara" w:hAnsi="Candara"/>
          <w:b/>
          <w:sz w:val="28"/>
          <w:szCs w:val="28"/>
        </w:rPr>
        <w:t>Program &amp; Specializations</w:t>
      </w:r>
    </w:p>
    <w:tbl>
      <w:tblPr>
        <w:tblW w:w="10134" w:type="dxa"/>
        <w:jc w:val="center"/>
        <w:tblLook w:val="01E0" w:firstRow="1" w:lastRow="1" w:firstColumn="1" w:lastColumn="1" w:noHBand="0" w:noVBand="0"/>
      </w:tblPr>
      <w:tblGrid>
        <w:gridCol w:w="5130"/>
        <w:gridCol w:w="261"/>
        <w:gridCol w:w="4743"/>
      </w:tblGrid>
      <w:tr w:rsidR="00CD2B10" w:rsidRPr="009A3490" w:rsidTr="00444322">
        <w:trPr>
          <w:trHeight w:val="252"/>
          <w:jc w:val="center"/>
        </w:trPr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0" w:rsidRPr="004C051A" w:rsidRDefault="00CD2B10" w:rsidP="00D6131B">
            <w:pPr>
              <w:autoSpaceDE w:val="0"/>
              <w:autoSpaceDN w:val="0"/>
              <w:adjustRightInd w:val="0"/>
              <w:rPr>
                <w:rStyle w:val="mainlinks"/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4C051A">
              <w:rPr>
                <w:rFonts w:ascii="Candara" w:hAnsi="Candara"/>
                <w:b/>
              </w:rPr>
              <w:t xml:space="preserve">ELFH - </w:t>
            </w:r>
            <w:r w:rsidRPr="004C051A">
              <w:rPr>
                <w:rStyle w:val="mainlinks"/>
                <w:rFonts w:ascii="Candara" w:hAnsi="Candara"/>
                <w:sz w:val="24"/>
                <w:szCs w:val="24"/>
              </w:rPr>
              <w:t xml:space="preserve">Leadership, Foundations &amp; Human </w:t>
            </w:r>
          </w:p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  <w:b/>
              </w:rPr>
            </w:pPr>
            <w:r w:rsidRPr="004C051A">
              <w:rPr>
                <w:rStyle w:val="mainlinks"/>
                <w:rFonts w:ascii="Candara" w:hAnsi="Candara"/>
                <w:sz w:val="24"/>
                <w:szCs w:val="24"/>
              </w:rPr>
              <w:t xml:space="preserve">              Resource Education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CD2B10" w:rsidRPr="004C051A" w:rsidRDefault="00CD2B10" w:rsidP="00D6131B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10" w:rsidRPr="004C051A" w:rsidRDefault="004C051A" w:rsidP="000314ED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22"/>
                <w:szCs w:val="22"/>
              </w:rPr>
            </w:pPr>
            <w:r w:rsidRPr="004C051A">
              <w:rPr>
                <w:rFonts w:ascii="Candara" w:hAnsi="Candara"/>
                <w:b/>
                <w:spacing w:val="-6"/>
              </w:rPr>
              <w:t xml:space="preserve">ECPY - </w:t>
            </w:r>
            <w:r w:rsidRPr="004C051A">
              <w:rPr>
                <w:rStyle w:val="mainlinks"/>
                <w:rFonts w:ascii="Candara" w:hAnsi="Candara"/>
                <w:spacing w:val="-6"/>
                <w:sz w:val="24"/>
                <w:szCs w:val="24"/>
              </w:rPr>
              <w:t>Coun</w:t>
            </w:r>
            <w:r w:rsidR="00444322">
              <w:rPr>
                <w:rStyle w:val="mainlinks"/>
                <w:rFonts w:ascii="Candara" w:hAnsi="Candara"/>
                <w:spacing w:val="-6"/>
                <w:sz w:val="24"/>
                <w:szCs w:val="24"/>
              </w:rPr>
              <w:t xml:space="preserve">seling and Counseling </w:t>
            </w:r>
          </w:p>
        </w:tc>
      </w:tr>
      <w:tr w:rsidR="00CD2B10" w:rsidRPr="009A3490" w:rsidTr="00444322">
        <w:trPr>
          <w:trHeight w:val="251"/>
          <w:jc w:val="center"/>
        </w:trPr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  <w:b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0" w:rsidRPr="004C051A" w:rsidRDefault="000314ED" w:rsidP="004C051A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22"/>
                <w:szCs w:val="22"/>
              </w:rPr>
            </w:pPr>
            <w:r w:rsidRPr="004C051A">
              <w:rPr>
                <w:rFonts w:ascii="Candara" w:hAnsi="Candara"/>
                <w:sz w:val="22"/>
                <w:szCs w:val="22"/>
              </w:rPr>
              <w:t xml:space="preserve">             </w:t>
            </w:r>
            <w:r w:rsidR="004C051A" w:rsidRPr="004C051A">
              <w:rPr>
                <w:rFonts w:ascii="Candara" w:hAnsi="Candara"/>
                <w:b/>
                <w:sz w:val="22"/>
                <w:szCs w:val="22"/>
              </w:rPr>
              <w:t xml:space="preserve"> Psychology</w:t>
            </w:r>
          </w:p>
        </w:tc>
      </w:tr>
      <w:tr w:rsidR="00CD2B10" w:rsidRPr="009A3490" w:rsidTr="00444322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10" w:rsidRPr="000314ED" w:rsidRDefault="00CD2B10" w:rsidP="00D6131B">
            <w:pPr>
              <w:autoSpaceDE w:val="0"/>
              <w:autoSpaceDN w:val="0"/>
              <w:adjustRightInd w:val="0"/>
              <w:ind w:left="28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sym w:font="Symbol" w:char="F0F0"/>
            </w: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t xml:space="preserve"> </w:t>
            </w:r>
            <w:r w:rsidR="000314ED">
              <w:rPr>
                <w:rStyle w:val="mainlinks"/>
                <w:rFonts w:ascii="Candara" w:hAnsi="Candara"/>
                <w:sz w:val="22"/>
                <w:szCs w:val="22"/>
              </w:rPr>
              <w:t xml:space="preserve">  </w:t>
            </w: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t xml:space="preserve">P-12 Administration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ind w:left="288"/>
              <w:rPr>
                <w:rFonts w:ascii="Candara" w:hAnsi="Candar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10" w:rsidRPr="005A2657" w:rsidRDefault="004C051A" w:rsidP="00D6131B">
            <w:pPr>
              <w:autoSpaceDE w:val="0"/>
              <w:autoSpaceDN w:val="0"/>
              <w:adjustRightInd w:val="0"/>
              <w:ind w:left="288"/>
              <w:rPr>
                <w:rFonts w:ascii="Candara" w:hAnsi="Candara"/>
                <w:b/>
                <w:sz w:val="22"/>
                <w:szCs w:val="22"/>
              </w:rPr>
            </w:pPr>
            <w:r w:rsidRPr="005A2657">
              <w:rPr>
                <w:rStyle w:val="mainlinks"/>
                <w:rFonts w:ascii="Candara" w:hAnsi="Candara"/>
                <w:sz w:val="22"/>
                <w:szCs w:val="22"/>
              </w:rPr>
              <w:sym w:font="Symbol" w:char="F0F0"/>
            </w:r>
            <w:r w:rsidRPr="005A2657">
              <w:rPr>
                <w:rStyle w:val="mainlinks"/>
                <w:rFonts w:ascii="Candara" w:hAnsi="Candara"/>
                <w:b w:val="0"/>
                <w:sz w:val="22"/>
                <w:szCs w:val="22"/>
              </w:rPr>
              <w:t xml:space="preserve"> </w:t>
            </w:r>
            <w:r w:rsidR="005A2657" w:rsidRPr="005A2657">
              <w:rPr>
                <w:rStyle w:val="mainlinks"/>
                <w:rFonts w:ascii="Candara" w:hAnsi="Candara"/>
                <w:b w:val="0"/>
                <w:sz w:val="22"/>
                <w:szCs w:val="22"/>
              </w:rPr>
              <w:t xml:space="preserve"> </w:t>
            </w:r>
            <w:r w:rsidR="005A2657">
              <w:rPr>
                <w:rStyle w:val="mainlinks"/>
                <w:rFonts w:ascii="Candara" w:hAnsi="Candara"/>
                <w:b w:val="0"/>
                <w:sz w:val="22"/>
                <w:szCs w:val="22"/>
              </w:rPr>
              <w:t xml:space="preserve"> </w:t>
            </w:r>
            <w:r w:rsidR="005A2657" w:rsidRPr="005A2657">
              <w:rPr>
                <w:rStyle w:val="mainlinks"/>
                <w:rFonts w:ascii="Candara" w:hAnsi="Candara"/>
                <w:b w:val="0"/>
                <w:sz w:val="22"/>
                <w:szCs w:val="22"/>
              </w:rPr>
              <w:t xml:space="preserve"> </w:t>
            </w:r>
            <w:r w:rsidRPr="005A2657">
              <w:rPr>
                <w:rFonts w:ascii="Candara" w:hAnsi="Candara"/>
                <w:b/>
                <w:sz w:val="22"/>
                <w:szCs w:val="22"/>
              </w:rPr>
              <w:t>Counseling Psychology (Concentration)</w:t>
            </w:r>
          </w:p>
        </w:tc>
      </w:tr>
      <w:tr w:rsidR="00CD2B10" w:rsidRPr="009A3490" w:rsidTr="00444322">
        <w:trPr>
          <w:jc w:val="center"/>
        </w:trPr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CD2B10" w:rsidRPr="000314ED" w:rsidRDefault="00CD2B10" w:rsidP="00D6131B">
            <w:pPr>
              <w:autoSpaceDE w:val="0"/>
              <w:autoSpaceDN w:val="0"/>
              <w:adjustRightInd w:val="0"/>
              <w:ind w:left="288"/>
              <w:rPr>
                <w:rStyle w:val="mainlinks"/>
                <w:rFonts w:ascii="Candara" w:hAnsi="Candara"/>
                <w:b w:val="0"/>
                <w:bCs w:val="0"/>
                <w:sz w:val="22"/>
                <w:szCs w:val="22"/>
              </w:rPr>
            </w:pP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sym w:font="Symbol" w:char="F0F0"/>
            </w: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t xml:space="preserve"> </w:t>
            </w:r>
            <w:r w:rsidR="000314ED">
              <w:rPr>
                <w:rStyle w:val="mainlinks"/>
                <w:rFonts w:ascii="Candara" w:hAnsi="Candara"/>
                <w:sz w:val="22"/>
                <w:szCs w:val="22"/>
              </w:rPr>
              <w:t xml:space="preserve">  </w:t>
            </w: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t>Postsecondary Administration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ind w:left="288"/>
              <w:rPr>
                <w:rFonts w:ascii="Candara" w:hAnsi="Candara"/>
              </w:rPr>
            </w:pPr>
          </w:p>
        </w:tc>
        <w:tc>
          <w:tcPr>
            <w:tcW w:w="4743" w:type="dxa"/>
            <w:tcBorders>
              <w:left w:val="single" w:sz="4" w:space="0" w:color="auto"/>
              <w:right w:val="single" w:sz="4" w:space="0" w:color="auto"/>
            </w:tcBorders>
          </w:tcPr>
          <w:p w:rsidR="00CD2B10" w:rsidRPr="005A2657" w:rsidRDefault="004C051A" w:rsidP="00D6131B">
            <w:pPr>
              <w:autoSpaceDE w:val="0"/>
              <w:autoSpaceDN w:val="0"/>
              <w:adjustRightInd w:val="0"/>
              <w:ind w:left="288"/>
              <w:rPr>
                <w:rFonts w:ascii="Candara" w:hAnsi="Candara"/>
                <w:sz w:val="22"/>
                <w:szCs w:val="22"/>
              </w:rPr>
            </w:pPr>
            <w:r w:rsidRPr="005A2657">
              <w:rPr>
                <w:rStyle w:val="mainlinks"/>
                <w:rFonts w:ascii="Candara" w:hAnsi="Candara"/>
                <w:sz w:val="22"/>
                <w:szCs w:val="22"/>
              </w:rPr>
              <w:sym w:font="Symbol" w:char="F0F0"/>
            </w:r>
            <w:r w:rsidRPr="005A2657">
              <w:rPr>
                <w:rStyle w:val="mainlinks"/>
                <w:rFonts w:ascii="Candara" w:hAnsi="Candara"/>
                <w:b w:val="0"/>
                <w:sz w:val="22"/>
                <w:szCs w:val="22"/>
              </w:rPr>
              <w:t xml:space="preserve"> </w:t>
            </w:r>
            <w:r w:rsidR="005A2657" w:rsidRPr="005A2657">
              <w:rPr>
                <w:rStyle w:val="mainlinks"/>
                <w:rFonts w:ascii="Candara" w:hAnsi="Candara"/>
                <w:b w:val="0"/>
                <w:sz w:val="22"/>
                <w:szCs w:val="22"/>
              </w:rPr>
              <w:t xml:space="preserve">  </w:t>
            </w:r>
            <w:r w:rsidR="005A2657">
              <w:rPr>
                <w:rStyle w:val="mainlinks"/>
                <w:rFonts w:ascii="Candara" w:hAnsi="Candara"/>
                <w:b w:val="0"/>
                <w:sz w:val="22"/>
                <w:szCs w:val="22"/>
              </w:rPr>
              <w:t xml:space="preserve"> </w:t>
            </w:r>
            <w:r w:rsidRPr="005A2657">
              <w:rPr>
                <w:rFonts w:ascii="Candara" w:hAnsi="Candara"/>
                <w:b/>
                <w:sz w:val="22"/>
                <w:szCs w:val="22"/>
              </w:rPr>
              <w:t>Counselor Education</w:t>
            </w:r>
          </w:p>
        </w:tc>
      </w:tr>
      <w:tr w:rsidR="00CD2B10" w:rsidRPr="009A3490" w:rsidTr="00444322">
        <w:trPr>
          <w:jc w:val="center"/>
        </w:trPr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CD2B10" w:rsidRPr="000314ED" w:rsidRDefault="00CD2B10" w:rsidP="00D6131B">
            <w:pPr>
              <w:autoSpaceDE w:val="0"/>
              <w:autoSpaceDN w:val="0"/>
              <w:adjustRightInd w:val="0"/>
              <w:ind w:left="288"/>
              <w:rPr>
                <w:rStyle w:val="mainlinks"/>
                <w:rFonts w:ascii="Candara" w:hAnsi="Candara"/>
                <w:b w:val="0"/>
                <w:bCs w:val="0"/>
                <w:sz w:val="22"/>
                <w:szCs w:val="22"/>
              </w:rPr>
            </w:pP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sym w:font="Symbol" w:char="F0F0"/>
            </w: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t xml:space="preserve"> </w:t>
            </w:r>
            <w:r w:rsidR="000314ED">
              <w:rPr>
                <w:rStyle w:val="mainlinks"/>
                <w:rFonts w:ascii="Candara" w:hAnsi="Candara"/>
                <w:sz w:val="22"/>
                <w:szCs w:val="22"/>
              </w:rPr>
              <w:t xml:space="preserve">  </w:t>
            </w: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t>Sport Administration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  <w:tc>
          <w:tcPr>
            <w:tcW w:w="4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0" w:rsidRPr="005A2657" w:rsidRDefault="005A2657" w:rsidP="00D6131B">
            <w:pPr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>
              <w:rPr>
                <w:rStyle w:val="mainlinks"/>
                <w:rFonts w:ascii="Candara" w:hAnsi="Candara"/>
                <w:sz w:val="22"/>
                <w:szCs w:val="22"/>
              </w:rPr>
              <w:t xml:space="preserve">      </w:t>
            </w:r>
            <w:r w:rsidR="004C051A" w:rsidRPr="005A2657">
              <w:rPr>
                <w:rStyle w:val="mainlinks"/>
                <w:rFonts w:ascii="Candara" w:hAnsi="Candara"/>
                <w:sz w:val="22"/>
                <w:szCs w:val="22"/>
              </w:rPr>
              <w:sym w:font="Symbol" w:char="F0F0"/>
            </w:r>
            <w:r w:rsidR="004C051A" w:rsidRPr="005A2657">
              <w:rPr>
                <w:rStyle w:val="mainlinks"/>
                <w:rFonts w:ascii="Candara" w:hAnsi="Candara"/>
                <w:b w:val="0"/>
                <w:sz w:val="22"/>
                <w:szCs w:val="22"/>
              </w:rPr>
              <w:t xml:space="preserve"> </w:t>
            </w:r>
            <w:r w:rsidRPr="005A2657">
              <w:rPr>
                <w:rStyle w:val="mainlinks"/>
                <w:rFonts w:ascii="Candara" w:hAnsi="Candara"/>
                <w:b w:val="0"/>
                <w:sz w:val="22"/>
                <w:szCs w:val="22"/>
              </w:rPr>
              <w:t xml:space="preserve">  </w:t>
            </w:r>
            <w:r w:rsidR="004C051A" w:rsidRPr="005A2657">
              <w:rPr>
                <w:rFonts w:ascii="Candara" w:hAnsi="Candara"/>
                <w:b/>
                <w:sz w:val="22"/>
                <w:szCs w:val="22"/>
              </w:rPr>
              <w:t>College Student Personnel</w:t>
            </w:r>
          </w:p>
        </w:tc>
      </w:tr>
      <w:tr w:rsidR="00CD2B10" w:rsidRPr="009A3490" w:rsidTr="00444322">
        <w:trPr>
          <w:jc w:val="center"/>
        </w:trPr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CD2B10" w:rsidRPr="000314ED" w:rsidRDefault="00CD2B10" w:rsidP="00D6131B">
            <w:pPr>
              <w:autoSpaceDE w:val="0"/>
              <w:autoSpaceDN w:val="0"/>
              <w:adjustRightInd w:val="0"/>
              <w:ind w:left="28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sym w:font="Symbol" w:char="F0F0"/>
            </w: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t xml:space="preserve"> </w:t>
            </w:r>
            <w:r w:rsidR="000314ED">
              <w:rPr>
                <w:rStyle w:val="mainlinks"/>
                <w:rFonts w:ascii="Candara" w:hAnsi="Candara"/>
                <w:sz w:val="22"/>
                <w:szCs w:val="22"/>
              </w:rPr>
              <w:t xml:space="preserve">  </w:t>
            </w: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t>Human Resource Development</w:t>
            </w: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</w:tcPr>
          <w:p w:rsidR="00CD2B10" w:rsidRPr="000314ED" w:rsidRDefault="00CD2B10" w:rsidP="00D6131B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pacing w:val="-6"/>
              </w:rPr>
            </w:pPr>
          </w:p>
        </w:tc>
      </w:tr>
      <w:tr w:rsidR="00CD2B10" w:rsidRPr="009A3490" w:rsidTr="00444322">
        <w:trPr>
          <w:jc w:val="center"/>
        </w:trPr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0" w:rsidRPr="000314ED" w:rsidRDefault="00CD2B10" w:rsidP="00D6131B">
            <w:pPr>
              <w:autoSpaceDE w:val="0"/>
              <w:autoSpaceDN w:val="0"/>
              <w:adjustRightInd w:val="0"/>
              <w:ind w:left="28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sym w:font="Symbol" w:char="F0F0"/>
            </w: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t xml:space="preserve"> </w:t>
            </w:r>
            <w:r w:rsidR="000314ED">
              <w:rPr>
                <w:rStyle w:val="mainlinks"/>
                <w:rFonts w:ascii="Candara" w:hAnsi="Candara"/>
                <w:sz w:val="22"/>
                <w:szCs w:val="22"/>
              </w:rPr>
              <w:t xml:space="preserve">  </w:t>
            </w:r>
            <w:r w:rsidRPr="000314ED">
              <w:rPr>
                <w:rStyle w:val="mainlinks"/>
                <w:rFonts w:ascii="Candara" w:hAnsi="Candara"/>
                <w:sz w:val="22"/>
                <w:szCs w:val="22"/>
              </w:rPr>
              <w:t>Evaluation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ind w:left="288"/>
              <w:rPr>
                <w:rFonts w:ascii="Candara" w:hAnsi="Candar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10" w:rsidRPr="004C051A" w:rsidRDefault="004C051A" w:rsidP="00D6131B">
            <w:pPr>
              <w:autoSpaceDE w:val="0"/>
              <w:autoSpaceDN w:val="0"/>
              <w:adjustRightInd w:val="0"/>
              <w:ind w:left="288"/>
              <w:rPr>
                <w:rFonts w:ascii="Candara" w:hAnsi="Candara"/>
                <w:b/>
              </w:rPr>
            </w:pPr>
            <w:r w:rsidRPr="004C051A">
              <w:rPr>
                <w:rFonts w:ascii="Candara" w:hAnsi="Candara"/>
                <w:b/>
              </w:rPr>
              <w:t>EDTL - Curriculum &amp; Instruction</w:t>
            </w:r>
          </w:p>
        </w:tc>
      </w:tr>
      <w:tr w:rsidR="004C051A" w:rsidRPr="009A3490" w:rsidTr="00444322">
        <w:trPr>
          <w:jc w:val="center"/>
        </w:trPr>
        <w:tc>
          <w:tcPr>
            <w:tcW w:w="5130" w:type="dxa"/>
            <w:tcBorders>
              <w:top w:val="single" w:sz="4" w:space="0" w:color="auto"/>
            </w:tcBorders>
          </w:tcPr>
          <w:p w:rsidR="004C051A" w:rsidRPr="009A3490" w:rsidRDefault="004C051A" w:rsidP="00D6131B">
            <w:pPr>
              <w:autoSpaceDE w:val="0"/>
              <w:autoSpaceDN w:val="0"/>
              <w:adjustRightInd w:val="0"/>
              <w:ind w:left="288"/>
              <w:rPr>
                <w:rFonts w:ascii="Candara" w:hAnsi="Candara"/>
                <w:b/>
                <w:bCs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:rsidR="004C051A" w:rsidRPr="009A3490" w:rsidRDefault="004C051A" w:rsidP="00D6131B">
            <w:pPr>
              <w:autoSpaceDE w:val="0"/>
              <w:autoSpaceDN w:val="0"/>
              <w:adjustRightInd w:val="0"/>
              <w:ind w:left="288"/>
              <w:rPr>
                <w:rFonts w:ascii="Candara" w:hAnsi="Candar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1A" w:rsidRPr="009A3490" w:rsidRDefault="004C051A" w:rsidP="00D512E3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5A2657">
              <w:rPr>
                <w:rStyle w:val="mainlinks"/>
                <w:rFonts w:ascii="Candara" w:hAnsi="Candara"/>
                <w:sz w:val="22"/>
                <w:szCs w:val="22"/>
              </w:rPr>
              <w:t xml:space="preserve">      </w:t>
            </w:r>
            <w:r w:rsidRPr="005A2657">
              <w:rPr>
                <w:rStyle w:val="mainlinks"/>
                <w:rFonts w:ascii="Candara" w:hAnsi="Candara"/>
                <w:sz w:val="22"/>
                <w:szCs w:val="22"/>
              </w:rPr>
              <w:sym w:font="Symbol" w:char="F0F0"/>
            </w:r>
            <w:r w:rsidRPr="000314ED">
              <w:rPr>
                <w:rStyle w:val="mainlinks"/>
                <w:rFonts w:ascii="Candara" w:hAnsi="Candara"/>
                <w:b w:val="0"/>
                <w:sz w:val="22"/>
                <w:szCs w:val="22"/>
              </w:rPr>
              <w:t xml:space="preserve">   </w:t>
            </w:r>
            <w:r w:rsidRPr="000314ED">
              <w:rPr>
                <w:rFonts w:ascii="Candara" w:hAnsi="Candara"/>
                <w:b/>
                <w:sz w:val="22"/>
                <w:szCs w:val="22"/>
              </w:rPr>
              <w:t>Curriculum &amp; Instruction</w:t>
            </w:r>
          </w:p>
        </w:tc>
      </w:tr>
      <w:tr w:rsidR="004C051A" w:rsidRPr="009A3490" w:rsidTr="00444322">
        <w:trPr>
          <w:jc w:val="center"/>
        </w:trPr>
        <w:tc>
          <w:tcPr>
            <w:tcW w:w="5130" w:type="dxa"/>
          </w:tcPr>
          <w:p w:rsidR="004C051A" w:rsidRPr="009A3490" w:rsidRDefault="004C051A" w:rsidP="00D6131B">
            <w:pPr>
              <w:autoSpaceDE w:val="0"/>
              <w:autoSpaceDN w:val="0"/>
              <w:adjustRightInd w:val="0"/>
              <w:ind w:left="288"/>
              <w:rPr>
                <w:rFonts w:ascii="Candara" w:hAnsi="Candara"/>
                <w:b/>
                <w:bCs/>
              </w:rPr>
            </w:pPr>
          </w:p>
        </w:tc>
        <w:tc>
          <w:tcPr>
            <w:tcW w:w="261" w:type="dxa"/>
          </w:tcPr>
          <w:p w:rsidR="004C051A" w:rsidRPr="009A3490" w:rsidRDefault="004C051A" w:rsidP="00D6131B">
            <w:pPr>
              <w:autoSpaceDE w:val="0"/>
              <w:autoSpaceDN w:val="0"/>
              <w:adjustRightInd w:val="0"/>
              <w:ind w:left="288"/>
              <w:rPr>
                <w:rFonts w:ascii="Candara" w:hAnsi="Candara"/>
              </w:rPr>
            </w:pPr>
          </w:p>
        </w:tc>
        <w:tc>
          <w:tcPr>
            <w:tcW w:w="4743" w:type="dxa"/>
            <w:tcBorders>
              <w:top w:val="single" w:sz="4" w:space="0" w:color="auto"/>
            </w:tcBorders>
            <w:vAlign w:val="center"/>
          </w:tcPr>
          <w:p w:rsidR="004C051A" w:rsidRPr="000314ED" w:rsidRDefault="004C051A" w:rsidP="00D6131B">
            <w:pPr>
              <w:autoSpaceDE w:val="0"/>
              <w:autoSpaceDN w:val="0"/>
              <w:adjustRightInd w:val="0"/>
              <w:ind w:left="288"/>
              <w:rPr>
                <w:rFonts w:ascii="Candara" w:hAnsi="Candara"/>
                <w:b/>
              </w:rPr>
            </w:pPr>
          </w:p>
        </w:tc>
      </w:tr>
    </w:tbl>
    <w:p w:rsidR="00CD2B10" w:rsidRPr="005A2657" w:rsidRDefault="00CD2B10" w:rsidP="00CD2B10">
      <w:pPr>
        <w:autoSpaceDE w:val="0"/>
        <w:autoSpaceDN w:val="0"/>
        <w:adjustRightInd w:val="0"/>
        <w:ind w:left="360"/>
        <w:rPr>
          <w:rFonts w:ascii="Candara" w:hAnsi="Candara"/>
          <w:sz w:val="28"/>
          <w:szCs w:val="28"/>
        </w:rPr>
      </w:pPr>
      <w:r w:rsidRPr="005A2657">
        <w:rPr>
          <w:rFonts w:ascii="Candara" w:hAnsi="Candara"/>
          <w:b/>
          <w:sz w:val="28"/>
          <w:szCs w:val="28"/>
        </w:rPr>
        <w:t>Degree:</w:t>
      </w:r>
      <w:r w:rsidRPr="005A2657">
        <w:rPr>
          <w:rFonts w:ascii="Candara" w:hAnsi="Candara"/>
          <w:sz w:val="28"/>
          <w:szCs w:val="28"/>
        </w:rPr>
        <w:t xml:space="preserve"> Ph.D.</w:t>
      </w:r>
    </w:p>
    <w:p w:rsidR="00CD2B10" w:rsidRPr="005A2657" w:rsidRDefault="00CD2B10" w:rsidP="00CD2B10">
      <w:pPr>
        <w:autoSpaceDE w:val="0"/>
        <w:autoSpaceDN w:val="0"/>
        <w:adjustRightInd w:val="0"/>
        <w:ind w:left="360"/>
        <w:rPr>
          <w:rFonts w:ascii="Candara" w:hAnsi="Candara"/>
          <w:b/>
          <w:sz w:val="28"/>
          <w:szCs w:val="28"/>
        </w:rPr>
      </w:pPr>
      <w:r w:rsidRPr="005A2657">
        <w:rPr>
          <w:rFonts w:ascii="Candara" w:hAnsi="Candara"/>
          <w:b/>
          <w:sz w:val="28"/>
          <w:szCs w:val="28"/>
        </w:rPr>
        <w:t>Title of Dissertation:</w:t>
      </w:r>
    </w:p>
    <w:tbl>
      <w:tblPr>
        <w:tblW w:w="10080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D2B10" w:rsidRPr="009A3490" w:rsidTr="00D6131B">
        <w:trPr>
          <w:trHeight w:val="432"/>
          <w:jc w:val="center"/>
        </w:trPr>
        <w:tc>
          <w:tcPr>
            <w:tcW w:w="10440" w:type="dxa"/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</w:tr>
      <w:tr w:rsidR="00CD2B10" w:rsidRPr="009A3490" w:rsidTr="00D6131B">
        <w:trPr>
          <w:trHeight w:val="432"/>
          <w:jc w:val="center"/>
        </w:trPr>
        <w:tc>
          <w:tcPr>
            <w:tcW w:w="10440" w:type="dxa"/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</w:tr>
      <w:tr w:rsidR="00CD2B10" w:rsidRPr="009A3490" w:rsidTr="005A2657">
        <w:trPr>
          <w:trHeight w:val="485"/>
          <w:jc w:val="center"/>
        </w:trPr>
        <w:tc>
          <w:tcPr>
            <w:tcW w:w="10440" w:type="dxa"/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</w:tr>
    </w:tbl>
    <w:p w:rsidR="00CD2B10" w:rsidRPr="009A3490" w:rsidRDefault="00CD2B10" w:rsidP="00CD2B10">
      <w:pPr>
        <w:autoSpaceDE w:val="0"/>
        <w:autoSpaceDN w:val="0"/>
        <w:adjustRightInd w:val="0"/>
        <w:rPr>
          <w:rFonts w:ascii="Candara" w:hAnsi="Candara"/>
        </w:rPr>
      </w:pPr>
    </w:p>
    <w:tbl>
      <w:tblPr>
        <w:tblW w:w="10170" w:type="dxa"/>
        <w:jc w:val="center"/>
        <w:tblLook w:val="01E0" w:firstRow="1" w:lastRow="1" w:firstColumn="1" w:lastColumn="1" w:noHBand="0" w:noVBand="0"/>
      </w:tblPr>
      <w:tblGrid>
        <w:gridCol w:w="3875"/>
        <w:gridCol w:w="6295"/>
      </w:tblGrid>
      <w:tr w:rsidR="00CD2B10" w:rsidRPr="009A3490" w:rsidTr="001C495D">
        <w:trPr>
          <w:trHeight w:val="432"/>
          <w:jc w:val="center"/>
        </w:trPr>
        <w:tc>
          <w:tcPr>
            <w:tcW w:w="3875" w:type="dxa"/>
            <w:vAlign w:val="center"/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ndara" w:hAnsi="Candara"/>
              </w:rPr>
            </w:pPr>
            <w:r w:rsidRPr="009A3490">
              <w:rPr>
                <w:rFonts w:ascii="Candara" w:hAnsi="Candara"/>
              </w:rPr>
              <w:t>Day, Date, &amp; Time of Examination</w:t>
            </w: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spacing w:before="120"/>
              <w:rPr>
                <w:rFonts w:ascii="Candara" w:hAnsi="Candara"/>
              </w:rPr>
            </w:pPr>
          </w:p>
        </w:tc>
      </w:tr>
      <w:tr w:rsidR="00CD2B10" w:rsidRPr="009A3490" w:rsidTr="001C495D">
        <w:trPr>
          <w:trHeight w:val="432"/>
          <w:jc w:val="center"/>
        </w:trPr>
        <w:tc>
          <w:tcPr>
            <w:tcW w:w="3875" w:type="dxa"/>
            <w:vAlign w:val="center"/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ndara" w:hAnsi="Candara"/>
              </w:rPr>
            </w:pPr>
            <w:r w:rsidRPr="009A3490">
              <w:rPr>
                <w:rFonts w:ascii="Candara" w:hAnsi="Candara"/>
              </w:rPr>
              <w:t>Place:</w:t>
            </w: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spacing w:before="120"/>
              <w:rPr>
                <w:rFonts w:ascii="Candara" w:hAnsi="Candara"/>
              </w:rPr>
            </w:pPr>
          </w:p>
        </w:tc>
      </w:tr>
      <w:tr w:rsidR="00CD2B10" w:rsidRPr="009A3490" w:rsidTr="001C495D">
        <w:trPr>
          <w:trHeight w:val="432"/>
          <w:jc w:val="center"/>
        </w:trPr>
        <w:tc>
          <w:tcPr>
            <w:tcW w:w="3875" w:type="dxa"/>
            <w:vAlign w:val="center"/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ndara" w:hAnsi="Candara"/>
              </w:rPr>
            </w:pPr>
            <w:r w:rsidRPr="009A3490">
              <w:rPr>
                <w:rFonts w:ascii="Candara" w:hAnsi="Candara"/>
              </w:rPr>
              <w:t>Advisor:</w:t>
            </w: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spacing w:before="120"/>
              <w:rPr>
                <w:rFonts w:ascii="Candara" w:hAnsi="Candara"/>
              </w:rPr>
            </w:pPr>
          </w:p>
        </w:tc>
      </w:tr>
    </w:tbl>
    <w:p w:rsidR="00CD2B10" w:rsidRPr="009A3490" w:rsidRDefault="00CD2B10" w:rsidP="00CD2B10">
      <w:pPr>
        <w:autoSpaceDE w:val="0"/>
        <w:autoSpaceDN w:val="0"/>
        <w:adjustRightInd w:val="0"/>
        <w:rPr>
          <w:rFonts w:ascii="Candara" w:hAnsi="Candara"/>
          <w:b/>
          <w:bCs/>
        </w:rPr>
      </w:pPr>
    </w:p>
    <w:p w:rsidR="000446A3" w:rsidRPr="000446A3" w:rsidRDefault="00872E31" w:rsidP="000446A3">
      <w:pPr>
        <w:autoSpaceDE w:val="0"/>
        <w:autoSpaceDN w:val="0"/>
        <w:adjustRightInd w:val="0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Completed form must be in Research Office </w:t>
      </w:r>
    </w:p>
    <w:p w:rsidR="00CD2B10" w:rsidRPr="000446A3" w:rsidRDefault="000446A3" w:rsidP="000446A3">
      <w:pPr>
        <w:autoSpaceDE w:val="0"/>
        <w:autoSpaceDN w:val="0"/>
        <w:adjustRightInd w:val="0"/>
        <w:jc w:val="center"/>
        <w:rPr>
          <w:rFonts w:ascii="Candara" w:hAnsi="Candara"/>
          <w:b/>
          <w:bCs/>
        </w:rPr>
      </w:pPr>
      <w:r w:rsidRPr="000446A3">
        <w:rPr>
          <w:rFonts w:ascii="Candara" w:hAnsi="Candara"/>
          <w:b/>
          <w:bCs/>
        </w:rPr>
        <w:t>NO LATER THAN</w:t>
      </w:r>
      <w:r w:rsidR="00CD2B10" w:rsidRPr="000446A3">
        <w:rPr>
          <w:rFonts w:ascii="Candara" w:hAnsi="Candara"/>
          <w:b/>
          <w:bCs/>
        </w:rPr>
        <w:t xml:space="preserve"> </w:t>
      </w:r>
      <w:r w:rsidRPr="000446A3">
        <w:rPr>
          <w:rFonts w:ascii="Candara" w:hAnsi="Candara"/>
          <w:b/>
          <w:bCs/>
        </w:rPr>
        <w:t xml:space="preserve">TWO WEEKS BEFORE THE </w:t>
      </w:r>
      <w:r w:rsidR="001C495D">
        <w:rPr>
          <w:rFonts w:ascii="Candara" w:hAnsi="Candara"/>
          <w:b/>
          <w:bCs/>
        </w:rPr>
        <w:t xml:space="preserve">SCHEDULED </w:t>
      </w:r>
      <w:r w:rsidRPr="000446A3">
        <w:rPr>
          <w:rFonts w:ascii="Candara" w:hAnsi="Candara"/>
          <w:b/>
          <w:bCs/>
        </w:rPr>
        <w:t>ORAL DEFENSE</w:t>
      </w:r>
    </w:p>
    <w:p w:rsidR="00C83957" w:rsidRPr="009A3490" w:rsidRDefault="00C83957" w:rsidP="000446A3">
      <w:pPr>
        <w:autoSpaceDE w:val="0"/>
        <w:autoSpaceDN w:val="0"/>
        <w:adjustRightInd w:val="0"/>
        <w:rPr>
          <w:rFonts w:ascii="Candara" w:hAnsi="Candara"/>
        </w:rPr>
      </w:pPr>
    </w:p>
    <w:tbl>
      <w:tblPr>
        <w:tblW w:w="10170" w:type="dxa"/>
        <w:jc w:val="center"/>
        <w:tblLook w:val="01E0" w:firstRow="1" w:lastRow="1" w:firstColumn="1" w:lastColumn="1" w:noHBand="0" w:noVBand="0"/>
      </w:tblPr>
      <w:tblGrid>
        <w:gridCol w:w="3511"/>
        <w:gridCol w:w="236"/>
        <w:gridCol w:w="1158"/>
        <w:gridCol w:w="270"/>
        <w:gridCol w:w="3375"/>
        <w:gridCol w:w="236"/>
        <w:gridCol w:w="1384"/>
      </w:tblGrid>
      <w:tr w:rsidR="00CD2B10" w:rsidRPr="009A3490" w:rsidTr="00AA1124">
        <w:trPr>
          <w:trHeight w:val="432"/>
          <w:jc w:val="center"/>
        </w:trPr>
        <w:tc>
          <w:tcPr>
            <w:tcW w:w="3511" w:type="dxa"/>
            <w:tcBorders>
              <w:bottom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  <w:tc>
          <w:tcPr>
            <w:tcW w:w="236" w:type="dxa"/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2B10" w:rsidRPr="00AA1124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  <w:color w:val="F2F2F2" w:themeColor="background1" w:themeShade="F2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  <w:tc>
          <w:tcPr>
            <w:tcW w:w="236" w:type="dxa"/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</w:tr>
      <w:tr w:rsidR="00CD2B10" w:rsidRPr="009A3490" w:rsidTr="00AA1124">
        <w:trPr>
          <w:trHeight w:val="647"/>
          <w:jc w:val="center"/>
        </w:trPr>
        <w:tc>
          <w:tcPr>
            <w:tcW w:w="3511" w:type="dxa"/>
            <w:tcBorders>
              <w:top w:val="single" w:sz="4" w:space="0" w:color="auto"/>
            </w:tcBorders>
          </w:tcPr>
          <w:p w:rsidR="00CD2B10" w:rsidRPr="009A3490" w:rsidRDefault="00C83957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9A3490">
              <w:rPr>
                <w:rFonts w:ascii="Candara" w:hAnsi="Candara"/>
              </w:rPr>
              <w:br w:type="page"/>
              <w:t>D</w:t>
            </w:r>
            <w:r w:rsidR="00CD2B10" w:rsidRPr="009A3490">
              <w:rPr>
                <w:rFonts w:ascii="Candara" w:hAnsi="Candara"/>
              </w:rPr>
              <w:t>epartment Chair</w:t>
            </w:r>
          </w:p>
        </w:tc>
        <w:tc>
          <w:tcPr>
            <w:tcW w:w="236" w:type="dxa"/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CD2B10" w:rsidRPr="009A3490" w:rsidRDefault="00CD2B10" w:rsidP="001C495D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</w:rPr>
            </w:pPr>
            <w:r w:rsidRPr="009A3490">
              <w:rPr>
                <w:rFonts w:ascii="Candara" w:hAnsi="Candara"/>
              </w:rPr>
              <w:t>Date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2B10" w:rsidRPr="00AA1124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  <w:color w:val="F2F2F2" w:themeColor="background1" w:themeShade="F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</w:tcPr>
          <w:p w:rsidR="00C83957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9A3490">
              <w:rPr>
                <w:rFonts w:ascii="Candara" w:hAnsi="Candara"/>
              </w:rPr>
              <w:t>CEHD Associate Dean for Research and Graduate Studie</w:t>
            </w:r>
            <w:r w:rsidR="00C83957" w:rsidRPr="009A3490">
              <w:rPr>
                <w:rFonts w:ascii="Candara" w:hAnsi="Candara"/>
              </w:rPr>
              <w:t>s</w:t>
            </w:r>
          </w:p>
        </w:tc>
        <w:tc>
          <w:tcPr>
            <w:tcW w:w="236" w:type="dxa"/>
          </w:tcPr>
          <w:p w:rsidR="00CD2B10" w:rsidRPr="009A3490" w:rsidRDefault="00CD2B10" w:rsidP="00D6131B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D2B10" w:rsidRPr="009A3490" w:rsidRDefault="00CD2B10" w:rsidP="001C495D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</w:rPr>
            </w:pPr>
            <w:r w:rsidRPr="009A3490">
              <w:rPr>
                <w:rFonts w:ascii="Candara" w:hAnsi="Candara"/>
              </w:rPr>
              <w:t>Date</w:t>
            </w:r>
          </w:p>
        </w:tc>
      </w:tr>
    </w:tbl>
    <w:p w:rsidR="005A2657" w:rsidRDefault="005A2657" w:rsidP="00C83957">
      <w:pPr>
        <w:rPr>
          <w:rFonts w:ascii="Candara" w:hAnsi="Candara"/>
          <w:sz w:val="20"/>
          <w:szCs w:val="20"/>
        </w:rPr>
      </w:pPr>
    </w:p>
    <w:p w:rsidR="009204BE" w:rsidRPr="005A2657" w:rsidRDefault="005A2657" w:rsidP="00C83957">
      <w:pPr>
        <w:rPr>
          <w:rFonts w:ascii="Candara" w:hAnsi="Candara"/>
          <w:sz w:val="20"/>
          <w:szCs w:val="20"/>
        </w:rPr>
      </w:pPr>
      <w:r w:rsidRPr="005A2657">
        <w:rPr>
          <w:rFonts w:ascii="Candara" w:hAnsi="Candara"/>
          <w:sz w:val="20"/>
          <w:szCs w:val="20"/>
        </w:rPr>
        <w:t>SPRING 2015</w:t>
      </w:r>
    </w:p>
    <w:sectPr w:rsidR="009204BE" w:rsidRPr="005A2657" w:rsidSect="001C495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10" w:rsidRDefault="00CD2B10" w:rsidP="00CD2B10">
      <w:r>
        <w:separator/>
      </w:r>
    </w:p>
  </w:endnote>
  <w:endnote w:type="continuationSeparator" w:id="0">
    <w:p w:rsidR="00CD2B10" w:rsidRDefault="00CD2B10" w:rsidP="00CD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10" w:rsidRDefault="00CD2B10" w:rsidP="00CD2B10">
      <w:r>
        <w:separator/>
      </w:r>
    </w:p>
  </w:footnote>
  <w:footnote w:type="continuationSeparator" w:id="0">
    <w:p w:rsidR="00CD2B10" w:rsidRDefault="00CD2B10" w:rsidP="00CD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0"/>
    <w:rsid w:val="000314ED"/>
    <w:rsid w:val="000446A3"/>
    <w:rsid w:val="001C495D"/>
    <w:rsid w:val="00444322"/>
    <w:rsid w:val="004C051A"/>
    <w:rsid w:val="00592766"/>
    <w:rsid w:val="005A2657"/>
    <w:rsid w:val="006517B5"/>
    <w:rsid w:val="006F72BE"/>
    <w:rsid w:val="00872E31"/>
    <w:rsid w:val="008C3F44"/>
    <w:rsid w:val="009418F4"/>
    <w:rsid w:val="009A3490"/>
    <w:rsid w:val="00AA1124"/>
    <w:rsid w:val="00AB68CC"/>
    <w:rsid w:val="00B17FA4"/>
    <w:rsid w:val="00C83957"/>
    <w:rsid w:val="00CD2B10"/>
    <w:rsid w:val="00D30C84"/>
    <w:rsid w:val="00D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2B10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CD2B10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mainlinks">
    <w:name w:val="mainlinks"/>
    <w:basedOn w:val="DefaultParagraphFont"/>
    <w:rsid w:val="00CD2B10"/>
    <w:rPr>
      <w:rFonts w:ascii="Arial" w:hAnsi="Arial" w:cs="Arial" w:hint="defaul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D2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B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B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2B10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CD2B10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mainlinks">
    <w:name w:val="mainlinks"/>
    <w:basedOn w:val="DefaultParagraphFont"/>
    <w:rsid w:val="00CD2B10"/>
    <w:rPr>
      <w:rFonts w:ascii="Arial" w:hAnsi="Arial" w:cs="Arial" w:hint="defaul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D2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B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B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nbhonk01</dc:creator>
  <cp:lastModifiedBy>Vittitow, Dorothy Jean</cp:lastModifiedBy>
  <cp:revision>2</cp:revision>
  <cp:lastPrinted>2015-04-10T13:33:00Z</cp:lastPrinted>
  <dcterms:created xsi:type="dcterms:W3CDTF">2015-05-26T19:10:00Z</dcterms:created>
  <dcterms:modified xsi:type="dcterms:W3CDTF">2015-05-26T19:10:00Z</dcterms:modified>
</cp:coreProperties>
</file>