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E1F0" w14:textId="77777777" w:rsidR="0068059A" w:rsidRDefault="0068059A">
      <w:pPr>
        <w:jc w:val="center"/>
        <w:rPr>
          <w:b/>
          <w:sz w:val="36"/>
        </w:rPr>
      </w:pPr>
    </w:p>
    <w:p w14:paraId="748AAD6B" w14:textId="781C34B4" w:rsidR="00CE2430" w:rsidRDefault="00CE2430">
      <w:pPr>
        <w:jc w:val="center"/>
        <w:rPr>
          <w:b/>
          <w:sz w:val="36"/>
        </w:rPr>
      </w:pPr>
      <w:r>
        <w:rPr>
          <w:b/>
          <w:sz w:val="36"/>
        </w:rPr>
        <w:t>Victor A. Olorunsola</w:t>
      </w:r>
    </w:p>
    <w:p w14:paraId="748AAD6C" w14:textId="3C14B52F" w:rsidR="00F03BBE" w:rsidRDefault="00F03BBE" w:rsidP="0084364B">
      <w:pPr>
        <w:jc w:val="center"/>
        <w:rPr>
          <w:b/>
          <w:sz w:val="36"/>
        </w:rPr>
      </w:pPr>
      <w:r>
        <w:rPr>
          <w:b/>
          <w:sz w:val="36"/>
        </w:rPr>
        <w:t>Endowed Research Award</w:t>
      </w:r>
      <w:r w:rsidR="0084364B">
        <w:rPr>
          <w:b/>
          <w:sz w:val="36"/>
        </w:rPr>
        <w:t xml:space="preserve"> </w:t>
      </w:r>
      <w:r w:rsidR="00B8278D">
        <w:rPr>
          <w:b/>
          <w:sz w:val="36"/>
        </w:rPr>
        <w:t xml:space="preserve">for </w:t>
      </w:r>
      <w:r w:rsidR="00E0664E">
        <w:rPr>
          <w:b/>
          <w:sz w:val="36"/>
        </w:rPr>
        <w:t>Young Scholars – 202</w:t>
      </w:r>
      <w:r w:rsidR="00F00707">
        <w:rPr>
          <w:b/>
          <w:sz w:val="36"/>
        </w:rPr>
        <w:t>3</w:t>
      </w:r>
    </w:p>
    <w:p w14:paraId="748AAD6D" w14:textId="77777777" w:rsidR="00F03BBE" w:rsidRDefault="00F03BBE">
      <w:pPr>
        <w:rPr>
          <w:sz w:val="22"/>
        </w:rPr>
      </w:pPr>
    </w:p>
    <w:p w14:paraId="748AAD6E" w14:textId="77777777" w:rsidR="00F03BBE" w:rsidRDefault="00F03BBE">
      <w:pPr>
        <w:rPr>
          <w:sz w:val="22"/>
        </w:rPr>
      </w:pPr>
    </w:p>
    <w:p w14:paraId="748AAD6F" w14:textId="08F5A367" w:rsidR="00F03BBE" w:rsidRDefault="00F03BBE">
      <w:pPr>
        <w:jc w:val="both"/>
        <w:rPr>
          <w:i/>
          <w:sz w:val="22"/>
        </w:rPr>
      </w:pPr>
      <w:r>
        <w:rPr>
          <w:b/>
          <w:i/>
          <w:sz w:val="22"/>
        </w:rPr>
        <w:t xml:space="preserve">VICTOR OLORUNSOLA </w:t>
      </w:r>
      <w:r>
        <w:rPr>
          <w:i/>
          <w:sz w:val="22"/>
        </w:rPr>
        <w:t xml:space="preserve">was Dean of the College of Arts and Sciences from 1987-90.  Scholarship was an important part of Victor’s life.  He believed that research and the development of new ideas, together with a teaching environment </w:t>
      </w:r>
      <w:r w:rsidR="005654E1">
        <w:rPr>
          <w:i/>
          <w:sz w:val="22"/>
        </w:rPr>
        <w:t>that</w:t>
      </w:r>
      <w:r>
        <w:rPr>
          <w:i/>
          <w:sz w:val="22"/>
        </w:rPr>
        <w:t xml:space="preserve"> supports that research, were a core part of a College of Arts and Sciences.  It was </w:t>
      </w:r>
      <w:r w:rsidR="005654E1">
        <w:rPr>
          <w:i/>
          <w:sz w:val="22"/>
        </w:rPr>
        <w:t>essential</w:t>
      </w:r>
      <w:r>
        <w:rPr>
          <w:i/>
          <w:sz w:val="22"/>
        </w:rPr>
        <w:t xml:space="preserve"> to him that young faculty members had the opportunity to establish foundational research programs as early as possible in their professional careers.  To continue Victor’s efforts in this area, Carol Olorunsola established the Victor Olorunsola Young Scholar’s Fund in memory of her husband.</w:t>
      </w:r>
    </w:p>
    <w:p w14:paraId="748AAD70" w14:textId="77777777" w:rsidR="00F03BBE" w:rsidRDefault="00F03BBE">
      <w:pPr>
        <w:rPr>
          <w:i/>
          <w:sz w:val="22"/>
        </w:rPr>
      </w:pPr>
    </w:p>
    <w:p w14:paraId="748AAD71" w14:textId="68A07D67" w:rsidR="00F03BBE" w:rsidRDefault="00F03BBE" w:rsidP="002B30EC">
      <w:pPr>
        <w:pStyle w:val="BlockText"/>
        <w:ind w:left="1440"/>
      </w:pPr>
      <w:r>
        <w:t xml:space="preserve">The College of Arts and Sciences </w:t>
      </w:r>
      <w:r w:rsidR="005654E1">
        <w:t>solicits</w:t>
      </w:r>
      <w:r>
        <w:t xml:space="preserve"> applications for the Victor Olorunsola Endowed Research Award.  </w:t>
      </w:r>
      <w:r w:rsidR="00B363C7">
        <w:t>One a</w:t>
      </w:r>
      <w:r>
        <w:t xml:space="preserve">ward of </w:t>
      </w:r>
      <w:r w:rsidR="00511F10">
        <w:t>$2,000</w:t>
      </w:r>
      <w:r>
        <w:t xml:space="preserve"> will be made this year</w:t>
      </w:r>
      <w:r w:rsidR="00B363C7">
        <w:t>.</w:t>
      </w:r>
      <w:r>
        <w:t xml:space="preserve">  Funds may be used for research assistance, supplies, or as seed money for travel or equipment support.  Travel support must be directly connected to the research project.  This award is supplemental to </w:t>
      </w:r>
      <w:r w:rsidR="005654E1">
        <w:t>standard</w:t>
      </w:r>
      <w:r>
        <w:t xml:space="preserve"> college funds or funds received from the College Research Committee for such purposes.</w:t>
      </w:r>
    </w:p>
    <w:p w14:paraId="748AAD72" w14:textId="77777777" w:rsidR="00F03BBE" w:rsidRDefault="00F03BBE">
      <w:pPr>
        <w:rPr>
          <w:sz w:val="22"/>
        </w:rPr>
      </w:pPr>
    </w:p>
    <w:p w14:paraId="748AAD73" w14:textId="77777777" w:rsidR="00F03BBE" w:rsidRDefault="00F03BBE">
      <w:pPr>
        <w:rPr>
          <w:sz w:val="22"/>
        </w:rPr>
      </w:pPr>
      <w:r>
        <w:rPr>
          <w:b/>
          <w:sz w:val="24"/>
        </w:rPr>
        <w:t>ELIGIBILITY</w:t>
      </w:r>
    </w:p>
    <w:p w14:paraId="748AAD74" w14:textId="6FF7C9EF" w:rsidR="00F03BBE" w:rsidRDefault="00F03BBE">
      <w:pPr>
        <w:pStyle w:val="BodyText"/>
      </w:pPr>
      <w:r>
        <w:t>Applicants must be</w:t>
      </w:r>
      <w:r w:rsidR="00B8278D">
        <w:t xml:space="preserve"> within their first four years as</w:t>
      </w:r>
      <w:r>
        <w:t xml:space="preserve"> full-time, tenure-track assistant professors in the College of Arts and Sciences at U</w:t>
      </w:r>
      <w:r w:rsidR="00B8278D">
        <w:t xml:space="preserve"> </w:t>
      </w:r>
      <w:r>
        <w:t>of L.  The award cannot be used for dissertation research or dissemination of research results.</w:t>
      </w:r>
    </w:p>
    <w:p w14:paraId="748AAD75" w14:textId="77777777" w:rsidR="00F03BBE" w:rsidRDefault="00F03BBE">
      <w:pPr>
        <w:rPr>
          <w:sz w:val="22"/>
        </w:rPr>
      </w:pPr>
    </w:p>
    <w:p w14:paraId="748AAD76" w14:textId="77777777" w:rsidR="00F03BBE" w:rsidRDefault="00F03BBE">
      <w:pPr>
        <w:rPr>
          <w:sz w:val="22"/>
        </w:rPr>
      </w:pPr>
      <w:r>
        <w:rPr>
          <w:b/>
          <w:sz w:val="24"/>
        </w:rPr>
        <w:t>APPLICATION</w:t>
      </w:r>
    </w:p>
    <w:p w14:paraId="748AAD77" w14:textId="77777777" w:rsidR="00F03BBE" w:rsidRDefault="00F03BBE">
      <w:pPr>
        <w:jc w:val="both"/>
        <w:rPr>
          <w:sz w:val="22"/>
        </w:rPr>
      </w:pPr>
      <w:r>
        <w:rPr>
          <w:sz w:val="22"/>
        </w:rPr>
        <w:t xml:space="preserve">Faculty members must submit a proposal of </w:t>
      </w:r>
      <w:r>
        <w:rPr>
          <w:b/>
          <w:sz w:val="22"/>
          <w:u w:val="single"/>
        </w:rPr>
        <w:t>no more than a total of four pages</w:t>
      </w:r>
      <w:r>
        <w:rPr>
          <w:sz w:val="22"/>
        </w:rPr>
        <w:t xml:space="preserve"> describing their research project. The budget and budget narrative are included in the four-page limit; the CV is not included in the page limit. The font should not be smaller than 11 point.  The proposal should be organized as follows:</w:t>
      </w:r>
    </w:p>
    <w:p w14:paraId="748AAD78" w14:textId="77777777" w:rsidR="00F03BBE" w:rsidRDefault="00F03BBE">
      <w:pPr>
        <w:rPr>
          <w:sz w:val="22"/>
        </w:rPr>
      </w:pPr>
    </w:p>
    <w:p w14:paraId="748AAD79" w14:textId="77777777" w:rsidR="00F03BBE" w:rsidRPr="005654E1" w:rsidRDefault="00F03BBE" w:rsidP="005654E1">
      <w:pPr>
        <w:pStyle w:val="ListParagraph"/>
        <w:numPr>
          <w:ilvl w:val="0"/>
          <w:numId w:val="1"/>
        </w:numPr>
        <w:rPr>
          <w:sz w:val="22"/>
        </w:rPr>
      </w:pPr>
      <w:r w:rsidRPr="005654E1">
        <w:rPr>
          <w:sz w:val="22"/>
        </w:rPr>
        <w:t>Introduction and significance of the research</w:t>
      </w:r>
    </w:p>
    <w:p w14:paraId="748AAD7A" w14:textId="77777777" w:rsidR="00F03BBE" w:rsidRPr="005654E1" w:rsidRDefault="00F03BBE" w:rsidP="005654E1">
      <w:pPr>
        <w:pStyle w:val="ListParagraph"/>
        <w:numPr>
          <w:ilvl w:val="0"/>
          <w:numId w:val="1"/>
        </w:numPr>
        <w:jc w:val="both"/>
        <w:rPr>
          <w:sz w:val="22"/>
        </w:rPr>
      </w:pPr>
      <w:r w:rsidRPr="005654E1">
        <w:rPr>
          <w:sz w:val="22"/>
        </w:rPr>
        <w:t>Research objectives and methods</w:t>
      </w:r>
    </w:p>
    <w:p w14:paraId="748AAD7B" w14:textId="1C910B2D" w:rsidR="00F03BBE" w:rsidRPr="005654E1" w:rsidRDefault="005654E1" w:rsidP="005654E1">
      <w:pPr>
        <w:pStyle w:val="ListParagraph"/>
        <w:numPr>
          <w:ilvl w:val="0"/>
          <w:numId w:val="1"/>
        </w:numPr>
        <w:rPr>
          <w:sz w:val="22"/>
        </w:rPr>
      </w:pPr>
      <w:r>
        <w:rPr>
          <w:sz w:val="22"/>
        </w:rPr>
        <w:t>The t</w:t>
      </w:r>
      <w:r w:rsidR="00F03BBE" w:rsidRPr="005654E1">
        <w:rPr>
          <w:sz w:val="22"/>
        </w:rPr>
        <w:t>ime frame for completion of the research project</w:t>
      </w:r>
      <w:r w:rsidR="00A838C9" w:rsidRPr="005654E1">
        <w:rPr>
          <w:sz w:val="22"/>
        </w:rPr>
        <w:t xml:space="preserve"> (must be within FY 202</w:t>
      </w:r>
      <w:r w:rsidR="0019568A">
        <w:rPr>
          <w:sz w:val="22"/>
        </w:rPr>
        <w:t>4</w:t>
      </w:r>
      <w:r w:rsidR="00057998" w:rsidRPr="005654E1">
        <w:rPr>
          <w:sz w:val="22"/>
        </w:rPr>
        <w:t>, 7/1/</w:t>
      </w:r>
      <w:r>
        <w:rPr>
          <w:sz w:val="22"/>
        </w:rPr>
        <w:t>2</w:t>
      </w:r>
      <w:r w:rsidR="0019568A">
        <w:rPr>
          <w:sz w:val="22"/>
        </w:rPr>
        <w:t>3</w:t>
      </w:r>
      <w:r w:rsidR="00A838C9" w:rsidRPr="005654E1">
        <w:rPr>
          <w:sz w:val="22"/>
        </w:rPr>
        <w:t>-6/30/2</w:t>
      </w:r>
      <w:r w:rsidR="0019568A">
        <w:rPr>
          <w:sz w:val="22"/>
        </w:rPr>
        <w:t>4</w:t>
      </w:r>
      <w:r w:rsidR="00791655" w:rsidRPr="005654E1">
        <w:rPr>
          <w:sz w:val="22"/>
        </w:rPr>
        <w:t>)</w:t>
      </w:r>
    </w:p>
    <w:p w14:paraId="748AAD7C" w14:textId="77777777" w:rsidR="00F03BBE" w:rsidRPr="005654E1" w:rsidRDefault="00F03BBE" w:rsidP="005654E1">
      <w:pPr>
        <w:pStyle w:val="ListParagraph"/>
        <w:numPr>
          <w:ilvl w:val="0"/>
          <w:numId w:val="1"/>
        </w:numPr>
        <w:rPr>
          <w:sz w:val="22"/>
        </w:rPr>
      </w:pPr>
      <w:r w:rsidRPr="005654E1">
        <w:rPr>
          <w:sz w:val="22"/>
        </w:rPr>
        <w:t>Relationship of the project to your short- and long-term research goals</w:t>
      </w:r>
    </w:p>
    <w:p w14:paraId="748AAD7D" w14:textId="2E2313ED" w:rsidR="00F03BBE" w:rsidRPr="005654E1" w:rsidRDefault="005654E1" w:rsidP="005654E1">
      <w:pPr>
        <w:pStyle w:val="ListParagraph"/>
        <w:numPr>
          <w:ilvl w:val="0"/>
          <w:numId w:val="1"/>
        </w:numPr>
        <w:rPr>
          <w:i/>
          <w:sz w:val="22"/>
        </w:rPr>
      </w:pPr>
      <w:r w:rsidRPr="005654E1">
        <w:rPr>
          <w:sz w:val="22"/>
        </w:rPr>
        <w:t>Plans</w:t>
      </w:r>
      <w:r w:rsidR="00F03BBE" w:rsidRPr="005654E1">
        <w:rPr>
          <w:sz w:val="22"/>
        </w:rPr>
        <w:t xml:space="preserve"> related to this research </w:t>
      </w:r>
      <w:r w:rsidR="00F03BBE" w:rsidRPr="005654E1">
        <w:rPr>
          <w:i/>
          <w:sz w:val="22"/>
        </w:rPr>
        <w:t xml:space="preserve">[describe, for example, plans for dissemination of findings, continuation or expansion of the </w:t>
      </w:r>
      <w:r w:rsidR="0068059A">
        <w:rPr>
          <w:i/>
          <w:sz w:val="22"/>
        </w:rPr>
        <w:t>study</w:t>
      </w:r>
      <w:r w:rsidR="00F03BBE" w:rsidRPr="005654E1">
        <w:rPr>
          <w:i/>
          <w:sz w:val="22"/>
        </w:rPr>
        <w:t>, submission of grant proposals]</w:t>
      </w:r>
    </w:p>
    <w:p w14:paraId="748AAD7E" w14:textId="3683A792" w:rsidR="00F03BBE" w:rsidRPr="005654E1" w:rsidRDefault="00F03BBE" w:rsidP="005654E1">
      <w:pPr>
        <w:pStyle w:val="ListParagraph"/>
        <w:numPr>
          <w:ilvl w:val="0"/>
          <w:numId w:val="1"/>
        </w:numPr>
        <w:rPr>
          <w:sz w:val="22"/>
        </w:rPr>
      </w:pPr>
      <w:r w:rsidRPr="005654E1">
        <w:rPr>
          <w:sz w:val="22"/>
        </w:rPr>
        <w:t xml:space="preserve">Budget </w:t>
      </w:r>
      <w:r w:rsidRPr="005654E1">
        <w:rPr>
          <w:i/>
          <w:sz w:val="22"/>
        </w:rPr>
        <w:t>[include purpose(s) for which the Olorunsola funds will be used as well as other sources of funds for your research project]</w:t>
      </w:r>
    </w:p>
    <w:p w14:paraId="748AAD7F" w14:textId="73C05DDC" w:rsidR="00F03BBE" w:rsidRPr="005654E1" w:rsidRDefault="00F03BBE" w:rsidP="005654E1">
      <w:pPr>
        <w:pStyle w:val="ListParagraph"/>
        <w:numPr>
          <w:ilvl w:val="0"/>
          <w:numId w:val="1"/>
        </w:numPr>
        <w:rPr>
          <w:sz w:val="22"/>
        </w:rPr>
      </w:pPr>
      <w:r w:rsidRPr="005654E1">
        <w:rPr>
          <w:sz w:val="22"/>
        </w:rPr>
        <w:t xml:space="preserve">Budget justification </w:t>
      </w:r>
      <w:r w:rsidRPr="005654E1">
        <w:rPr>
          <w:i/>
          <w:sz w:val="22"/>
        </w:rPr>
        <w:t>[briefly describe how you arrived at the costs cited in your budget and/or explain any budget items that may need clarification]</w:t>
      </w:r>
    </w:p>
    <w:p w14:paraId="748AAD80" w14:textId="77777777" w:rsidR="00F03BBE" w:rsidRPr="005654E1" w:rsidRDefault="00F03BBE" w:rsidP="005654E1">
      <w:pPr>
        <w:pStyle w:val="ListParagraph"/>
        <w:numPr>
          <w:ilvl w:val="0"/>
          <w:numId w:val="1"/>
        </w:numPr>
        <w:rPr>
          <w:sz w:val="22"/>
        </w:rPr>
      </w:pPr>
      <w:r w:rsidRPr="005654E1">
        <w:rPr>
          <w:sz w:val="22"/>
          <w:u w:val="single"/>
        </w:rPr>
        <w:t>Brief</w:t>
      </w:r>
      <w:r w:rsidRPr="005654E1">
        <w:rPr>
          <w:sz w:val="22"/>
        </w:rPr>
        <w:t xml:space="preserve"> CV (consisting of the first 2-3 pages of your full CV plus the research section of your CV)</w:t>
      </w:r>
    </w:p>
    <w:p w14:paraId="748AAD81" w14:textId="77777777" w:rsidR="00F03BBE" w:rsidRDefault="00F03BBE">
      <w:pPr>
        <w:rPr>
          <w:sz w:val="22"/>
        </w:rPr>
      </w:pPr>
    </w:p>
    <w:p w14:paraId="748AAD82" w14:textId="037311D6" w:rsidR="00F03BBE" w:rsidRDefault="00F03BBE">
      <w:pPr>
        <w:jc w:val="both"/>
        <w:rPr>
          <w:sz w:val="22"/>
        </w:rPr>
      </w:pPr>
      <w:r>
        <w:rPr>
          <w:sz w:val="22"/>
        </w:rPr>
        <w:t xml:space="preserve">Proposals must show a </w:t>
      </w:r>
      <w:r w:rsidR="0068059A">
        <w:rPr>
          <w:sz w:val="22"/>
        </w:rPr>
        <w:t>high</w:t>
      </w:r>
      <w:r>
        <w:rPr>
          <w:sz w:val="22"/>
        </w:rPr>
        <w:t xml:space="preserve"> likelihood of </w:t>
      </w:r>
      <w:r w:rsidR="0068059A">
        <w:rPr>
          <w:sz w:val="22"/>
        </w:rPr>
        <w:t>successfully completing</w:t>
      </w:r>
      <w:r>
        <w:rPr>
          <w:sz w:val="22"/>
        </w:rPr>
        <w:t xml:space="preserve"> the project within a definite </w:t>
      </w:r>
      <w:r w:rsidR="0068059A">
        <w:rPr>
          <w:sz w:val="22"/>
        </w:rPr>
        <w:t>time</w:t>
      </w:r>
      <w:r>
        <w:rPr>
          <w:sz w:val="22"/>
        </w:rPr>
        <w:t xml:space="preserve"> or a high probability of the project serving as the basis for additional research grants.  An indication that the proposal would yield increased research productivity both in the immediate and in the long-term career of the faculty member is required.</w:t>
      </w:r>
    </w:p>
    <w:p w14:paraId="748AAD83" w14:textId="77777777" w:rsidR="00F03BBE" w:rsidRDefault="00F03BBE">
      <w:pPr>
        <w:jc w:val="both"/>
        <w:rPr>
          <w:sz w:val="22"/>
        </w:rPr>
      </w:pPr>
    </w:p>
    <w:p w14:paraId="748AAD84" w14:textId="5118F2E9" w:rsidR="00F03BBE" w:rsidRDefault="00054338">
      <w:pPr>
        <w:jc w:val="both"/>
        <w:rPr>
          <w:sz w:val="22"/>
        </w:rPr>
      </w:pPr>
      <w:r>
        <w:rPr>
          <w:sz w:val="22"/>
        </w:rPr>
        <w:t xml:space="preserve">An electronic copy of the </w:t>
      </w:r>
      <w:r w:rsidR="00F03BBE">
        <w:rPr>
          <w:sz w:val="22"/>
        </w:rPr>
        <w:t>proposal must be submitted</w:t>
      </w:r>
      <w:r w:rsidR="00CB626D">
        <w:rPr>
          <w:sz w:val="22"/>
        </w:rPr>
        <w:t xml:space="preserve"> </w:t>
      </w:r>
      <w:r w:rsidR="00F03BBE">
        <w:rPr>
          <w:sz w:val="22"/>
        </w:rPr>
        <w:t xml:space="preserve">to the </w:t>
      </w:r>
      <w:r w:rsidR="006F1007">
        <w:rPr>
          <w:sz w:val="22"/>
        </w:rPr>
        <w:t xml:space="preserve">Associate </w:t>
      </w:r>
      <w:r w:rsidR="00F03BBE">
        <w:rPr>
          <w:sz w:val="22"/>
        </w:rPr>
        <w:t xml:space="preserve">Dean of </w:t>
      </w:r>
      <w:r w:rsidR="006F1007">
        <w:rPr>
          <w:sz w:val="22"/>
        </w:rPr>
        <w:t>Research</w:t>
      </w:r>
      <w:r w:rsidR="005654E1">
        <w:rPr>
          <w:sz w:val="22"/>
        </w:rPr>
        <w:t xml:space="preserve"> and Innovation, Michael Menze (</w:t>
      </w:r>
      <w:hyperlink r:id="rId8" w:history="1">
        <w:r w:rsidR="005654E1" w:rsidRPr="001B24BF">
          <w:rPr>
            <w:rStyle w:val="Hyperlink"/>
            <w:sz w:val="22"/>
          </w:rPr>
          <w:t>mamenz02@louisville.edu</w:t>
        </w:r>
      </w:hyperlink>
      <w:r w:rsidR="005654E1">
        <w:rPr>
          <w:sz w:val="22"/>
        </w:rPr>
        <w:t>)</w:t>
      </w:r>
      <w:r w:rsidR="0019568A">
        <w:rPr>
          <w:sz w:val="22"/>
        </w:rPr>
        <w:t>,</w:t>
      </w:r>
      <w:r w:rsidR="0068059A">
        <w:rPr>
          <w:sz w:val="22"/>
        </w:rPr>
        <w:t xml:space="preserve"> </w:t>
      </w:r>
      <w:r w:rsidR="00F03BBE">
        <w:rPr>
          <w:sz w:val="22"/>
        </w:rPr>
        <w:t xml:space="preserve">by </w:t>
      </w:r>
      <w:r w:rsidR="009C3AE8">
        <w:rPr>
          <w:b/>
          <w:sz w:val="22"/>
        </w:rPr>
        <w:t>Monday</w:t>
      </w:r>
      <w:r w:rsidR="00E07AF0" w:rsidRPr="00E07AF0">
        <w:rPr>
          <w:b/>
          <w:sz w:val="22"/>
        </w:rPr>
        <w:t xml:space="preserve">, </w:t>
      </w:r>
      <w:r w:rsidR="0019568A">
        <w:rPr>
          <w:b/>
          <w:sz w:val="22"/>
        </w:rPr>
        <w:t>April</w:t>
      </w:r>
      <w:r w:rsidR="00E07AF0" w:rsidRPr="00E07AF0">
        <w:rPr>
          <w:b/>
          <w:sz w:val="22"/>
        </w:rPr>
        <w:t xml:space="preserve"> </w:t>
      </w:r>
      <w:r w:rsidR="00E0664E">
        <w:rPr>
          <w:b/>
          <w:sz w:val="22"/>
        </w:rPr>
        <w:t>1</w:t>
      </w:r>
      <w:r w:rsidR="0019568A">
        <w:rPr>
          <w:b/>
          <w:sz w:val="22"/>
        </w:rPr>
        <w:t>7</w:t>
      </w:r>
      <w:r w:rsidR="00E0664E">
        <w:rPr>
          <w:b/>
          <w:sz w:val="22"/>
        </w:rPr>
        <w:t>, 202</w:t>
      </w:r>
      <w:r w:rsidR="0019568A">
        <w:rPr>
          <w:b/>
          <w:sz w:val="22"/>
        </w:rPr>
        <w:t>3</w:t>
      </w:r>
      <w:r w:rsidR="005654E1">
        <w:rPr>
          <w:b/>
          <w:sz w:val="22"/>
        </w:rPr>
        <w:t>,</w:t>
      </w:r>
      <w:r w:rsidR="00870AAE">
        <w:rPr>
          <w:sz w:val="22"/>
        </w:rPr>
        <w:t xml:space="preserve"> </w:t>
      </w:r>
      <w:r w:rsidR="00F03BBE">
        <w:rPr>
          <w:sz w:val="22"/>
        </w:rPr>
        <w:t>and must be accompanied by an endorsem</w:t>
      </w:r>
      <w:r w:rsidR="00CE2430">
        <w:rPr>
          <w:sz w:val="22"/>
        </w:rPr>
        <w:t>ent from the department chair</w:t>
      </w:r>
      <w:r w:rsidR="00F03BBE">
        <w:rPr>
          <w:sz w:val="22"/>
        </w:rPr>
        <w:t>.</w:t>
      </w:r>
    </w:p>
    <w:p w14:paraId="748AAD85" w14:textId="77777777" w:rsidR="00F03BBE" w:rsidRDefault="00F03BBE">
      <w:pPr>
        <w:jc w:val="both"/>
        <w:rPr>
          <w:sz w:val="22"/>
        </w:rPr>
      </w:pPr>
    </w:p>
    <w:p w14:paraId="748AAD86" w14:textId="3616F0A3" w:rsidR="00F03BBE" w:rsidRDefault="00F03BBE">
      <w:pPr>
        <w:jc w:val="both"/>
      </w:pPr>
      <w:r>
        <w:rPr>
          <w:b/>
          <w:sz w:val="22"/>
        </w:rPr>
        <w:t>The</w:t>
      </w:r>
      <w:r>
        <w:rPr>
          <w:sz w:val="22"/>
        </w:rPr>
        <w:t xml:space="preserve"> </w:t>
      </w:r>
      <w:r>
        <w:rPr>
          <w:b/>
          <w:sz w:val="22"/>
        </w:rPr>
        <w:t>award recipient will submit a brief report on the research conducte</w:t>
      </w:r>
      <w:r w:rsidR="0089603D">
        <w:rPr>
          <w:b/>
          <w:sz w:val="22"/>
        </w:rPr>
        <w:t>d</w:t>
      </w:r>
      <w:r w:rsidR="00054203">
        <w:rPr>
          <w:b/>
          <w:sz w:val="22"/>
        </w:rPr>
        <w:t xml:space="preserve"> with this award by July </w:t>
      </w:r>
      <w:r w:rsidR="00BB25CA">
        <w:rPr>
          <w:b/>
          <w:sz w:val="22"/>
        </w:rPr>
        <w:t>6</w:t>
      </w:r>
      <w:r w:rsidR="00054203">
        <w:rPr>
          <w:b/>
          <w:sz w:val="22"/>
        </w:rPr>
        <w:t xml:space="preserve">, </w:t>
      </w:r>
      <w:r w:rsidR="00A838C9">
        <w:rPr>
          <w:b/>
          <w:sz w:val="22"/>
        </w:rPr>
        <w:t>202</w:t>
      </w:r>
      <w:r w:rsidR="0019568A">
        <w:rPr>
          <w:b/>
          <w:sz w:val="22"/>
        </w:rPr>
        <w:t>4</w:t>
      </w:r>
      <w:r w:rsidR="00791655">
        <w:rPr>
          <w:b/>
          <w:sz w:val="22"/>
        </w:rPr>
        <w:t>.</w:t>
      </w:r>
    </w:p>
    <w:sectPr w:rsidR="00F03BBE" w:rsidSect="00B53BB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612"/>
    <w:multiLevelType w:val="hybridMultilevel"/>
    <w:tmpl w:val="FB06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859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79"/>
    <w:rsid w:val="00054203"/>
    <w:rsid w:val="00054338"/>
    <w:rsid w:val="00057998"/>
    <w:rsid w:val="00103A16"/>
    <w:rsid w:val="0012654E"/>
    <w:rsid w:val="00144D23"/>
    <w:rsid w:val="0019568A"/>
    <w:rsid w:val="001E296B"/>
    <w:rsid w:val="002B30EC"/>
    <w:rsid w:val="002D08CA"/>
    <w:rsid w:val="003354D8"/>
    <w:rsid w:val="003A2E72"/>
    <w:rsid w:val="003D4E45"/>
    <w:rsid w:val="00511F10"/>
    <w:rsid w:val="005654E1"/>
    <w:rsid w:val="005A7904"/>
    <w:rsid w:val="006118D6"/>
    <w:rsid w:val="006674F9"/>
    <w:rsid w:val="0068059A"/>
    <w:rsid w:val="006F1007"/>
    <w:rsid w:val="00791655"/>
    <w:rsid w:val="007D5779"/>
    <w:rsid w:val="007E2661"/>
    <w:rsid w:val="008128D1"/>
    <w:rsid w:val="0084364B"/>
    <w:rsid w:val="00864CCC"/>
    <w:rsid w:val="00870AAE"/>
    <w:rsid w:val="0089603D"/>
    <w:rsid w:val="008C1201"/>
    <w:rsid w:val="0091596D"/>
    <w:rsid w:val="009C3AE8"/>
    <w:rsid w:val="00A35CEE"/>
    <w:rsid w:val="00A838C9"/>
    <w:rsid w:val="00AB2761"/>
    <w:rsid w:val="00AD6597"/>
    <w:rsid w:val="00B363C7"/>
    <w:rsid w:val="00B53BB7"/>
    <w:rsid w:val="00B8278D"/>
    <w:rsid w:val="00BB25CA"/>
    <w:rsid w:val="00C152B2"/>
    <w:rsid w:val="00CB626D"/>
    <w:rsid w:val="00CE1C78"/>
    <w:rsid w:val="00CE2430"/>
    <w:rsid w:val="00CE6235"/>
    <w:rsid w:val="00D324F9"/>
    <w:rsid w:val="00E0664E"/>
    <w:rsid w:val="00E07AF0"/>
    <w:rsid w:val="00E23134"/>
    <w:rsid w:val="00E338E9"/>
    <w:rsid w:val="00E94997"/>
    <w:rsid w:val="00EE5CA9"/>
    <w:rsid w:val="00EE785C"/>
    <w:rsid w:val="00F00707"/>
    <w:rsid w:val="00F03BBE"/>
    <w:rsid w:val="00F12370"/>
    <w:rsid w:val="00F12617"/>
    <w:rsid w:val="00F55FBD"/>
    <w:rsid w:val="00F84D9F"/>
    <w:rsid w:val="00FB3BB6"/>
    <w:rsid w:val="00FD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AAD6B"/>
  <w15:docId w15:val="{58EC2B71-0C77-48F5-863F-4870C0A0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53BB7"/>
    <w:pPr>
      <w:tabs>
        <w:tab w:val="left" w:pos="8640"/>
      </w:tabs>
      <w:ind w:left="720" w:right="1440"/>
      <w:jc w:val="both"/>
    </w:pPr>
    <w:rPr>
      <w:sz w:val="22"/>
    </w:rPr>
  </w:style>
  <w:style w:type="paragraph" w:styleId="BodyText">
    <w:name w:val="Body Text"/>
    <w:basedOn w:val="Normal"/>
    <w:rsid w:val="00B53BB7"/>
    <w:pPr>
      <w:jc w:val="both"/>
    </w:pPr>
    <w:rPr>
      <w:sz w:val="22"/>
    </w:rPr>
  </w:style>
  <w:style w:type="character" w:styleId="CommentReference">
    <w:name w:val="annotation reference"/>
    <w:basedOn w:val="DefaultParagraphFont"/>
    <w:rsid w:val="00144D23"/>
    <w:rPr>
      <w:sz w:val="16"/>
      <w:szCs w:val="16"/>
    </w:rPr>
  </w:style>
  <w:style w:type="paragraph" w:styleId="CommentText">
    <w:name w:val="annotation text"/>
    <w:basedOn w:val="Normal"/>
    <w:link w:val="CommentTextChar"/>
    <w:rsid w:val="00144D23"/>
  </w:style>
  <w:style w:type="character" w:customStyle="1" w:styleId="CommentTextChar">
    <w:name w:val="Comment Text Char"/>
    <w:basedOn w:val="DefaultParagraphFont"/>
    <w:link w:val="CommentText"/>
    <w:rsid w:val="00144D23"/>
  </w:style>
  <w:style w:type="paragraph" w:styleId="CommentSubject">
    <w:name w:val="annotation subject"/>
    <w:basedOn w:val="CommentText"/>
    <w:next w:val="CommentText"/>
    <w:link w:val="CommentSubjectChar"/>
    <w:rsid w:val="00144D23"/>
    <w:rPr>
      <w:b/>
      <w:bCs/>
    </w:rPr>
  </w:style>
  <w:style w:type="character" w:customStyle="1" w:styleId="CommentSubjectChar">
    <w:name w:val="Comment Subject Char"/>
    <w:basedOn w:val="CommentTextChar"/>
    <w:link w:val="CommentSubject"/>
    <w:rsid w:val="00144D23"/>
    <w:rPr>
      <w:b/>
      <w:bCs/>
    </w:rPr>
  </w:style>
  <w:style w:type="paragraph" w:styleId="BalloonText">
    <w:name w:val="Balloon Text"/>
    <w:basedOn w:val="Normal"/>
    <w:link w:val="BalloonTextChar"/>
    <w:rsid w:val="00144D23"/>
    <w:rPr>
      <w:rFonts w:ascii="Tahoma" w:hAnsi="Tahoma" w:cs="Tahoma"/>
      <w:sz w:val="16"/>
      <w:szCs w:val="16"/>
    </w:rPr>
  </w:style>
  <w:style w:type="character" w:customStyle="1" w:styleId="BalloonTextChar">
    <w:name w:val="Balloon Text Char"/>
    <w:basedOn w:val="DefaultParagraphFont"/>
    <w:link w:val="BalloonText"/>
    <w:rsid w:val="00144D23"/>
    <w:rPr>
      <w:rFonts w:ascii="Tahoma" w:hAnsi="Tahoma" w:cs="Tahoma"/>
      <w:sz w:val="16"/>
      <w:szCs w:val="16"/>
    </w:rPr>
  </w:style>
  <w:style w:type="character" w:styleId="Hyperlink">
    <w:name w:val="Hyperlink"/>
    <w:basedOn w:val="DefaultParagraphFont"/>
    <w:rsid w:val="00E07AF0"/>
    <w:rPr>
      <w:color w:val="0000FF" w:themeColor="hyperlink"/>
      <w:u w:val="single"/>
    </w:rPr>
  </w:style>
  <w:style w:type="paragraph" w:styleId="ListParagraph">
    <w:name w:val="List Paragraph"/>
    <w:basedOn w:val="Normal"/>
    <w:uiPriority w:val="34"/>
    <w:qFormat/>
    <w:rsid w:val="005654E1"/>
    <w:pPr>
      <w:ind w:left="720"/>
      <w:contextualSpacing/>
    </w:pPr>
  </w:style>
  <w:style w:type="character" w:styleId="FollowedHyperlink">
    <w:name w:val="FollowedHyperlink"/>
    <w:basedOn w:val="DefaultParagraphFont"/>
    <w:semiHidden/>
    <w:unhideWhenUsed/>
    <w:rsid w:val="005654E1"/>
    <w:rPr>
      <w:color w:val="800080" w:themeColor="followedHyperlink"/>
      <w:u w:val="single"/>
    </w:rPr>
  </w:style>
  <w:style w:type="character" w:styleId="UnresolvedMention">
    <w:name w:val="Unresolved Mention"/>
    <w:basedOn w:val="DefaultParagraphFont"/>
    <w:uiPriority w:val="99"/>
    <w:semiHidden/>
    <w:unhideWhenUsed/>
    <w:rsid w:val="00565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enz02@loui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A4919C-F6B8-1B43-8CD0-23871164F549}">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9B6A4BFF6FD489A8E27DBBDF75EDD" ma:contentTypeVersion="0" ma:contentTypeDescription="Create a new document." ma:contentTypeScope="" ma:versionID="6d7ee3ebe5dfc9a62e3255f152e1c8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F8E43-5766-48DA-9B8B-C6E09DD7F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9ACF86-B650-4153-86BB-9FA010534028}">
  <ds:schemaRefs>
    <ds:schemaRef ds:uri="http://schemas.microsoft.com/sharepoint/v3/contenttype/forms"/>
  </ds:schemaRefs>
</ds:datastoreItem>
</file>

<file path=customXml/itemProps3.xml><?xml version="1.0" encoding="utf-8"?>
<ds:datastoreItem xmlns:ds="http://schemas.openxmlformats.org/officeDocument/2006/customXml" ds:itemID="{65EC9656-6A50-4CFA-9929-EEC6A877B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Victor A</vt:lpstr>
    </vt:vector>
  </TitlesOfParts>
  <Company>University of Louisville</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A</dc:title>
  <dc:creator>Julia Berman</dc:creator>
  <cp:lastModifiedBy>Menze, Michael</cp:lastModifiedBy>
  <cp:revision>2</cp:revision>
  <cp:lastPrinted>2012-02-20T15:16:00Z</cp:lastPrinted>
  <dcterms:created xsi:type="dcterms:W3CDTF">2023-04-07T19:49:00Z</dcterms:created>
  <dcterms:modified xsi:type="dcterms:W3CDTF">2023-04-07T19:49:00Z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0x01010069E9B6A4BFF6FD489A8E27DBBDF75EDD</vt:lpwstr>
  </property>
  <property fmtid="{D5CDD505-2E9C-101B-9397-08002B2CF9AE}" pid="3" name="grammarly_documentId">
    <vt:lpwstr>documentId_438</vt:lpwstr>
  </property>
  <property fmtid="{D5CDD505-2E9C-101B-9397-08002B2CF9AE}" pid="4" name="grammarly_documentContext">
    <vt:lpwstr>{"goals":[],"domain":"general","emotions":[],"dialect":"american"}</vt:lpwstr>
  </property>
</Properties>
</file>