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7DB210" w14:textId="08DA804F" w:rsidR="00181730" w:rsidRPr="00497345" w:rsidRDefault="00893E04" w:rsidP="00181730">
      <w:pPr>
        <w:widowControl w:val="0"/>
        <w:jc w:val="center"/>
        <w:rPr>
          <w:rFonts w:asciiTheme="majorHAnsi" w:eastAsia="Times New Roman" w:hAnsiTheme="majorHAnsi" w:cs="Times New Roman"/>
          <w:b/>
          <w:color w:val="auto"/>
          <w:sz w:val="32"/>
        </w:rPr>
      </w:pPr>
      <w:r w:rsidRPr="00497345">
        <w:rPr>
          <w:rFonts w:asciiTheme="majorHAnsi" w:eastAsia="Times New Roman" w:hAnsiTheme="majorHAnsi" w:cs="Times New Roman"/>
          <w:b/>
          <w:color w:val="auto"/>
          <w:sz w:val="32"/>
        </w:rPr>
        <w:t>Trisha</w:t>
      </w:r>
      <w:r w:rsidR="00035FB2" w:rsidRPr="00497345">
        <w:rPr>
          <w:rFonts w:asciiTheme="majorHAnsi" w:eastAsia="Times New Roman" w:hAnsiTheme="majorHAnsi" w:cs="Times New Roman"/>
          <w:b/>
          <w:color w:val="auto"/>
          <w:sz w:val="32"/>
        </w:rPr>
        <w:t xml:space="preserve"> </w:t>
      </w:r>
      <w:r w:rsidRPr="00497345">
        <w:rPr>
          <w:rFonts w:asciiTheme="majorHAnsi" w:eastAsia="Times New Roman" w:hAnsiTheme="majorHAnsi" w:cs="Times New Roman"/>
          <w:b/>
          <w:color w:val="auto"/>
          <w:sz w:val="32"/>
        </w:rPr>
        <w:t xml:space="preserve">A. </w:t>
      </w:r>
      <w:proofErr w:type="spellStart"/>
      <w:r w:rsidR="003B6906">
        <w:rPr>
          <w:rFonts w:asciiTheme="majorHAnsi" w:eastAsia="Times New Roman" w:hAnsiTheme="majorHAnsi" w:cs="Times New Roman"/>
          <w:b/>
          <w:color w:val="auto"/>
          <w:sz w:val="32"/>
        </w:rPr>
        <w:t>Douin</w:t>
      </w:r>
      <w:proofErr w:type="spellEnd"/>
      <w:r w:rsidR="0055532B" w:rsidRPr="00497345">
        <w:rPr>
          <w:rFonts w:asciiTheme="majorHAnsi" w:eastAsia="Times New Roman" w:hAnsiTheme="majorHAnsi" w:cs="Times New Roman"/>
          <w:b/>
          <w:color w:val="auto"/>
          <w:sz w:val="32"/>
        </w:rPr>
        <w:t xml:space="preserve"> </w:t>
      </w:r>
    </w:p>
    <w:p w14:paraId="14A3D120" w14:textId="6B8CA6B9" w:rsidR="00A927BB" w:rsidRPr="00DE7F90" w:rsidRDefault="00963C52" w:rsidP="00A927BB">
      <w:pPr>
        <w:widowControl w:val="0"/>
        <w:pBdr>
          <w:bottom w:val="single" w:sz="4" w:space="1" w:color="auto"/>
        </w:pBdr>
        <w:jc w:val="center"/>
        <w:rPr>
          <w:rFonts w:asciiTheme="majorHAnsi" w:eastAsia="Times New Roman" w:hAnsiTheme="majorHAnsi" w:cs="Times New Roman"/>
          <w:color w:val="auto"/>
        </w:rPr>
      </w:pPr>
      <w:r w:rsidRPr="00DE7F90">
        <w:rPr>
          <w:rFonts w:asciiTheme="majorHAnsi" w:eastAsia="Times New Roman" w:hAnsiTheme="majorHAnsi" w:cs="Times New Roman"/>
          <w:color w:val="auto"/>
        </w:rPr>
        <w:t>(606)-802-5089</w:t>
      </w:r>
      <w:r w:rsidR="00181730" w:rsidRPr="00DE7F90">
        <w:rPr>
          <w:rFonts w:asciiTheme="majorHAnsi" w:eastAsia="Times New Roman" w:hAnsiTheme="majorHAnsi" w:cs="Times New Roman"/>
          <w:color w:val="auto"/>
        </w:rPr>
        <w:t xml:space="preserve"> | </w:t>
      </w:r>
      <w:hyperlink r:id="rId8" w:history="1">
        <w:r w:rsidR="00181730" w:rsidRPr="00DE7F90">
          <w:rPr>
            <w:rStyle w:val="Hyperlink"/>
            <w:rFonts w:asciiTheme="majorHAnsi" w:eastAsia="Times New Roman" w:hAnsiTheme="majorHAnsi" w:cs="Times New Roman"/>
          </w:rPr>
          <w:t>trishadouin@gmail.com</w:t>
        </w:r>
      </w:hyperlink>
      <w:r w:rsidR="00181730" w:rsidRPr="00DE7F90">
        <w:rPr>
          <w:rFonts w:asciiTheme="majorHAnsi" w:eastAsia="Times New Roman" w:hAnsiTheme="majorHAnsi" w:cs="Times New Roman"/>
          <w:color w:val="auto"/>
        </w:rPr>
        <w:t xml:space="preserve"> | linkedin.com/in/trisha-douin-a136b984/</w:t>
      </w:r>
    </w:p>
    <w:p w14:paraId="0080A554" w14:textId="010A4EF3" w:rsidR="00892802" w:rsidRPr="00DE7F90" w:rsidRDefault="00893E04" w:rsidP="00040F7B">
      <w:pPr>
        <w:widowControl w:val="0"/>
        <w:rPr>
          <w:rFonts w:asciiTheme="majorHAnsi" w:hAnsiTheme="majorHAnsi" w:cs="Times New Roman"/>
          <w:color w:val="auto"/>
          <w:sz w:val="12"/>
          <w:szCs w:val="12"/>
        </w:rPr>
      </w:pPr>
      <w:r w:rsidRPr="00DE7F90">
        <w:rPr>
          <w:rFonts w:asciiTheme="majorHAnsi" w:eastAsia="Times New Roman" w:hAnsiTheme="majorHAnsi" w:cs="Times New Roman"/>
          <w:color w:val="auto"/>
          <w:sz w:val="12"/>
          <w:szCs w:val="12"/>
        </w:rPr>
        <w:t xml:space="preserve"> </w:t>
      </w:r>
    </w:p>
    <w:p w14:paraId="0D8BE19D" w14:textId="11909297" w:rsidR="008D5C3F" w:rsidRPr="00497345" w:rsidRDefault="00893E04" w:rsidP="00497345">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EDUCATION</w:t>
      </w:r>
    </w:p>
    <w:tbl>
      <w:tblPr>
        <w:tblStyle w:val="TableGrid"/>
        <w:tblW w:w="1103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574"/>
      </w:tblGrid>
      <w:tr w:rsidR="0083649E" w:rsidRPr="00497345" w14:paraId="5A2F4B40" w14:textId="77777777" w:rsidTr="00432739">
        <w:trPr>
          <w:trHeight w:val="544"/>
        </w:trPr>
        <w:tc>
          <w:tcPr>
            <w:tcW w:w="8460" w:type="dxa"/>
          </w:tcPr>
          <w:p w14:paraId="5F874893" w14:textId="77777777" w:rsidR="0083649E" w:rsidRPr="002B057D" w:rsidRDefault="0083649E" w:rsidP="0083649E">
            <w:pPr>
              <w:widowControl w:val="0"/>
              <w:rPr>
                <w:rFonts w:asciiTheme="majorHAnsi" w:hAnsiTheme="majorHAnsi" w:cs="Times New Roman"/>
                <w:b/>
                <w:color w:val="auto"/>
                <w:sz w:val="24"/>
                <w:szCs w:val="24"/>
              </w:rPr>
            </w:pPr>
            <w:r w:rsidRPr="002B057D">
              <w:rPr>
                <w:rFonts w:asciiTheme="majorHAnsi" w:hAnsiTheme="majorHAnsi" w:cs="Times New Roman"/>
                <w:b/>
                <w:color w:val="auto"/>
                <w:sz w:val="24"/>
                <w:szCs w:val="24"/>
              </w:rPr>
              <w:t>Doctoral Candidate in Sociology</w:t>
            </w:r>
          </w:p>
          <w:p w14:paraId="3A159A72" w14:textId="63F8203E" w:rsidR="0083649E" w:rsidRPr="00497345" w:rsidRDefault="0083649E" w:rsidP="0083649E">
            <w:pPr>
              <w:widowControl w:val="0"/>
              <w:rPr>
                <w:rFonts w:asciiTheme="majorHAnsi" w:hAnsiTheme="majorHAnsi" w:cs="Times New Roman"/>
                <w:b/>
                <w:color w:val="auto"/>
                <w:sz w:val="24"/>
                <w:szCs w:val="24"/>
              </w:rPr>
            </w:pPr>
            <w:r w:rsidRPr="002B057D">
              <w:rPr>
                <w:rFonts w:asciiTheme="majorHAnsi" w:hAnsiTheme="majorHAnsi" w:cs="Times New Roman"/>
                <w:color w:val="auto"/>
                <w:sz w:val="24"/>
                <w:szCs w:val="24"/>
              </w:rPr>
              <w:t>University of Louisville</w:t>
            </w:r>
          </w:p>
        </w:tc>
        <w:tc>
          <w:tcPr>
            <w:tcW w:w="2574" w:type="dxa"/>
          </w:tcPr>
          <w:p w14:paraId="132E129A" w14:textId="77777777" w:rsidR="0083649E" w:rsidRPr="002B057D" w:rsidRDefault="0083649E" w:rsidP="0083649E">
            <w:pPr>
              <w:widowControl w:val="0"/>
              <w:rPr>
                <w:rFonts w:asciiTheme="majorHAnsi" w:hAnsiTheme="majorHAnsi" w:cs="Times New Roman"/>
                <w:color w:val="auto"/>
                <w:sz w:val="24"/>
                <w:szCs w:val="24"/>
              </w:rPr>
            </w:pPr>
            <w:r w:rsidRPr="002B057D">
              <w:rPr>
                <w:rFonts w:asciiTheme="majorHAnsi" w:hAnsiTheme="majorHAnsi" w:cs="Times New Roman"/>
                <w:color w:val="auto"/>
                <w:sz w:val="24"/>
                <w:szCs w:val="24"/>
              </w:rPr>
              <w:t>2020 – Present</w:t>
            </w:r>
          </w:p>
          <w:p w14:paraId="69D2E1DA" w14:textId="698C47AE" w:rsidR="0083649E" w:rsidRPr="00497345" w:rsidRDefault="0083649E" w:rsidP="0083649E">
            <w:pPr>
              <w:widowControl w:val="0"/>
              <w:rPr>
                <w:rFonts w:asciiTheme="majorHAnsi" w:hAnsiTheme="majorHAnsi" w:cs="Times New Roman"/>
                <w:b/>
                <w:color w:val="auto"/>
                <w:sz w:val="24"/>
                <w:szCs w:val="24"/>
              </w:rPr>
            </w:pPr>
            <w:r w:rsidRPr="002B057D">
              <w:rPr>
                <w:rFonts w:asciiTheme="majorHAnsi" w:hAnsiTheme="majorHAnsi" w:cs="Times New Roman"/>
                <w:color w:val="auto"/>
                <w:sz w:val="24"/>
                <w:szCs w:val="24"/>
              </w:rPr>
              <w:t>Louisville, KY</w:t>
            </w:r>
          </w:p>
        </w:tc>
      </w:tr>
      <w:tr w:rsidR="0083649E" w:rsidRPr="00497345" w14:paraId="3130813B" w14:textId="79CF904A" w:rsidTr="00432739">
        <w:trPr>
          <w:trHeight w:val="544"/>
        </w:trPr>
        <w:tc>
          <w:tcPr>
            <w:tcW w:w="8460" w:type="dxa"/>
          </w:tcPr>
          <w:p w14:paraId="20F575D2" w14:textId="67B2A920" w:rsidR="0083649E" w:rsidRPr="00497345" w:rsidRDefault="0083649E" w:rsidP="0083649E">
            <w:pPr>
              <w:widowControl w:val="0"/>
              <w:rPr>
                <w:rFonts w:asciiTheme="majorHAnsi" w:hAnsiTheme="majorHAnsi" w:cs="Times New Roman"/>
                <w:b/>
                <w:color w:val="auto"/>
                <w:sz w:val="24"/>
                <w:szCs w:val="24"/>
              </w:rPr>
            </w:pPr>
            <w:proofErr w:type="spellStart"/>
            <w:proofErr w:type="gramStart"/>
            <w:r w:rsidRPr="00497345">
              <w:rPr>
                <w:rFonts w:asciiTheme="majorHAnsi" w:hAnsiTheme="majorHAnsi" w:cs="Times New Roman"/>
                <w:b/>
                <w:color w:val="auto"/>
                <w:sz w:val="24"/>
                <w:szCs w:val="24"/>
              </w:rPr>
              <w:t>Masters</w:t>
            </w:r>
            <w:proofErr w:type="spellEnd"/>
            <w:r w:rsidRPr="00497345">
              <w:rPr>
                <w:rFonts w:asciiTheme="majorHAnsi" w:hAnsiTheme="majorHAnsi" w:cs="Times New Roman"/>
                <w:b/>
                <w:color w:val="auto"/>
                <w:sz w:val="24"/>
                <w:szCs w:val="24"/>
              </w:rPr>
              <w:t xml:space="preserve"> of Science</w:t>
            </w:r>
            <w:proofErr w:type="gramEnd"/>
            <w:r w:rsidRPr="00497345">
              <w:rPr>
                <w:rFonts w:asciiTheme="majorHAnsi" w:hAnsiTheme="majorHAnsi" w:cs="Times New Roman"/>
                <w:b/>
                <w:color w:val="auto"/>
                <w:sz w:val="24"/>
                <w:szCs w:val="24"/>
              </w:rPr>
              <w:t xml:space="preserve"> in Educational Psychology</w:t>
            </w:r>
          </w:p>
          <w:p w14:paraId="03B5C712" w14:textId="47E17C9D" w:rsidR="0083649E" w:rsidRPr="00497345" w:rsidRDefault="0083649E" w:rsidP="0083649E">
            <w:pPr>
              <w:widowControl w:val="0"/>
              <w:rPr>
                <w:rFonts w:asciiTheme="majorHAnsi" w:hAnsiTheme="majorHAnsi" w:cs="Times New Roman"/>
                <w:color w:val="auto"/>
                <w:szCs w:val="24"/>
              </w:rPr>
            </w:pPr>
            <w:r w:rsidRPr="00497345">
              <w:rPr>
                <w:rFonts w:asciiTheme="majorHAnsi" w:hAnsiTheme="majorHAnsi" w:cs="Times New Roman"/>
                <w:color w:val="auto"/>
                <w:szCs w:val="24"/>
              </w:rPr>
              <w:t xml:space="preserve">University of Kentucky </w:t>
            </w:r>
          </w:p>
          <w:p w14:paraId="6FA29F7B" w14:textId="090D4AE4" w:rsidR="0083649E" w:rsidRPr="00497345" w:rsidRDefault="0083649E" w:rsidP="0083649E">
            <w:pPr>
              <w:keepNext/>
              <w:keepLines/>
              <w:widowControl w:val="0"/>
              <w:contextualSpacing/>
              <w:outlineLvl w:val="5"/>
              <w:rPr>
                <w:rFonts w:asciiTheme="majorHAnsi" w:hAnsiTheme="majorHAnsi" w:cs="Times New Roman"/>
                <w:i/>
                <w:color w:val="auto"/>
                <w:szCs w:val="24"/>
              </w:rPr>
            </w:pPr>
            <w:r w:rsidRPr="00497345">
              <w:rPr>
                <w:rFonts w:asciiTheme="majorHAnsi" w:hAnsiTheme="majorHAnsi" w:cs="Times New Roman"/>
                <w:color w:val="auto"/>
                <w:szCs w:val="24"/>
              </w:rPr>
              <w:t xml:space="preserve">Thesis: </w:t>
            </w:r>
            <w:r w:rsidRPr="00497345">
              <w:rPr>
                <w:rFonts w:asciiTheme="majorHAnsi" w:hAnsiTheme="majorHAnsi" w:cs="Times New Roman"/>
                <w:i/>
                <w:color w:val="auto"/>
                <w:szCs w:val="24"/>
              </w:rPr>
              <w:t>Am I able to predict how I will do? Examining calibration in an undergraduate biology course.</w:t>
            </w:r>
          </w:p>
          <w:p w14:paraId="72E0B299" w14:textId="7F892096" w:rsidR="0083649E" w:rsidRPr="00497345" w:rsidRDefault="0083649E" w:rsidP="0083649E">
            <w:pPr>
              <w:widowControl w:val="0"/>
              <w:rPr>
                <w:rFonts w:asciiTheme="majorHAnsi" w:hAnsiTheme="majorHAnsi" w:cs="Times New Roman"/>
                <w:color w:val="auto"/>
                <w:sz w:val="24"/>
                <w:szCs w:val="24"/>
              </w:rPr>
            </w:pPr>
            <w:r w:rsidRPr="00497345">
              <w:rPr>
                <w:rFonts w:asciiTheme="majorHAnsi" w:hAnsiTheme="majorHAnsi" w:cs="Times New Roman"/>
                <w:color w:val="auto"/>
                <w:szCs w:val="24"/>
              </w:rPr>
              <w:t>Advisor: Dr. Ellen L. Usher</w:t>
            </w:r>
          </w:p>
        </w:tc>
        <w:tc>
          <w:tcPr>
            <w:tcW w:w="2574" w:type="dxa"/>
          </w:tcPr>
          <w:p w14:paraId="08B58066" w14:textId="363F6D5A" w:rsidR="0083649E" w:rsidRPr="00497345" w:rsidRDefault="0083649E" w:rsidP="0083649E">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2014 – 2016</w:t>
            </w:r>
          </w:p>
          <w:p w14:paraId="2ADF6E81" w14:textId="736F981F" w:rsidR="0083649E" w:rsidRPr="00497345" w:rsidRDefault="0083649E" w:rsidP="0083649E">
            <w:pPr>
              <w:widowControl w:val="0"/>
              <w:rPr>
                <w:rFonts w:asciiTheme="majorHAnsi" w:hAnsiTheme="majorHAnsi" w:cs="Times New Roman"/>
                <w:b/>
                <w:color w:val="auto"/>
                <w:sz w:val="24"/>
                <w:szCs w:val="24"/>
              </w:rPr>
            </w:pPr>
            <w:r w:rsidRPr="00497345">
              <w:rPr>
                <w:rFonts w:asciiTheme="majorHAnsi" w:hAnsiTheme="majorHAnsi" w:cs="Times New Roman"/>
                <w:color w:val="auto"/>
                <w:sz w:val="24"/>
                <w:szCs w:val="24"/>
              </w:rPr>
              <w:t>Lexington, KY</w:t>
            </w:r>
          </w:p>
        </w:tc>
      </w:tr>
      <w:tr w:rsidR="0083649E" w:rsidRPr="00497345" w14:paraId="377319FD" w14:textId="589F1C02" w:rsidTr="00432739">
        <w:trPr>
          <w:trHeight w:val="774"/>
        </w:trPr>
        <w:tc>
          <w:tcPr>
            <w:tcW w:w="8460" w:type="dxa"/>
          </w:tcPr>
          <w:p w14:paraId="583D5D57" w14:textId="63F4D4AF" w:rsidR="0083649E" w:rsidRPr="00497345" w:rsidRDefault="0083649E" w:rsidP="0083649E">
            <w:pPr>
              <w:widowControl w:val="0"/>
              <w:rPr>
                <w:rFonts w:asciiTheme="majorHAnsi" w:hAnsiTheme="majorHAnsi" w:cs="Times New Roman"/>
                <w:color w:val="auto"/>
                <w:sz w:val="24"/>
                <w:szCs w:val="24"/>
              </w:rPr>
            </w:pPr>
            <w:r w:rsidRPr="00497345">
              <w:rPr>
                <w:rFonts w:asciiTheme="majorHAnsi" w:hAnsiTheme="majorHAnsi" w:cs="Times New Roman"/>
                <w:b/>
                <w:color w:val="auto"/>
                <w:sz w:val="12"/>
                <w:szCs w:val="12"/>
              </w:rPr>
              <w:br/>
            </w:r>
            <w:r w:rsidRPr="00497345">
              <w:rPr>
                <w:rFonts w:asciiTheme="majorHAnsi" w:hAnsiTheme="majorHAnsi" w:cs="Times New Roman"/>
                <w:b/>
                <w:color w:val="auto"/>
                <w:sz w:val="24"/>
                <w:szCs w:val="24"/>
              </w:rPr>
              <w:t>Bachelor of Arts in Psychology</w:t>
            </w:r>
            <w:r w:rsidRPr="00497345">
              <w:rPr>
                <w:rFonts w:asciiTheme="majorHAnsi" w:hAnsiTheme="majorHAnsi" w:cs="Times New Roman"/>
                <w:color w:val="auto"/>
                <w:sz w:val="24"/>
                <w:szCs w:val="24"/>
              </w:rPr>
              <w:t xml:space="preserve"> </w:t>
            </w:r>
          </w:p>
          <w:p w14:paraId="0683B931" w14:textId="3A648654" w:rsidR="0083649E" w:rsidRPr="00497345" w:rsidRDefault="0083649E" w:rsidP="0083649E">
            <w:pPr>
              <w:widowControl w:val="0"/>
              <w:rPr>
                <w:rFonts w:asciiTheme="majorHAnsi" w:hAnsiTheme="majorHAnsi" w:cs="Times New Roman"/>
                <w:color w:val="auto"/>
                <w:szCs w:val="24"/>
              </w:rPr>
            </w:pPr>
            <w:r w:rsidRPr="00497345">
              <w:rPr>
                <w:rFonts w:asciiTheme="majorHAnsi" w:hAnsiTheme="majorHAnsi" w:cs="Times New Roman"/>
                <w:color w:val="auto"/>
                <w:szCs w:val="24"/>
              </w:rPr>
              <w:t>University of Kentucky</w:t>
            </w:r>
          </w:p>
          <w:p w14:paraId="472D7F22" w14:textId="2536F813" w:rsidR="0083649E" w:rsidRPr="00497345" w:rsidRDefault="0083649E" w:rsidP="0083649E">
            <w:pPr>
              <w:widowControl w:val="0"/>
              <w:rPr>
                <w:rFonts w:asciiTheme="majorHAnsi" w:hAnsiTheme="majorHAnsi" w:cs="Times New Roman"/>
                <w:color w:val="auto"/>
                <w:sz w:val="24"/>
                <w:szCs w:val="24"/>
              </w:rPr>
            </w:pPr>
            <w:r w:rsidRPr="00497345">
              <w:rPr>
                <w:rFonts w:asciiTheme="majorHAnsi" w:hAnsiTheme="majorHAnsi" w:cs="Times New Roman"/>
                <w:color w:val="auto"/>
                <w:szCs w:val="24"/>
              </w:rPr>
              <w:t>Graduated Suma Cum Lade</w:t>
            </w:r>
          </w:p>
        </w:tc>
        <w:tc>
          <w:tcPr>
            <w:tcW w:w="2574" w:type="dxa"/>
          </w:tcPr>
          <w:p w14:paraId="3415EDAB" w14:textId="42903C21" w:rsidR="0083649E" w:rsidRPr="00497345" w:rsidRDefault="0083649E" w:rsidP="0083649E">
            <w:pPr>
              <w:widowControl w:val="0"/>
              <w:rPr>
                <w:rFonts w:asciiTheme="majorHAnsi" w:hAnsiTheme="majorHAnsi" w:cs="Times New Roman"/>
                <w:b/>
                <w:color w:val="auto"/>
                <w:sz w:val="24"/>
                <w:szCs w:val="24"/>
              </w:rPr>
            </w:pPr>
            <w:r w:rsidRPr="00497345">
              <w:rPr>
                <w:rFonts w:asciiTheme="majorHAnsi" w:hAnsiTheme="majorHAnsi" w:cs="Times New Roman"/>
                <w:b/>
                <w:color w:val="auto"/>
                <w:sz w:val="12"/>
                <w:szCs w:val="12"/>
              </w:rPr>
              <w:br/>
            </w:r>
            <w:r w:rsidRPr="00497345">
              <w:rPr>
                <w:rFonts w:asciiTheme="majorHAnsi" w:hAnsiTheme="majorHAnsi" w:cs="Times New Roman"/>
                <w:b/>
                <w:color w:val="auto"/>
                <w:sz w:val="24"/>
                <w:szCs w:val="24"/>
              </w:rPr>
              <w:t>2012 – 2014</w:t>
            </w:r>
          </w:p>
          <w:p w14:paraId="6B026E10" w14:textId="62AA201D" w:rsidR="0083649E" w:rsidRPr="00497345" w:rsidRDefault="0083649E" w:rsidP="0083649E">
            <w:pPr>
              <w:widowControl w:val="0"/>
              <w:rPr>
                <w:rFonts w:asciiTheme="majorHAnsi" w:hAnsiTheme="majorHAnsi" w:cs="Times New Roman"/>
                <w:b/>
                <w:color w:val="auto"/>
                <w:sz w:val="24"/>
                <w:szCs w:val="24"/>
              </w:rPr>
            </w:pPr>
            <w:r w:rsidRPr="00497345">
              <w:rPr>
                <w:rFonts w:asciiTheme="majorHAnsi" w:hAnsiTheme="majorHAnsi" w:cs="Times New Roman"/>
                <w:color w:val="auto"/>
                <w:sz w:val="24"/>
                <w:szCs w:val="24"/>
              </w:rPr>
              <w:t>Lexington, KY</w:t>
            </w:r>
          </w:p>
        </w:tc>
      </w:tr>
    </w:tbl>
    <w:p w14:paraId="56923215" w14:textId="40F18418" w:rsidR="00BB56F2" w:rsidRPr="00DE7F90" w:rsidRDefault="00BB56F2" w:rsidP="00DE7F90">
      <w:pPr>
        <w:widowControl w:val="0"/>
        <w:rPr>
          <w:rFonts w:asciiTheme="majorHAnsi" w:eastAsia="Times New Roman" w:hAnsiTheme="majorHAnsi" w:cs="Times New Roman"/>
          <w:b/>
          <w:color w:val="auto"/>
          <w:sz w:val="12"/>
          <w:szCs w:val="12"/>
        </w:rPr>
      </w:pPr>
    </w:p>
    <w:p w14:paraId="75EA5605" w14:textId="1A3E6AF7" w:rsidR="00BB56F2" w:rsidRPr="00497345" w:rsidRDefault="002C2DFE" w:rsidP="00497345">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CAREER</w:t>
      </w:r>
      <w:r w:rsidR="00303197" w:rsidRPr="00497345">
        <w:rPr>
          <w:rFonts w:asciiTheme="majorHAnsi" w:eastAsia="Times New Roman" w:hAnsiTheme="majorHAnsi" w:cs="Times New Roman"/>
          <w:b/>
          <w:color w:val="auto"/>
          <w:sz w:val="24"/>
        </w:rPr>
        <w:t xml:space="preserve"> EXPERIENCE</w:t>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610"/>
      </w:tblGrid>
      <w:tr w:rsidR="00A927BB" w:rsidRPr="00497345" w14:paraId="6D8C21F8" w14:textId="6DAA0570" w:rsidTr="00497345">
        <w:trPr>
          <w:trHeight w:val="446"/>
        </w:trPr>
        <w:tc>
          <w:tcPr>
            <w:tcW w:w="8460" w:type="dxa"/>
          </w:tcPr>
          <w:p w14:paraId="56E9A9CD" w14:textId="16E1D636" w:rsidR="00A927BB" w:rsidRPr="00497345" w:rsidRDefault="00A927BB" w:rsidP="005A6FBB">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 xml:space="preserve">Coordinator of Career Development </w:t>
            </w:r>
          </w:p>
          <w:p w14:paraId="35F0AF91" w14:textId="146B29AE" w:rsidR="00A927BB" w:rsidRPr="00497345" w:rsidRDefault="00A927BB" w:rsidP="0001221D">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Office of Internships &amp; Career Development</w:t>
            </w:r>
          </w:p>
        </w:tc>
        <w:tc>
          <w:tcPr>
            <w:tcW w:w="2610" w:type="dxa"/>
          </w:tcPr>
          <w:p w14:paraId="7D0C7771" w14:textId="77777777" w:rsidR="00A927BB" w:rsidRPr="00497345" w:rsidRDefault="00A927BB" w:rsidP="005A6FBB">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2017 – Present</w:t>
            </w:r>
          </w:p>
          <w:p w14:paraId="2E9F8117" w14:textId="3F661990" w:rsidR="00A927BB" w:rsidRPr="00497345" w:rsidRDefault="00A927BB" w:rsidP="005A6FBB">
            <w:pPr>
              <w:widowControl w:val="0"/>
              <w:rPr>
                <w:rFonts w:asciiTheme="majorHAnsi" w:hAnsiTheme="majorHAnsi" w:cs="Times New Roman"/>
                <w:b/>
                <w:color w:val="auto"/>
                <w:sz w:val="24"/>
                <w:szCs w:val="24"/>
              </w:rPr>
            </w:pPr>
            <w:r w:rsidRPr="00497345">
              <w:rPr>
                <w:rFonts w:asciiTheme="majorHAnsi" w:eastAsia="Times New Roman" w:hAnsiTheme="majorHAnsi" w:cs="Times New Roman"/>
                <w:color w:val="auto"/>
                <w:sz w:val="24"/>
              </w:rPr>
              <w:t>Berea College</w:t>
            </w:r>
          </w:p>
        </w:tc>
      </w:tr>
      <w:tr w:rsidR="0001221D" w:rsidRPr="00497345" w14:paraId="0561BFE1" w14:textId="77777777" w:rsidTr="00DE7F90">
        <w:trPr>
          <w:trHeight w:val="3726"/>
        </w:trPr>
        <w:tc>
          <w:tcPr>
            <w:tcW w:w="11070" w:type="dxa"/>
            <w:gridSpan w:val="2"/>
          </w:tcPr>
          <w:p w14:paraId="4871C770" w14:textId="77777777" w:rsidR="0083649E" w:rsidRPr="0002475D" w:rsidRDefault="0083649E" w:rsidP="0083649E">
            <w:pPr>
              <w:pStyle w:val="ListParagraph"/>
              <w:numPr>
                <w:ilvl w:val="0"/>
                <w:numId w:val="2"/>
              </w:numPr>
              <w:spacing w:after="0" w:line="240" w:lineRule="auto"/>
              <w:rPr>
                <w:rFonts w:asciiTheme="majorHAnsi" w:hAnsiTheme="majorHAnsi" w:cs="Times New Roman"/>
                <w:szCs w:val="24"/>
              </w:rPr>
            </w:pPr>
            <w:r w:rsidRPr="00497345">
              <w:rPr>
                <w:rFonts w:asciiTheme="majorHAnsi" w:hAnsiTheme="majorHAnsi" w:cs="Times New Roman"/>
                <w:szCs w:val="24"/>
              </w:rPr>
              <w:t xml:space="preserve">Handled planning, logistics, budgeting, and implementation for major events, including </w:t>
            </w:r>
            <w:r>
              <w:rPr>
                <w:rFonts w:asciiTheme="majorHAnsi" w:hAnsiTheme="majorHAnsi" w:cs="Times New Roman"/>
                <w:szCs w:val="24"/>
              </w:rPr>
              <w:t>four</w:t>
            </w:r>
            <w:r w:rsidRPr="00497345">
              <w:rPr>
                <w:rFonts w:asciiTheme="majorHAnsi" w:hAnsiTheme="majorHAnsi" w:cs="Times New Roman"/>
                <w:szCs w:val="24"/>
              </w:rPr>
              <w:t xml:space="preserve"> career </w:t>
            </w:r>
            <w:r>
              <w:rPr>
                <w:rFonts w:asciiTheme="majorHAnsi" w:hAnsiTheme="majorHAnsi" w:cs="Times New Roman"/>
                <w:szCs w:val="24"/>
              </w:rPr>
              <w:t>fairs</w:t>
            </w:r>
            <w:r w:rsidRPr="00497345">
              <w:rPr>
                <w:rFonts w:asciiTheme="majorHAnsi" w:hAnsiTheme="majorHAnsi" w:cs="Times New Roman"/>
                <w:szCs w:val="24"/>
              </w:rPr>
              <w:t xml:space="preserve">, </w:t>
            </w:r>
            <w:r>
              <w:rPr>
                <w:rFonts w:asciiTheme="majorHAnsi" w:hAnsiTheme="majorHAnsi" w:cs="Times New Roman"/>
                <w:szCs w:val="24"/>
              </w:rPr>
              <w:t>15+</w:t>
            </w:r>
            <w:r w:rsidRPr="00497345">
              <w:rPr>
                <w:rFonts w:asciiTheme="majorHAnsi" w:hAnsiTheme="majorHAnsi" w:cs="Times New Roman"/>
                <w:szCs w:val="24"/>
              </w:rPr>
              <w:t xml:space="preserve"> employer visits, weekly workshops, and </w:t>
            </w:r>
            <w:r>
              <w:rPr>
                <w:rFonts w:asciiTheme="majorHAnsi" w:hAnsiTheme="majorHAnsi" w:cs="Times New Roman"/>
                <w:szCs w:val="24"/>
              </w:rPr>
              <w:t>45+</w:t>
            </w:r>
            <w:r w:rsidRPr="00497345">
              <w:rPr>
                <w:rFonts w:asciiTheme="majorHAnsi" w:hAnsiTheme="majorHAnsi" w:cs="Times New Roman"/>
                <w:szCs w:val="24"/>
              </w:rPr>
              <w:t xml:space="preserve"> special events in the fall and spring semester. </w:t>
            </w:r>
          </w:p>
          <w:p w14:paraId="4FFCE416" w14:textId="77777777" w:rsidR="0083649E" w:rsidRPr="009F304A" w:rsidRDefault="0083649E" w:rsidP="0083649E">
            <w:pPr>
              <w:pStyle w:val="ListParagraph"/>
              <w:numPr>
                <w:ilvl w:val="0"/>
                <w:numId w:val="2"/>
              </w:numPr>
              <w:spacing w:after="0" w:line="240" w:lineRule="auto"/>
              <w:rPr>
                <w:rFonts w:asciiTheme="majorHAnsi" w:hAnsiTheme="majorHAnsi" w:cs="Times New Roman"/>
                <w:szCs w:val="24"/>
              </w:rPr>
            </w:pPr>
            <w:r>
              <w:rPr>
                <w:rFonts w:asciiTheme="majorHAnsi" w:hAnsiTheme="majorHAnsi" w:cs="Times New Roman"/>
                <w:szCs w:val="24"/>
              </w:rPr>
              <w:t>Supported domestic and international students by conducting</w:t>
            </w:r>
            <w:r w:rsidRPr="009F304A">
              <w:rPr>
                <w:rFonts w:asciiTheme="majorHAnsi" w:hAnsiTheme="majorHAnsi" w:cs="Times New Roman"/>
                <w:szCs w:val="24"/>
              </w:rPr>
              <w:t xml:space="preserve"> 175+ individual appointments each semester, assisting students with resume reviews, cover letters, </w:t>
            </w:r>
            <w:r>
              <w:rPr>
                <w:rFonts w:asciiTheme="majorHAnsi" w:hAnsiTheme="majorHAnsi" w:cs="Times New Roman"/>
                <w:szCs w:val="24"/>
              </w:rPr>
              <w:t>major advising</w:t>
            </w:r>
            <w:r w:rsidRPr="009F304A">
              <w:rPr>
                <w:rFonts w:asciiTheme="majorHAnsi" w:hAnsiTheme="majorHAnsi" w:cs="Times New Roman"/>
                <w:szCs w:val="24"/>
              </w:rPr>
              <w:t>,</w:t>
            </w:r>
            <w:r>
              <w:rPr>
                <w:rFonts w:asciiTheme="majorHAnsi" w:hAnsiTheme="majorHAnsi" w:cs="Times New Roman"/>
                <w:szCs w:val="24"/>
              </w:rPr>
              <w:t xml:space="preserve"> and</w:t>
            </w:r>
            <w:r w:rsidRPr="009F304A">
              <w:rPr>
                <w:rFonts w:asciiTheme="majorHAnsi" w:hAnsiTheme="majorHAnsi" w:cs="Times New Roman"/>
                <w:szCs w:val="24"/>
              </w:rPr>
              <w:t xml:space="preserve"> interview coaching in preparation for </w:t>
            </w:r>
            <w:r>
              <w:rPr>
                <w:rFonts w:asciiTheme="majorHAnsi" w:hAnsiTheme="majorHAnsi" w:cs="Times New Roman"/>
                <w:szCs w:val="24"/>
              </w:rPr>
              <w:t>graduate school applications, internships, and</w:t>
            </w:r>
            <w:r w:rsidRPr="009F304A">
              <w:rPr>
                <w:rFonts w:asciiTheme="majorHAnsi" w:hAnsiTheme="majorHAnsi" w:cs="Times New Roman"/>
                <w:szCs w:val="24"/>
              </w:rPr>
              <w:t xml:space="preserve"> job opportunities. </w:t>
            </w:r>
          </w:p>
          <w:p w14:paraId="33C6F603" w14:textId="77777777" w:rsidR="0083649E" w:rsidRPr="00497345" w:rsidRDefault="0083649E" w:rsidP="0083649E">
            <w:pPr>
              <w:pStyle w:val="ListParagraph"/>
              <w:numPr>
                <w:ilvl w:val="0"/>
                <w:numId w:val="2"/>
              </w:numPr>
              <w:spacing w:after="0" w:line="240" w:lineRule="auto"/>
              <w:rPr>
                <w:rFonts w:asciiTheme="majorHAnsi" w:hAnsiTheme="majorHAnsi" w:cs="Times New Roman"/>
                <w:szCs w:val="24"/>
              </w:rPr>
            </w:pPr>
            <w:r>
              <w:rPr>
                <w:rFonts w:asciiTheme="majorHAnsi" w:hAnsiTheme="majorHAnsi" w:cs="Times New Roman"/>
                <w:szCs w:val="24"/>
              </w:rPr>
              <w:t>Managed H</w:t>
            </w:r>
            <w:r w:rsidRPr="00497345">
              <w:rPr>
                <w:rFonts w:asciiTheme="majorHAnsi" w:hAnsiTheme="majorHAnsi" w:cs="Times New Roman"/>
                <w:szCs w:val="24"/>
              </w:rPr>
              <w:t xml:space="preserve">andshake </w:t>
            </w:r>
            <w:r>
              <w:rPr>
                <w:rFonts w:asciiTheme="majorHAnsi" w:hAnsiTheme="majorHAnsi" w:cs="Times New Roman"/>
                <w:szCs w:val="24"/>
              </w:rPr>
              <w:t>platform</w:t>
            </w:r>
            <w:r w:rsidRPr="00497345">
              <w:rPr>
                <w:rFonts w:asciiTheme="majorHAnsi" w:hAnsiTheme="majorHAnsi" w:cs="Times New Roman"/>
                <w:szCs w:val="24"/>
              </w:rPr>
              <w:t>, served as lead designer, and implemented a marketing plan for Career Development events</w:t>
            </w:r>
            <w:r>
              <w:rPr>
                <w:rFonts w:asciiTheme="majorHAnsi" w:hAnsiTheme="majorHAnsi" w:cs="Times New Roman"/>
                <w:szCs w:val="24"/>
              </w:rPr>
              <w:t>,</w:t>
            </w:r>
            <w:r w:rsidRPr="00497345">
              <w:rPr>
                <w:rFonts w:asciiTheme="majorHAnsi" w:hAnsiTheme="majorHAnsi" w:cs="Times New Roman"/>
                <w:szCs w:val="24"/>
              </w:rPr>
              <w:t xml:space="preserve"> including use of social media, website, campus outreach, and </w:t>
            </w:r>
            <w:r>
              <w:rPr>
                <w:rFonts w:asciiTheme="majorHAnsi" w:hAnsiTheme="majorHAnsi" w:cs="Times New Roman"/>
                <w:szCs w:val="24"/>
              </w:rPr>
              <w:t xml:space="preserve">the </w:t>
            </w:r>
            <w:r w:rsidRPr="00497345">
              <w:rPr>
                <w:rFonts w:asciiTheme="majorHAnsi" w:hAnsiTheme="majorHAnsi" w:cs="Times New Roman"/>
                <w:szCs w:val="24"/>
              </w:rPr>
              <w:t>academic calendar</w:t>
            </w:r>
            <w:r>
              <w:rPr>
                <w:rFonts w:asciiTheme="majorHAnsi" w:hAnsiTheme="majorHAnsi" w:cs="Times New Roman"/>
                <w:szCs w:val="24"/>
              </w:rPr>
              <w:t>.</w:t>
            </w:r>
          </w:p>
          <w:p w14:paraId="72D898A5" w14:textId="77777777" w:rsidR="0083649E" w:rsidRPr="00497345" w:rsidRDefault="0083649E" w:rsidP="0083649E">
            <w:pPr>
              <w:pStyle w:val="ListParagraph"/>
              <w:numPr>
                <w:ilvl w:val="0"/>
                <w:numId w:val="2"/>
              </w:numPr>
              <w:spacing w:after="0" w:line="240" w:lineRule="auto"/>
              <w:rPr>
                <w:rFonts w:asciiTheme="majorHAnsi" w:hAnsiTheme="majorHAnsi" w:cs="Times New Roman"/>
                <w:szCs w:val="24"/>
              </w:rPr>
            </w:pPr>
            <w:r w:rsidRPr="00497345">
              <w:rPr>
                <w:rFonts w:asciiTheme="majorHAnsi" w:hAnsiTheme="majorHAnsi" w:cs="Times New Roman"/>
                <w:szCs w:val="24"/>
              </w:rPr>
              <w:t xml:space="preserve">Managed the operating budget </w:t>
            </w:r>
            <w:r>
              <w:rPr>
                <w:rFonts w:asciiTheme="majorHAnsi" w:hAnsiTheme="majorHAnsi" w:cs="Times New Roman"/>
                <w:szCs w:val="24"/>
              </w:rPr>
              <w:t xml:space="preserve">of $50,000 </w:t>
            </w:r>
            <w:r w:rsidRPr="00497345">
              <w:rPr>
                <w:rFonts w:asciiTheme="majorHAnsi" w:hAnsiTheme="majorHAnsi" w:cs="Times New Roman"/>
                <w:szCs w:val="24"/>
              </w:rPr>
              <w:t>for Career D</w:t>
            </w:r>
            <w:r>
              <w:rPr>
                <w:rFonts w:asciiTheme="majorHAnsi" w:hAnsiTheme="majorHAnsi" w:cs="Times New Roman"/>
                <w:szCs w:val="24"/>
              </w:rPr>
              <w:t>evelopment programming expenses. Managed the grant and funding budget of $350,000 for Bridge Out Funding expenses.</w:t>
            </w:r>
          </w:p>
          <w:p w14:paraId="7A64DDAF" w14:textId="77777777" w:rsidR="0083649E" w:rsidRPr="002A1F73" w:rsidRDefault="0083649E" w:rsidP="0083649E">
            <w:pPr>
              <w:pStyle w:val="ListParagraph"/>
              <w:numPr>
                <w:ilvl w:val="0"/>
                <w:numId w:val="2"/>
              </w:numPr>
              <w:rPr>
                <w:rFonts w:asciiTheme="majorHAnsi" w:hAnsiTheme="majorHAnsi" w:cs="Times New Roman"/>
                <w:szCs w:val="24"/>
              </w:rPr>
            </w:pPr>
            <w:r w:rsidRPr="00497345">
              <w:rPr>
                <w:rFonts w:asciiTheme="majorHAnsi" w:hAnsiTheme="majorHAnsi" w:cs="Times New Roman"/>
                <w:szCs w:val="24"/>
              </w:rPr>
              <w:t xml:space="preserve">Partnered with the Director to train and supervise </w:t>
            </w:r>
            <w:r>
              <w:rPr>
                <w:rFonts w:asciiTheme="majorHAnsi" w:hAnsiTheme="majorHAnsi" w:cs="Times New Roman"/>
                <w:szCs w:val="24"/>
              </w:rPr>
              <w:t>five</w:t>
            </w:r>
            <w:r w:rsidRPr="00497345">
              <w:rPr>
                <w:rFonts w:asciiTheme="majorHAnsi" w:hAnsiTheme="majorHAnsi" w:cs="Times New Roman"/>
                <w:szCs w:val="24"/>
              </w:rPr>
              <w:t xml:space="preserve"> peer advisors on career conversations, resume reviews</w:t>
            </w:r>
            <w:r>
              <w:rPr>
                <w:rFonts w:asciiTheme="majorHAnsi" w:hAnsiTheme="majorHAnsi" w:cs="Times New Roman"/>
                <w:szCs w:val="24"/>
              </w:rPr>
              <w:t>,</w:t>
            </w:r>
            <w:r w:rsidRPr="00497345">
              <w:rPr>
                <w:rFonts w:asciiTheme="majorHAnsi" w:hAnsiTheme="majorHAnsi" w:cs="Times New Roman"/>
                <w:szCs w:val="24"/>
              </w:rPr>
              <w:t xml:space="preserve"> and mock interviews. </w:t>
            </w:r>
            <w:r>
              <w:rPr>
                <w:rFonts w:asciiTheme="majorHAnsi" w:hAnsiTheme="majorHAnsi" w:cs="Times New Roman"/>
                <w:szCs w:val="24"/>
              </w:rPr>
              <w:t>Supervisor for five work-study</w:t>
            </w:r>
            <w:r w:rsidRPr="00497345">
              <w:rPr>
                <w:rFonts w:asciiTheme="majorHAnsi" w:hAnsiTheme="majorHAnsi" w:cs="Times New Roman"/>
                <w:szCs w:val="24"/>
              </w:rPr>
              <w:t xml:space="preserve"> students.</w:t>
            </w:r>
            <w:r w:rsidRPr="00497345">
              <w:rPr>
                <w:sz w:val="20"/>
              </w:rPr>
              <w:t xml:space="preserve"> </w:t>
            </w:r>
          </w:p>
          <w:p w14:paraId="0A998A93" w14:textId="77777777" w:rsidR="0083649E" w:rsidRPr="00B66E00" w:rsidRDefault="0083649E" w:rsidP="0083649E">
            <w:pPr>
              <w:pStyle w:val="ListParagraph"/>
              <w:numPr>
                <w:ilvl w:val="0"/>
                <w:numId w:val="2"/>
              </w:numPr>
              <w:rPr>
                <w:rFonts w:asciiTheme="majorHAnsi" w:hAnsiTheme="majorHAnsi" w:cs="Times New Roman"/>
                <w:szCs w:val="24"/>
              </w:rPr>
            </w:pPr>
            <w:r w:rsidRPr="00B66E00">
              <w:rPr>
                <w:rFonts w:asciiTheme="majorHAnsi" w:hAnsiTheme="majorHAnsi"/>
              </w:rPr>
              <w:t>Maintained student data to track career progress and graduate outcomes for all seniors.</w:t>
            </w:r>
          </w:p>
          <w:p w14:paraId="2C138F00" w14:textId="3F65D097" w:rsidR="003359EF" w:rsidRPr="003359EF" w:rsidRDefault="0083649E" w:rsidP="0083649E">
            <w:pPr>
              <w:pStyle w:val="ListParagraph"/>
              <w:numPr>
                <w:ilvl w:val="0"/>
                <w:numId w:val="2"/>
              </w:numPr>
              <w:rPr>
                <w:rFonts w:asciiTheme="majorHAnsi" w:hAnsiTheme="majorHAnsi" w:cs="Times New Roman"/>
                <w:sz w:val="24"/>
                <w:szCs w:val="24"/>
              </w:rPr>
            </w:pPr>
            <w:r>
              <w:rPr>
                <w:rFonts w:asciiTheme="majorHAnsi" w:hAnsiTheme="majorHAnsi" w:cs="Times New Roman"/>
                <w:szCs w:val="24"/>
              </w:rPr>
              <w:t>Developed and facilitated GST 386: Graduate School Preparation course. Primary instructor who led discussions, created lectures, and established 1-on-1 meetings with the 20+ students enrolled.</w:t>
            </w:r>
          </w:p>
        </w:tc>
      </w:tr>
      <w:tr w:rsidR="0001221D" w:rsidRPr="00497345" w14:paraId="79695671" w14:textId="77777777" w:rsidTr="00497345">
        <w:trPr>
          <w:trHeight w:val="446"/>
        </w:trPr>
        <w:tc>
          <w:tcPr>
            <w:tcW w:w="8460" w:type="dxa"/>
          </w:tcPr>
          <w:p w14:paraId="6747304F" w14:textId="1ABB3F21" w:rsidR="0001221D" w:rsidRPr="00497345" w:rsidRDefault="0001221D" w:rsidP="0001221D">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Selections Coordinator</w:t>
            </w:r>
          </w:p>
          <w:p w14:paraId="64DDC46E" w14:textId="2F10153C" w:rsidR="0001221D" w:rsidRPr="00497345" w:rsidRDefault="0001221D" w:rsidP="005A6FBB">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Robinson Scholars Program</w:t>
            </w:r>
          </w:p>
        </w:tc>
        <w:tc>
          <w:tcPr>
            <w:tcW w:w="2610" w:type="dxa"/>
          </w:tcPr>
          <w:p w14:paraId="5B83FDD9" w14:textId="1C71A77D" w:rsidR="0001221D" w:rsidRPr="00497345" w:rsidRDefault="0001221D" w:rsidP="0001221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2016 – 2017</w:t>
            </w:r>
          </w:p>
          <w:p w14:paraId="2AC5981D" w14:textId="71AE4EC9" w:rsidR="0001221D" w:rsidRPr="00497345" w:rsidRDefault="0001221D" w:rsidP="0001221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color w:val="auto"/>
                <w:sz w:val="24"/>
              </w:rPr>
              <w:t>University of Kentucky</w:t>
            </w:r>
          </w:p>
        </w:tc>
      </w:tr>
      <w:tr w:rsidR="0001221D" w:rsidRPr="00497345" w14:paraId="1BE1F104" w14:textId="09215D1A" w:rsidTr="00497345">
        <w:trPr>
          <w:trHeight w:val="446"/>
        </w:trPr>
        <w:tc>
          <w:tcPr>
            <w:tcW w:w="11070" w:type="dxa"/>
            <w:gridSpan w:val="2"/>
          </w:tcPr>
          <w:p w14:paraId="68EE1D90" w14:textId="77777777" w:rsidR="0083649E" w:rsidRPr="00497345" w:rsidRDefault="0083649E" w:rsidP="0083649E">
            <w:pPr>
              <w:pStyle w:val="ListParagraph"/>
              <w:widowControl w:val="0"/>
              <w:numPr>
                <w:ilvl w:val="0"/>
                <w:numId w:val="3"/>
              </w:numPr>
              <w:spacing w:line="240" w:lineRule="auto"/>
              <w:rPr>
                <w:rFonts w:asciiTheme="majorHAnsi" w:hAnsiTheme="majorHAnsi" w:cs="Times New Roman"/>
                <w:szCs w:val="24"/>
              </w:rPr>
            </w:pPr>
            <w:r w:rsidRPr="00497345">
              <w:rPr>
                <w:rFonts w:asciiTheme="majorHAnsi" w:hAnsiTheme="majorHAnsi" w:cs="Times New Roman"/>
                <w:szCs w:val="24"/>
              </w:rPr>
              <w:t>Travele</w:t>
            </w:r>
            <w:r>
              <w:rPr>
                <w:rFonts w:asciiTheme="majorHAnsi" w:hAnsiTheme="majorHAnsi" w:cs="Times New Roman"/>
                <w:szCs w:val="24"/>
              </w:rPr>
              <w:t>d to 29 historically coal mined</w:t>
            </w:r>
            <w:r w:rsidRPr="00497345">
              <w:rPr>
                <w:rFonts w:asciiTheme="majorHAnsi" w:hAnsiTheme="majorHAnsi" w:cs="Times New Roman"/>
                <w:szCs w:val="24"/>
              </w:rPr>
              <w:t xml:space="preserve"> Eastern Kentucky counties twice a year and advised 200</w:t>
            </w:r>
            <w:r>
              <w:rPr>
                <w:rFonts w:asciiTheme="majorHAnsi" w:hAnsiTheme="majorHAnsi" w:cs="Times New Roman"/>
                <w:szCs w:val="24"/>
              </w:rPr>
              <w:t>+</w:t>
            </w:r>
            <w:r w:rsidRPr="00497345">
              <w:rPr>
                <w:rFonts w:asciiTheme="majorHAnsi" w:hAnsiTheme="majorHAnsi" w:cs="Times New Roman"/>
                <w:szCs w:val="24"/>
              </w:rPr>
              <w:t xml:space="preserve"> Robinson Leader high school students on </w:t>
            </w:r>
            <w:r>
              <w:rPr>
                <w:rFonts w:asciiTheme="majorHAnsi" w:hAnsiTheme="majorHAnsi" w:cs="Times New Roman"/>
                <w:szCs w:val="24"/>
              </w:rPr>
              <w:t xml:space="preserve">experiential education opportunities, </w:t>
            </w:r>
            <w:r w:rsidRPr="00497345">
              <w:rPr>
                <w:rFonts w:asciiTheme="majorHAnsi" w:hAnsiTheme="majorHAnsi" w:cs="Times New Roman"/>
                <w:szCs w:val="24"/>
              </w:rPr>
              <w:t>college preparatory</w:t>
            </w:r>
            <w:r>
              <w:rPr>
                <w:rFonts w:asciiTheme="majorHAnsi" w:hAnsiTheme="majorHAnsi" w:cs="Times New Roman"/>
                <w:szCs w:val="24"/>
              </w:rPr>
              <w:t>, and career</w:t>
            </w:r>
            <w:r w:rsidRPr="00497345">
              <w:rPr>
                <w:rFonts w:asciiTheme="majorHAnsi" w:hAnsiTheme="majorHAnsi" w:cs="Times New Roman"/>
                <w:szCs w:val="24"/>
              </w:rPr>
              <w:t xml:space="preserve"> topics. </w:t>
            </w:r>
          </w:p>
          <w:p w14:paraId="11F11055" w14:textId="77777777" w:rsidR="0083649E" w:rsidRPr="00497345" w:rsidRDefault="0083649E" w:rsidP="0083649E">
            <w:pPr>
              <w:pStyle w:val="ListParagraph"/>
              <w:widowControl w:val="0"/>
              <w:numPr>
                <w:ilvl w:val="0"/>
                <w:numId w:val="3"/>
              </w:numPr>
              <w:spacing w:line="240" w:lineRule="auto"/>
              <w:rPr>
                <w:rFonts w:asciiTheme="majorHAnsi" w:hAnsiTheme="majorHAnsi" w:cs="Times New Roman"/>
                <w:szCs w:val="24"/>
              </w:rPr>
            </w:pPr>
            <w:r w:rsidRPr="00497345">
              <w:rPr>
                <w:rFonts w:asciiTheme="majorHAnsi" w:hAnsiTheme="majorHAnsi" w:cs="Times New Roman"/>
                <w:szCs w:val="24"/>
              </w:rPr>
              <w:t xml:space="preserve">Handled all planning, logistics, budgeting, and implementation for annual scholarship and leadership interview days. </w:t>
            </w:r>
          </w:p>
          <w:p w14:paraId="680C3962" w14:textId="77777777" w:rsidR="0083649E" w:rsidRPr="00497345" w:rsidRDefault="0083649E" w:rsidP="0083649E">
            <w:pPr>
              <w:pStyle w:val="ListParagraph"/>
              <w:widowControl w:val="0"/>
              <w:numPr>
                <w:ilvl w:val="1"/>
                <w:numId w:val="3"/>
              </w:numPr>
              <w:spacing w:line="240" w:lineRule="auto"/>
              <w:rPr>
                <w:rFonts w:asciiTheme="majorHAnsi" w:hAnsiTheme="majorHAnsi" w:cs="Times New Roman"/>
                <w:szCs w:val="24"/>
              </w:rPr>
            </w:pPr>
            <w:r w:rsidRPr="00497345">
              <w:rPr>
                <w:rFonts w:asciiTheme="majorHAnsi" w:hAnsiTheme="majorHAnsi" w:cs="Times New Roman"/>
                <w:szCs w:val="24"/>
              </w:rPr>
              <w:t xml:space="preserve">Coordinated 50 professional staff and alumni volunteers for individual interview process and scheduled 70 individual concurrent student appointments. </w:t>
            </w:r>
          </w:p>
          <w:p w14:paraId="380260C2" w14:textId="77777777" w:rsidR="0083649E" w:rsidRPr="00497345" w:rsidRDefault="0083649E" w:rsidP="0083649E">
            <w:pPr>
              <w:pStyle w:val="ListParagraph"/>
              <w:widowControl w:val="0"/>
              <w:numPr>
                <w:ilvl w:val="1"/>
                <w:numId w:val="3"/>
              </w:numPr>
              <w:spacing w:line="240" w:lineRule="auto"/>
              <w:rPr>
                <w:rFonts w:asciiTheme="majorHAnsi" w:hAnsiTheme="majorHAnsi" w:cs="Times New Roman"/>
                <w:szCs w:val="24"/>
              </w:rPr>
            </w:pPr>
            <w:r w:rsidRPr="00497345">
              <w:rPr>
                <w:rFonts w:asciiTheme="majorHAnsi" w:hAnsiTheme="majorHAnsi" w:cs="Times New Roman"/>
                <w:szCs w:val="24"/>
              </w:rPr>
              <w:t xml:space="preserve">Annually reviewed and modified scholarship and leadership applications and rubrics. Rubrics were used in the final selection process for all scholars and leaders. </w:t>
            </w:r>
          </w:p>
          <w:p w14:paraId="0CF97286" w14:textId="77777777" w:rsidR="0083649E" w:rsidRPr="00497345" w:rsidRDefault="0083649E" w:rsidP="0083649E">
            <w:pPr>
              <w:pStyle w:val="ListParagraph"/>
              <w:widowControl w:val="0"/>
              <w:numPr>
                <w:ilvl w:val="0"/>
                <w:numId w:val="3"/>
              </w:numPr>
              <w:spacing w:line="240" w:lineRule="auto"/>
              <w:rPr>
                <w:rFonts w:asciiTheme="majorHAnsi" w:hAnsiTheme="majorHAnsi" w:cs="Times New Roman"/>
                <w:szCs w:val="24"/>
              </w:rPr>
            </w:pPr>
            <w:r w:rsidRPr="00497345">
              <w:rPr>
                <w:rFonts w:asciiTheme="majorHAnsi" w:hAnsiTheme="majorHAnsi" w:cs="Times New Roman"/>
                <w:szCs w:val="24"/>
              </w:rPr>
              <w:t xml:space="preserve">Maintained 600 electronic and physical student files, managed all data files, and weekly approval of </w:t>
            </w:r>
            <w:r>
              <w:rPr>
                <w:rFonts w:asciiTheme="majorHAnsi" w:hAnsiTheme="majorHAnsi" w:cs="Times New Roman"/>
                <w:szCs w:val="24"/>
              </w:rPr>
              <w:t xml:space="preserve">experiential </w:t>
            </w:r>
            <w:r w:rsidRPr="00497345">
              <w:rPr>
                <w:rFonts w:asciiTheme="majorHAnsi" w:hAnsiTheme="majorHAnsi" w:cs="Times New Roman"/>
                <w:szCs w:val="24"/>
              </w:rPr>
              <w:t xml:space="preserve">student activities. </w:t>
            </w:r>
          </w:p>
          <w:p w14:paraId="58AB38AC" w14:textId="77777777" w:rsidR="0083649E" w:rsidRDefault="0083649E" w:rsidP="0083649E">
            <w:pPr>
              <w:pStyle w:val="ListParagraph"/>
              <w:widowControl w:val="0"/>
              <w:numPr>
                <w:ilvl w:val="0"/>
                <w:numId w:val="3"/>
              </w:numPr>
              <w:spacing w:line="240" w:lineRule="auto"/>
              <w:rPr>
                <w:rFonts w:asciiTheme="majorHAnsi" w:hAnsiTheme="majorHAnsi" w:cs="Times New Roman"/>
                <w:szCs w:val="24"/>
              </w:rPr>
            </w:pPr>
            <w:r w:rsidRPr="00497345">
              <w:rPr>
                <w:rFonts w:asciiTheme="majorHAnsi" w:hAnsiTheme="majorHAnsi" w:cs="Times New Roman"/>
                <w:szCs w:val="24"/>
              </w:rPr>
              <w:t>Point of contact for all 400 students and parents. Point of contact for 60 high school guidance counselors located in the Robison Scholar service region.</w:t>
            </w:r>
          </w:p>
          <w:p w14:paraId="5FFD7600" w14:textId="3BAA0EF4" w:rsidR="00F6231F" w:rsidRPr="00DE7F90" w:rsidRDefault="0083649E" w:rsidP="0083649E">
            <w:pPr>
              <w:pStyle w:val="ListParagraph"/>
              <w:widowControl w:val="0"/>
              <w:numPr>
                <w:ilvl w:val="0"/>
                <w:numId w:val="3"/>
              </w:numPr>
              <w:spacing w:line="240" w:lineRule="auto"/>
              <w:rPr>
                <w:rFonts w:asciiTheme="majorHAnsi" w:hAnsiTheme="majorHAnsi" w:cs="Times New Roman"/>
                <w:b/>
                <w:sz w:val="24"/>
                <w:szCs w:val="24"/>
              </w:rPr>
            </w:pPr>
            <w:r w:rsidRPr="00497345">
              <w:rPr>
                <w:rFonts w:asciiTheme="majorHAnsi" w:hAnsiTheme="majorHAnsi" w:cs="Times New Roman"/>
                <w:szCs w:val="24"/>
              </w:rPr>
              <w:t xml:space="preserve">Assisted in the design, programming, and coordination of three intensive summer experiences – </w:t>
            </w:r>
            <w:proofErr w:type="gramStart"/>
            <w:r w:rsidRPr="00497345">
              <w:rPr>
                <w:rFonts w:asciiTheme="majorHAnsi" w:hAnsiTheme="majorHAnsi" w:cs="Times New Roman"/>
                <w:szCs w:val="24"/>
              </w:rPr>
              <w:t>1 week</w:t>
            </w:r>
            <w:proofErr w:type="gramEnd"/>
            <w:r w:rsidRPr="00497345">
              <w:rPr>
                <w:rFonts w:asciiTheme="majorHAnsi" w:hAnsiTheme="majorHAnsi" w:cs="Times New Roman"/>
                <w:szCs w:val="24"/>
              </w:rPr>
              <w:t xml:space="preserve"> trip to Boston, MA, </w:t>
            </w:r>
            <w:r>
              <w:rPr>
                <w:rFonts w:asciiTheme="majorHAnsi" w:hAnsiTheme="majorHAnsi" w:cs="Times New Roman"/>
                <w:szCs w:val="24"/>
              </w:rPr>
              <w:t>one</w:t>
            </w:r>
            <w:r w:rsidRPr="00497345">
              <w:rPr>
                <w:rFonts w:asciiTheme="majorHAnsi" w:hAnsiTheme="majorHAnsi" w:cs="Times New Roman"/>
                <w:szCs w:val="24"/>
              </w:rPr>
              <w:t xml:space="preserve"> week Mission Appalachia Camp, </w:t>
            </w:r>
            <w:r>
              <w:rPr>
                <w:rFonts w:asciiTheme="majorHAnsi" w:hAnsiTheme="majorHAnsi" w:cs="Times New Roman"/>
                <w:szCs w:val="24"/>
              </w:rPr>
              <w:t>two</w:t>
            </w:r>
            <w:r w:rsidRPr="00497345">
              <w:rPr>
                <w:rFonts w:asciiTheme="majorHAnsi" w:hAnsiTheme="majorHAnsi" w:cs="Times New Roman"/>
                <w:szCs w:val="24"/>
              </w:rPr>
              <w:t xml:space="preserve"> week College Boot Camp</w:t>
            </w:r>
            <w:r>
              <w:rPr>
                <w:rFonts w:asciiTheme="majorHAnsi" w:hAnsiTheme="majorHAnsi" w:cs="Times New Roman"/>
                <w:szCs w:val="24"/>
              </w:rPr>
              <w:t>.</w:t>
            </w:r>
          </w:p>
        </w:tc>
      </w:tr>
      <w:tr w:rsidR="0001221D" w:rsidRPr="00497345" w14:paraId="5B30FD29" w14:textId="77777777" w:rsidTr="00497345">
        <w:trPr>
          <w:trHeight w:val="446"/>
        </w:trPr>
        <w:tc>
          <w:tcPr>
            <w:tcW w:w="8460" w:type="dxa"/>
          </w:tcPr>
          <w:p w14:paraId="44B7F8AC" w14:textId="77777777" w:rsidR="0001221D" w:rsidRPr="00497345" w:rsidRDefault="0001221D" w:rsidP="0001221D">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lastRenderedPageBreak/>
              <w:t>Graduate Research Assistant</w:t>
            </w:r>
          </w:p>
          <w:p w14:paraId="561DB36C" w14:textId="7283AEE7" w:rsidR="0001221D" w:rsidRPr="00497345" w:rsidRDefault="0001221D" w:rsidP="005A6FBB">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P20 Motivation and Learning Lab</w:t>
            </w:r>
          </w:p>
        </w:tc>
        <w:tc>
          <w:tcPr>
            <w:tcW w:w="2610" w:type="dxa"/>
          </w:tcPr>
          <w:p w14:paraId="05844794" w14:textId="77777777" w:rsidR="0001221D" w:rsidRPr="00497345" w:rsidRDefault="0001221D" w:rsidP="0001221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2014 – 2016</w:t>
            </w:r>
          </w:p>
          <w:p w14:paraId="4C790E93" w14:textId="3EBAAF64" w:rsidR="0001221D" w:rsidRPr="00497345" w:rsidRDefault="0001221D" w:rsidP="0001221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color w:val="auto"/>
                <w:sz w:val="24"/>
              </w:rPr>
              <w:t>University of Kentucky</w:t>
            </w:r>
          </w:p>
        </w:tc>
      </w:tr>
      <w:tr w:rsidR="0001221D" w:rsidRPr="00497345" w14:paraId="1602737F" w14:textId="64087B8D" w:rsidTr="00497345">
        <w:trPr>
          <w:trHeight w:val="446"/>
        </w:trPr>
        <w:tc>
          <w:tcPr>
            <w:tcW w:w="11070" w:type="dxa"/>
            <w:gridSpan w:val="2"/>
          </w:tcPr>
          <w:p w14:paraId="5A741338" w14:textId="404AE899" w:rsidR="0001221D" w:rsidRPr="00497345" w:rsidRDefault="0001221D" w:rsidP="0093209B">
            <w:pPr>
              <w:pStyle w:val="ListParagraph"/>
              <w:widowControl w:val="0"/>
              <w:numPr>
                <w:ilvl w:val="0"/>
                <w:numId w:val="4"/>
              </w:numPr>
              <w:spacing w:line="240" w:lineRule="auto"/>
              <w:rPr>
                <w:rFonts w:asciiTheme="majorHAnsi" w:eastAsia="Times New Roman" w:hAnsiTheme="majorHAnsi" w:cs="Times New Roman"/>
                <w:b/>
                <w:szCs w:val="24"/>
              </w:rPr>
            </w:pPr>
            <w:r w:rsidRPr="00497345">
              <w:rPr>
                <w:rFonts w:asciiTheme="majorHAnsi" w:hAnsiTheme="majorHAnsi" w:cs="Times New Roman"/>
                <w:szCs w:val="24"/>
              </w:rPr>
              <w:t xml:space="preserve">Coordinated and led weekly lab meetings where various topics were covered. Supervised a group of 15 undergraduate and </w:t>
            </w:r>
            <w:r w:rsidR="00F263C0">
              <w:rPr>
                <w:rFonts w:asciiTheme="majorHAnsi" w:hAnsiTheme="majorHAnsi" w:cs="Times New Roman"/>
                <w:szCs w:val="24"/>
              </w:rPr>
              <w:t>ten</w:t>
            </w:r>
            <w:r w:rsidRPr="00497345">
              <w:rPr>
                <w:rFonts w:asciiTheme="majorHAnsi" w:hAnsiTheme="majorHAnsi" w:cs="Times New Roman"/>
                <w:szCs w:val="24"/>
              </w:rPr>
              <w:t xml:space="preserve"> graduate research assistants. </w:t>
            </w:r>
          </w:p>
          <w:p w14:paraId="32122AA7" w14:textId="77777777" w:rsidR="0001221D" w:rsidRPr="00497345" w:rsidRDefault="0001221D" w:rsidP="0093209B">
            <w:pPr>
              <w:pStyle w:val="ListParagraph"/>
              <w:widowControl w:val="0"/>
              <w:numPr>
                <w:ilvl w:val="0"/>
                <w:numId w:val="4"/>
              </w:numPr>
              <w:spacing w:line="240" w:lineRule="auto"/>
              <w:rPr>
                <w:rFonts w:asciiTheme="majorHAnsi" w:eastAsia="Times New Roman" w:hAnsiTheme="majorHAnsi" w:cs="Times New Roman"/>
                <w:b/>
                <w:szCs w:val="24"/>
              </w:rPr>
            </w:pPr>
            <w:r w:rsidRPr="00497345">
              <w:rPr>
                <w:rFonts w:asciiTheme="majorHAnsi" w:hAnsiTheme="majorHAnsi" w:cs="Times New Roman"/>
                <w:szCs w:val="24"/>
              </w:rPr>
              <w:t xml:space="preserve">Oversaw all data entry, collection, and analysis for five major research projects. Managed all lab data codebooks and major datasets. </w:t>
            </w:r>
          </w:p>
          <w:p w14:paraId="46D6F2B1" w14:textId="77777777" w:rsidR="0001221D" w:rsidRPr="00497345" w:rsidRDefault="0001221D" w:rsidP="005A6FBB">
            <w:pPr>
              <w:pStyle w:val="ListParagraph"/>
              <w:widowControl w:val="0"/>
              <w:numPr>
                <w:ilvl w:val="0"/>
                <w:numId w:val="4"/>
              </w:numPr>
              <w:spacing w:line="240" w:lineRule="auto"/>
              <w:rPr>
                <w:rFonts w:asciiTheme="majorHAnsi" w:eastAsia="Times New Roman" w:hAnsiTheme="majorHAnsi" w:cs="Times New Roman"/>
                <w:b/>
                <w:szCs w:val="24"/>
              </w:rPr>
            </w:pPr>
            <w:r w:rsidRPr="00497345">
              <w:rPr>
                <w:rFonts w:asciiTheme="majorHAnsi" w:hAnsiTheme="majorHAnsi" w:cs="Times New Roman"/>
                <w:szCs w:val="24"/>
              </w:rPr>
              <w:t xml:space="preserve">Managed lab website using WordPress. </w:t>
            </w:r>
          </w:p>
          <w:p w14:paraId="3478AB43" w14:textId="74A7077B" w:rsidR="0001221D" w:rsidRPr="00497345" w:rsidRDefault="0001221D" w:rsidP="005A6FBB">
            <w:pPr>
              <w:pStyle w:val="ListParagraph"/>
              <w:widowControl w:val="0"/>
              <w:numPr>
                <w:ilvl w:val="0"/>
                <w:numId w:val="4"/>
              </w:numPr>
              <w:spacing w:line="240" w:lineRule="auto"/>
              <w:rPr>
                <w:rFonts w:asciiTheme="majorHAnsi" w:eastAsia="Times New Roman" w:hAnsiTheme="majorHAnsi" w:cs="Times New Roman"/>
                <w:b/>
                <w:sz w:val="24"/>
                <w:szCs w:val="24"/>
              </w:rPr>
            </w:pPr>
            <w:r w:rsidRPr="00497345">
              <w:rPr>
                <w:rFonts w:asciiTheme="majorHAnsi" w:hAnsiTheme="majorHAnsi" w:cs="Times New Roman"/>
                <w:szCs w:val="24"/>
              </w:rPr>
              <w:t>Led a project involving survey creation and administration to 500 undergraduate Biology students enrolled in two sections of Introductory Biology at the University of Kentucky.</w:t>
            </w:r>
          </w:p>
        </w:tc>
      </w:tr>
      <w:tr w:rsidR="0001221D" w:rsidRPr="00497345" w14:paraId="0BB4408B" w14:textId="144EF76B" w:rsidTr="00497345">
        <w:trPr>
          <w:trHeight w:val="585"/>
        </w:trPr>
        <w:tc>
          <w:tcPr>
            <w:tcW w:w="8460" w:type="dxa"/>
          </w:tcPr>
          <w:p w14:paraId="09F35F56" w14:textId="77777777" w:rsidR="00497345" w:rsidRPr="00497345" w:rsidRDefault="00497345" w:rsidP="0001221D">
            <w:pPr>
              <w:widowControl w:val="0"/>
              <w:rPr>
                <w:rFonts w:asciiTheme="majorHAnsi" w:eastAsia="Times New Roman" w:hAnsiTheme="majorHAnsi" w:cs="Times New Roman"/>
                <w:b/>
                <w:color w:val="auto"/>
                <w:sz w:val="12"/>
                <w:szCs w:val="12"/>
              </w:rPr>
            </w:pPr>
          </w:p>
          <w:p w14:paraId="070E57B4" w14:textId="77777777" w:rsidR="0001221D" w:rsidRPr="00497345" w:rsidRDefault="0001221D" w:rsidP="0001221D">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b/>
                <w:color w:val="auto"/>
                <w:sz w:val="24"/>
              </w:rPr>
              <w:t>Graduate Assistant</w:t>
            </w:r>
            <w:r w:rsidRPr="00497345">
              <w:rPr>
                <w:rFonts w:asciiTheme="majorHAnsi" w:eastAsia="Times New Roman" w:hAnsiTheme="majorHAnsi" w:cs="Times New Roman"/>
                <w:color w:val="auto"/>
                <w:sz w:val="24"/>
              </w:rPr>
              <w:t xml:space="preserve"> </w:t>
            </w:r>
          </w:p>
          <w:p w14:paraId="570F942C" w14:textId="34B4A6A9" w:rsidR="0001221D" w:rsidRPr="00497345" w:rsidRDefault="0001221D" w:rsidP="0001221D">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Robinson Scholars Program</w:t>
            </w:r>
          </w:p>
        </w:tc>
        <w:tc>
          <w:tcPr>
            <w:tcW w:w="2610" w:type="dxa"/>
          </w:tcPr>
          <w:p w14:paraId="589D1320" w14:textId="77777777" w:rsidR="00497345" w:rsidRPr="00497345" w:rsidRDefault="00497345" w:rsidP="0001221D">
            <w:pPr>
              <w:widowControl w:val="0"/>
              <w:rPr>
                <w:rFonts w:asciiTheme="majorHAnsi" w:eastAsia="Times New Roman" w:hAnsiTheme="majorHAnsi" w:cs="Times New Roman"/>
                <w:b/>
                <w:color w:val="auto"/>
                <w:sz w:val="12"/>
                <w:szCs w:val="12"/>
              </w:rPr>
            </w:pPr>
          </w:p>
          <w:p w14:paraId="05649666" w14:textId="77777777" w:rsidR="0001221D" w:rsidRPr="00497345" w:rsidRDefault="0001221D" w:rsidP="0001221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2014 – 2016</w:t>
            </w:r>
          </w:p>
          <w:p w14:paraId="347681B0" w14:textId="4DEEAE87" w:rsidR="0001221D" w:rsidRPr="00497345" w:rsidRDefault="0001221D" w:rsidP="0001221D">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University of Kentucky</w:t>
            </w:r>
          </w:p>
        </w:tc>
      </w:tr>
      <w:tr w:rsidR="0001221D" w:rsidRPr="00497345" w14:paraId="719EF392" w14:textId="415A1128" w:rsidTr="00497345">
        <w:trPr>
          <w:trHeight w:val="446"/>
        </w:trPr>
        <w:tc>
          <w:tcPr>
            <w:tcW w:w="11070" w:type="dxa"/>
            <w:gridSpan w:val="2"/>
          </w:tcPr>
          <w:p w14:paraId="0D2B86F1" w14:textId="77777777" w:rsidR="0001221D" w:rsidRPr="00497345" w:rsidRDefault="0001221D" w:rsidP="0001221D">
            <w:pPr>
              <w:pStyle w:val="ListParagraph"/>
              <w:widowControl w:val="0"/>
              <w:numPr>
                <w:ilvl w:val="0"/>
                <w:numId w:val="5"/>
              </w:numPr>
              <w:spacing w:line="240" w:lineRule="auto"/>
              <w:rPr>
                <w:rFonts w:asciiTheme="majorHAnsi" w:eastAsia="Times New Roman" w:hAnsiTheme="majorHAnsi" w:cs="Times New Roman"/>
                <w:b/>
              </w:rPr>
            </w:pPr>
            <w:r w:rsidRPr="00497345">
              <w:rPr>
                <w:rFonts w:asciiTheme="majorHAnsi" w:eastAsia="Times New Roman" w:hAnsiTheme="majorHAnsi" w:cs="Times New Roman"/>
              </w:rPr>
              <w:t xml:space="preserve">Assisted in planning the scholarship and leadership timelines for the year, coordinated 50 professional staff and alumni volunteers for the scholarship interview day and 30 external review committee members, scheduled 100 individual appointments for scholarship interview day, scheduled meetings and student interview slots, entered high school achievement files and retention information into excel databases. </w:t>
            </w:r>
          </w:p>
          <w:p w14:paraId="37510BAA" w14:textId="168BD308" w:rsidR="0001221D" w:rsidRPr="00497345" w:rsidRDefault="0001221D" w:rsidP="0001221D">
            <w:pPr>
              <w:pStyle w:val="ListParagraph"/>
              <w:widowControl w:val="0"/>
              <w:numPr>
                <w:ilvl w:val="0"/>
                <w:numId w:val="5"/>
              </w:numPr>
              <w:spacing w:line="240" w:lineRule="auto"/>
              <w:rPr>
                <w:rFonts w:asciiTheme="majorHAnsi" w:eastAsia="Times New Roman" w:hAnsiTheme="majorHAnsi" w:cs="Times New Roman"/>
                <w:b/>
              </w:rPr>
            </w:pPr>
            <w:r w:rsidRPr="00497345">
              <w:rPr>
                <w:rFonts w:asciiTheme="majorHAnsi" w:eastAsia="Times New Roman" w:hAnsiTheme="majorHAnsi" w:cs="Times New Roman"/>
              </w:rPr>
              <w:t>Developed and coordinated survey administration for 200 high school Robinson Leader applicants.</w:t>
            </w:r>
          </w:p>
        </w:tc>
      </w:tr>
    </w:tbl>
    <w:p w14:paraId="06C796BC" w14:textId="6C62F13D" w:rsidR="00B01482" w:rsidRPr="00497345" w:rsidRDefault="00B01482" w:rsidP="00B01482">
      <w:pPr>
        <w:widowControl w:val="0"/>
        <w:jc w:val="center"/>
        <w:rPr>
          <w:rFonts w:asciiTheme="majorHAnsi" w:hAnsiTheme="majorHAnsi" w:cs="Times New Roman"/>
          <w:b/>
          <w:color w:val="auto"/>
          <w:szCs w:val="24"/>
        </w:rPr>
      </w:pPr>
    </w:p>
    <w:p w14:paraId="74996F47" w14:textId="31C53B53" w:rsidR="00B01482" w:rsidRPr="00497345" w:rsidRDefault="00B01482" w:rsidP="00497345">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 xml:space="preserve">TEACHING EXPERIENCE </w:t>
      </w:r>
    </w:p>
    <w:tbl>
      <w:tblPr>
        <w:tblStyle w:val="TableGrid"/>
        <w:tblW w:w="10980" w:type="dxa"/>
        <w:tblLook w:val="04A0" w:firstRow="1" w:lastRow="0" w:firstColumn="1" w:lastColumn="0" w:noHBand="0" w:noVBand="1"/>
      </w:tblPr>
      <w:tblGrid>
        <w:gridCol w:w="8370"/>
        <w:gridCol w:w="2610"/>
      </w:tblGrid>
      <w:tr w:rsidR="003359EF" w:rsidRPr="00497345" w14:paraId="13DFC700" w14:textId="77777777" w:rsidTr="00497345">
        <w:trPr>
          <w:trHeight w:val="657"/>
        </w:trPr>
        <w:tc>
          <w:tcPr>
            <w:tcW w:w="8370" w:type="dxa"/>
            <w:tcBorders>
              <w:top w:val="nil"/>
              <w:left w:val="nil"/>
              <w:bottom w:val="nil"/>
              <w:right w:val="nil"/>
            </w:tcBorders>
          </w:tcPr>
          <w:p w14:paraId="4A9F6ED1" w14:textId="77777777" w:rsidR="003359EF" w:rsidRDefault="003359EF" w:rsidP="00E11057">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 xml:space="preserve">Instructor </w:t>
            </w:r>
          </w:p>
          <w:p w14:paraId="7C5E9189" w14:textId="762B943B" w:rsidR="003359EF" w:rsidRPr="003359EF" w:rsidRDefault="003359EF" w:rsidP="00E11057">
            <w:pPr>
              <w:widowControl w:val="0"/>
              <w:rPr>
                <w:rFonts w:asciiTheme="majorHAnsi" w:hAnsiTheme="majorHAnsi" w:cs="Times New Roman"/>
                <w:color w:val="auto"/>
                <w:sz w:val="24"/>
                <w:szCs w:val="24"/>
              </w:rPr>
            </w:pPr>
            <w:r w:rsidRPr="003359EF">
              <w:rPr>
                <w:rFonts w:asciiTheme="majorHAnsi" w:hAnsiTheme="majorHAnsi" w:cs="Times New Roman"/>
                <w:color w:val="auto"/>
                <w:sz w:val="24"/>
                <w:szCs w:val="24"/>
              </w:rPr>
              <w:t>Graduate School Preparation (GST 386G)</w:t>
            </w:r>
          </w:p>
        </w:tc>
        <w:tc>
          <w:tcPr>
            <w:tcW w:w="2610" w:type="dxa"/>
            <w:tcBorders>
              <w:top w:val="nil"/>
              <w:left w:val="nil"/>
              <w:bottom w:val="nil"/>
              <w:right w:val="nil"/>
            </w:tcBorders>
          </w:tcPr>
          <w:p w14:paraId="0A32FD28" w14:textId="77777777" w:rsidR="003359EF" w:rsidRDefault="003359EF" w:rsidP="00E11057">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2018 – 2019</w:t>
            </w:r>
          </w:p>
          <w:p w14:paraId="53022204" w14:textId="63A39A8C" w:rsidR="003359EF" w:rsidRPr="003359EF" w:rsidRDefault="003359EF" w:rsidP="00E11057">
            <w:pPr>
              <w:widowControl w:val="0"/>
              <w:rPr>
                <w:rFonts w:asciiTheme="majorHAnsi" w:hAnsiTheme="majorHAnsi" w:cs="Times New Roman"/>
                <w:color w:val="auto"/>
                <w:sz w:val="24"/>
                <w:szCs w:val="24"/>
              </w:rPr>
            </w:pPr>
            <w:r w:rsidRPr="003359EF">
              <w:rPr>
                <w:rFonts w:asciiTheme="majorHAnsi" w:hAnsiTheme="majorHAnsi" w:cs="Times New Roman"/>
                <w:color w:val="auto"/>
                <w:sz w:val="24"/>
                <w:szCs w:val="24"/>
              </w:rPr>
              <w:t>Berea College</w:t>
            </w:r>
          </w:p>
        </w:tc>
      </w:tr>
      <w:tr w:rsidR="003359EF" w:rsidRPr="00497345" w14:paraId="13D1561A" w14:textId="77777777" w:rsidTr="001A287B">
        <w:trPr>
          <w:trHeight w:val="657"/>
        </w:trPr>
        <w:tc>
          <w:tcPr>
            <w:tcW w:w="10980" w:type="dxa"/>
            <w:gridSpan w:val="2"/>
            <w:tcBorders>
              <w:top w:val="nil"/>
              <w:left w:val="nil"/>
              <w:bottom w:val="nil"/>
              <w:right w:val="nil"/>
            </w:tcBorders>
          </w:tcPr>
          <w:p w14:paraId="15A5C709" w14:textId="5746AA33" w:rsidR="003359EF" w:rsidRPr="003359EF" w:rsidRDefault="003359EF" w:rsidP="003359EF">
            <w:pPr>
              <w:pStyle w:val="ListParagraph"/>
              <w:widowControl w:val="0"/>
              <w:numPr>
                <w:ilvl w:val="0"/>
                <w:numId w:val="16"/>
              </w:numPr>
              <w:spacing w:line="240" w:lineRule="auto"/>
              <w:rPr>
                <w:rFonts w:asciiTheme="majorHAnsi" w:hAnsiTheme="majorHAnsi" w:cs="Times New Roman"/>
                <w:b/>
                <w:sz w:val="24"/>
                <w:szCs w:val="24"/>
              </w:rPr>
            </w:pPr>
            <w:r>
              <w:rPr>
                <w:rFonts w:asciiTheme="majorHAnsi" w:hAnsiTheme="majorHAnsi" w:cs="Times New Roman"/>
                <w:szCs w:val="24"/>
              </w:rPr>
              <w:t>Primary Instructor for</w:t>
            </w:r>
            <w:r w:rsidRPr="003359EF">
              <w:rPr>
                <w:rFonts w:asciiTheme="majorHAnsi" w:hAnsiTheme="majorHAnsi" w:cs="Times New Roman"/>
                <w:szCs w:val="24"/>
              </w:rPr>
              <w:t xml:space="preserve"> </w:t>
            </w:r>
            <w:r>
              <w:rPr>
                <w:rFonts w:asciiTheme="majorHAnsi" w:hAnsiTheme="majorHAnsi" w:cs="Times New Roman"/>
                <w:szCs w:val="24"/>
              </w:rPr>
              <w:t xml:space="preserve">eight-week </w:t>
            </w:r>
            <w:r w:rsidRPr="003359EF">
              <w:rPr>
                <w:rFonts w:asciiTheme="majorHAnsi" w:hAnsiTheme="majorHAnsi" w:cs="Times New Roman"/>
                <w:szCs w:val="24"/>
              </w:rPr>
              <w:t>GST 386G Graduate School Prepa</w:t>
            </w:r>
            <w:r>
              <w:rPr>
                <w:rFonts w:asciiTheme="majorHAnsi" w:hAnsiTheme="majorHAnsi" w:cs="Times New Roman"/>
                <w:szCs w:val="24"/>
              </w:rPr>
              <w:t>ration course.</w:t>
            </w:r>
            <w:r w:rsidRPr="003359EF">
              <w:rPr>
                <w:rFonts w:asciiTheme="majorHAnsi" w:hAnsiTheme="majorHAnsi" w:cs="Times New Roman"/>
                <w:szCs w:val="24"/>
              </w:rPr>
              <w:t xml:space="preserve"> Developed materials, lectures, projects for a course of 40 students enrolled each semester.</w:t>
            </w:r>
          </w:p>
        </w:tc>
      </w:tr>
      <w:tr w:rsidR="00B01482" w:rsidRPr="00497345" w14:paraId="3E246E88" w14:textId="77777777" w:rsidTr="00497345">
        <w:trPr>
          <w:trHeight w:val="657"/>
        </w:trPr>
        <w:tc>
          <w:tcPr>
            <w:tcW w:w="8370" w:type="dxa"/>
            <w:tcBorders>
              <w:top w:val="nil"/>
              <w:left w:val="nil"/>
              <w:bottom w:val="nil"/>
              <w:right w:val="nil"/>
            </w:tcBorders>
          </w:tcPr>
          <w:p w14:paraId="3D4EFEF0" w14:textId="77777777" w:rsidR="00B01482" w:rsidRPr="00497345" w:rsidRDefault="00B01482" w:rsidP="00E11057">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 xml:space="preserve">Instructor </w:t>
            </w:r>
          </w:p>
          <w:p w14:paraId="319A765F" w14:textId="42FAFFCA" w:rsidR="00B01482" w:rsidRPr="00497345" w:rsidRDefault="00B01482" w:rsidP="0001221D">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 xml:space="preserve">Robinson Scholars “College Boot Camp” </w:t>
            </w:r>
          </w:p>
        </w:tc>
        <w:tc>
          <w:tcPr>
            <w:tcW w:w="2610" w:type="dxa"/>
            <w:tcBorders>
              <w:top w:val="nil"/>
              <w:left w:val="nil"/>
              <w:bottom w:val="nil"/>
              <w:right w:val="nil"/>
            </w:tcBorders>
          </w:tcPr>
          <w:p w14:paraId="0DBBE5F8" w14:textId="77777777" w:rsidR="00B01482" w:rsidRPr="00497345" w:rsidRDefault="00B01482" w:rsidP="00E11057">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2015 – 2016</w:t>
            </w:r>
          </w:p>
          <w:p w14:paraId="7C720B32" w14:textId="77777777" w:rsidR="00B01482" w:rsidRPr="00497345" w:rsidRDefault="00B01482" w:rsidP="00E11057">
            <w:pPr>
              <w:widowControl w:val="0"/>
              <w:rPr>
                <w:rFonts w:asciiTheme="majorHAnsi" w:hAnsiTheme="majorHAnsi" w:cs="Times New Roman"/>
                <w:b/>
                <w:color w:val="auto"/>
                <w:sz w:val="24"/>
                <w:szCs w:val="24"/>
              </w:rPr>
            </w:pPr>
            <w:r w:rsidRPr="00497345">
              <w:rPr>
                <w:rFonts w:asciiTheme="majorHAnsi" w:hAnsiTheme="majorHAnsi" w:cs="Times New Roman"/>
                <w:color w:val="auto"/>
                <w:sz w:val="24"/>
                <w:szCs w:val="24"/>
              </w:rPr>
              <w:t>University of Kentucky</w:t>
            </w:r>
          </w:p>
        </w:tc>
      </w:tr>
      <w:tr w:rsidR="0001221D" w:rsidRPr="00497345" w14:paraId="2C8F802E" w14:textId="77777777" w:rsidTr="00497345">
        <w:trPr>
          <w:trHeight w:val="269"/>
        </w:trPr>
        <w:tc>
          <w:tcPr>
            <w:tcW w:w="10980" w:type="dxa"/>
            <w:gridSpan w:val="2"/>
            <w:tcBorders>
              <w:top w:val="nil"/>
              <w:left w:val="nil"/>
              <w:bottom w:val="nil"/>
              <w:right w:val="nil"/>
            </w:tcBorders>
          </w:tcPr>
          <w:p w14:paraId="25B85B33" w14:textId="4785F2DD" w:rsidR="0001221D" w:rsidRPr="00497345" w:rsidRDefault="0001221D" w:rsidP="0001221D">
            <w:pPr>
              <w:pStyle w:val="ListParagraph"/>
              <w:widowControl w:val="0"/>
              <w:numPr>
                <w:ilvl w:val="0"/>
                <w:numId w:val="11"/>
              </w:numPr>
              <w:spacing w:line="240" w:lineRule="auto"/>
              <w:rPr>
                <w:rFonts w:asciiTheme="majorHAnsi" w:hAnsiTheme="majorHAnsi" w:cs="Times New Roman"/>
                <w:sz w:val="24"/>
                <w:szCs w:val="24"/>
              </w:rPr>
            </w:pPr>
            <w:r w:rsidRPr="00497345">
              <w:rPr>
                <w:rFonts w:asciiTheme="majorHAnsi" w:hAnsiTheme="majorHAnsi" w:cs="Times New Roman"/>
                <w:szCs w:val="24"/>
              </w:rPr>
              <w:t>Primary instructor for two two-week courses over the course of two summers. One course covered topics in human development and learning over the course of the lifespan. The other course covered topics in multicultural education and social justice and its effects on today’s society.</w:t>
            </w:r>
          </w:p>
        </w:tc>
      </w:tr>
      <w:tr w:rsidR="0001221D" w:rsidRPr="00497345" w14:paraId="211B7471" w14:textId="77777777" w:rsidTr="00497345">
        <w:trPr>
          <w:trHeight w:val="269"/>
        </w:trPr>
        <w:tc>
          <w:tcPr>
            <w:tcW w:w="8370" w:type="dxa"/>
            <w:tcBorders>
              <w:top w:val="nil"/>
              <w:left w:val="nil"/>
              <w:bottom w:val="nil"/>
              <w:right w:val="nil"/>
            </w:tcBorders>
          </w:tcPr>
          <w:p w14:paraId="0C59017C" w14:textId="77777777" w:rsidR="0001221D" w:rsidRPr="00497345" w:rsidRDefault="0001221D" w:rsidP="0001221D">
            <w:pPr>
              <w:widowControl w:val="0"/>
              <w:rPr>
                <w:rFonts w:asciiTheme="majorHAnsi" w:hAnsiTheme="majorHAnsi" w:cs="Times New Roman"/>
                <w:color w:val="auto"/>
                <w:sz w:val="24"/>
                <w:szCs w:val="24"/>
              </w:rPr>
            </w:pPr>
            <w:r w:rsidRPr="00497345">
              <w:rPr>
                <w:rFonts w:asciiTheme="majorHAnsi" w:hAnsiTheme="majorHAnsi" w:cs="Times New Roman"/>
                <w:b/>
                <w:color w:val="auto"/>
                <w:sz w:val="24"/>
                <w:szCs w:val="24"/>
              </w:rPr>
              <w:t>Teaching Assistant</w:t>
            </w:r>
            <w:r w:rsidRPr="00497345">
              <w:rPr>
                <w:rFonts w:asciiTheme="majorHAnsi" w:hAnsiTheme="majorHAnsi" w:cs="Times New Roman"/>
                <w:color w:val="auto"/>
                <w:sz w:val="24"/>
                <w:szCs w:val="24"/>
              </w:rPr>
              <w:t xml:space="preserve"> </w:t>
            </w:r>
          </w:p>
          <w:p w14:paraId="38E4234E" w14:textId="5BD4C8D4" w:rsidR="0001221D" w:rsidRPr="00497345" w:rsidRDefault="0001221D" w:rsidP="0001221D">
            <w:pPr>
              <w:widowControl w:val="0"/>
              <w:rPr>
                <w:rFonts w:asciiTheme="majorHAnsi" w:hAnsiTheme="majorHAnsi" w:cs="Times New Roman"/>
                <w:sz w:val="24"/>
                <w:szCs w:val="24"/>
              </w:rPr>
            </w:pPr>
            <w:r w:rsidRPr="00497345">
              <w:rPr>
                <w:rFonts w:asciiTheme="majorHAnsi" w:hAnsiTheme="majorHAnsi" w:cs="Times New Roman"/>
                <w:sz w:val="24"/>
                <w:szCs w:val="24"/>
              </w:rPr>
              <w:t>Research in Psychology (PSY 395)</w:t>
            </w:r>
          </w:p>
        </w:tc>
        <w:tc>
          <w:tcPr>
            <w:tcW w:w="2610" w:type="dxa"/>
            <w:tcBorders>
              <w:top w:val="nil"/>
              <w:left w:val="nil"/>
              <w:bottom w:val="nil"/>
              <w:right w:val="nil"/>
            </w:tcBorders>
          </w:tcPr>
          <w:p w14:paraId="752D72A3" w14:textId="77777777" w:rsidR="0001221D" w:rsidRPr="00497345" w:rsidRDefault="0001221D" w:rsidP="0001221D">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 xml:space="preserve">2014 – 2016 </w:t>
            </w:r>
          </w:p>
          <w:p w14:paraId="61194290" w14:textId="6B93D11F" w:rsidR="0001221D" w:rsidRPr="00497345" w:rsidRDefault="0001221D" w:rsidP="0001221D">
            <w:pPr>
              <w:widowControl w:val="0"/>
              <w:rPr>
                <w:rFonts w:asciiTheme="majorHAnsi" w:hAnsiTheme="majorHAnsi" w:cs="Times New Roman"/>
                <w:sz w:val="24"/>
                <w:szCs w:val="24"/>
              </w:rPr>
            </w:pPr>
            <w:r w:rsidRPr="00497345">
              <w:rPr>
                <w:rFonts w:asciiTheme="majorHAnsi" w:hAnsiTheme="majorHAnsi" w:cs="Times New Roman"/>
                <w:color w:val="auto"/>
                <w:sz w:val="24"/>
                <w:szCs w:val="24"/>
              </w:rPr>
              <w:t>University of Kentucky</w:t>
            </w:r>
          </w:p>
        </w:tc>
      </w:tr>
      <w:tr w:rsidR="0001221D" w:rsidRPr="00497345" w14:paraId="708FE5A6" w14:textId="77777777" w:rsidTr="00662613">
        <w:trPr>
          <w:trHeight w:val="990"/>
        </w:trPr>
        <w:tc>
          <w:tcPr>
            <w:tcW w:w="10980" w:type="dxa"/>
            <w:gridSpan w:val="2"/>
            <w:tcBorders>
              <w:top w:val="nil"/>
              <w:left w:val="nil"/>
              <w:bottom w:val="nil"/>
              <w:right w:val="nil"/>
            </w:tcBorders>
          </w:tcPr>
          <w:p w14:paraId="2DF882D8" w14:textId="07B051E3" w:rsidR="0001221D" w:rsidRPr="00497345" w:rsidRDefault="0001221D" w:rsidP="00E11057">
            <w:pPr>
              <w:pStyle w:val="ListParagraph"/>
              <w:widowControl w:val="0"/>
              <w:numPr>
                <w:ilvl w:val="0"/>
                <w:numId w:val="8"/>
              </w:numPr>
              <w:spacing w:line="240" w:lineRule="auto"/>
              <w:rPr>
                <w:rFonts w:asciiTheme="majorHAnsi" w:hAnsiTheme="majorHAnsi" w:cs="Times New Roman"/>
                <w:szCs w:val="24"/>
              </w:rPr>
            </w:pPr>
            <w:r w:rsidRPr="00497345">
              <w:rPr>
                <w:rFonts w:asciiTheme="majorHAnsi" w:hAnsiTheme="majorHAnsi" w:cs="Times New Roman"/>
                <w:szCs w:val="24"/>
              </w:rPr>
              <w:t xml:space="preserve">Co-taught </w:t>
            </w:r>
            <w:r w:rsidR="00F263C0">
              <w:rPr>
                <w:rFonts w:asciiTheme="majorHAnsi" w:hAnsiTheme="majorHAnsi" w:cs="Times New Roman"/>
                <w:szCs w:val="24"/>
              </w:rPr>
              <w:t xml:space="preserve">an </w:t>
            </w:r>
            <w:r w:rsidRPr="00497345">
              <w:rPr>
                <w:rFonts w:asciiTheme="majorHAnsi" w:hAnsiTheme="majorHAnsi" w:cs="Times New Roman"/>
                <w:szCs w:val="24"/>
              </w:rPr>
              <w:t xml:space="preserve">applied research in psychology course for undergraduate and graduate psychology majors. </w:t>
            </w:r>
          </w:p>
          <w:p w14:paraId="64461B3D" w14:textId="31C05C0E" w:rsidR="0001221D" w:rsidRPr="00497345" w:rsidRDefault="0001221D" w:rsidP="0001221D">
            <w:pPr>
              <w:pStyle w:val="ListParagraph"/>
              <w:widowControl w:val="0"/>
              <w:numPr>
                <w:ilvl w:val="0"/>
                <w:numId w:val="8"/>
              </w:numPr>
              <w:spacing w:line="240" w:lineRule="auto"/>
              <w:rPr>
                <w:rFonts w:asciiTheme="majorHAnsi" w:hAnsiTheme="majorHAnsi" w:cs="Times New Roman"/>
                <w:sz w:val="24"/>
                <w:szCs w:val="24"/>
              </w:rPr>
            </w:pPr>
            <w:r w:rsidRPr="00497345">
              <w:rPr>
                <w:rFonts w:asciiTheme="majorHAnsi" w:hAnsiTheme="majorHAnsi" w:cs="Times New Roman"/>
                <w:szCs w:val="24"/>
              </w:rPr>
              <w:t>Provided instruction on the use of SPSS, how to conduct basic statistical analyses using SPSS, how to prepare a research abstract, strategies for presenting research orally, preparing a research poster, and tips on applying to graduate schools and programs.</w:t>
            </w:r>
          </w:p>
        </w:tc>
      </w:tr>
    </w:tbl>
    <w:p w14:paraId="1EF7C32A" w14:textId="183A3E35" w:rsidR="0001221D" w:rsidRPr="00497345" w:rsidRDefault="0001221D" w:rsidP="00BB56F2">
      <w:pPr>
        <w:widowControl w:val="0"/>
        <w:rPr>
          <w:rFonts w:asciiTheme="majorHAnsi" w:hAnsiTheme="majorHAnsi" w:cs="Times New Roman"/>
          <w:color w:val="auto"/>
        </w:rPr>
      </w:pPr>
    </w:p>
    <w:p w14:paraId="36690F83" w14:textId="77777777" w:rsidR="00662613" w:rsidRPr="00497345" w:rsidRDefault="00662613" w:rsidP="00662613">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AWARDS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610"/>
      </w:tblGrid>
      <w:tr w:rsidR="00662613" w:rsidRPr="00497345" w14:paraId="7C8AE7C3" w14:textId="77777777" w:rsidTr="00A8463D">
        <w:trPr>
          <w:trHeight w:val="517"/>
        </w:trPr>
        <w:tc>
          <w:tcPr>
            <w:tcW w:w="8370" w:type="dxa"/>
          </w:tcPr>
          <w:p w14:paraId="7784F5EB" w14:textId="77777777" w:rsidR="00662613" w:rsidRPr="00497345" w:rsidRDefault="00662613" w:rsidP="009A08E9">
            <w:pPr>
              <w:widowControl w:val="0"/>
              <w:jc w:val="both"/>
              <w:rPr>
                <w:rFonts w:asciiTheme="majorHAnsi" w:hAnsiTheme="majorHAnsi"/>
                <w:b/>
                <w:color w:val="222222"/>
                <w:shd w:val="clear" w:color="auto" w:fill="FFFFFF"/>
              </w:rPr>
            </w:pPr>
            <w:r w:rsidRPr="00497345">
              <w:rPr>
                <w:rFonts w:asciiTheme="majorHAnsi" w:hAnsiTheme="majorHAnsi" w:cs="Times New Roman"/>
                <w:b/>
                <w:color w:val="auto"/>
                <w:sz w:val="24"/>
                <w:szCs w:val="24"/>
              </w:rPr>
              <w:t>Graduate Student Research Award</w:t>
            </w:r>
            <w:r w:rsidRPr="00497345">
              <w:rPr>
                <w:rFonts w:asciiTheme="majorHAnsi" w:hAnsiTheme="majorHAnsi"/>
                <w:b/>
                <w:color w:val="222222"/>
                <w:shd w:val="clear" w:color="auto" w:fill="FFFFFF"/>
              </w:rPr>
              <w:t> </w:t>
            </w:r>
          </w:p>
          <w:p w14:paraId="6BBC71B1" w14:textId="4407804B" w:rsidR="00662613" w:rsidRDefault="00662613" w:rsidP="009A08E9">
            <w:pPr>
              <w:widowControl w:val="0"/>
              <w:jc w:val="both"/>
              <w:rPr>
                <w:rFonts w:asciiTheme="majorHAnsi" w:hAnsiTheme="majorHAnsi" w:cs="Times New Roman"/>
                <w:color w:val="auto"/>
                <w:sz w:val="24"/>
                <w:szCs w:val="24"/>
              </w:rPr>
            </w:pPr>
            <w:r w:rsidRPr="00497345">
              <w:rPr>
                <w:rFonts w:asciiTheme="majorHAnsi" w:hAnsiTheme="majorHAnsi" w:cs="Times New Roman"/>
                <w:color w:val="auto"/>
                <w:sz w:val="24"/>
                <w:szCs w:val="24"/>
              </w:rPr>
              <w:t>Studying and Self</w:t>
            </w:r>
            <w:r>
              <w:rPr>
                <w:rFonts w:asciiTheme="majorHAnsi" w:hAnsiTheme="majorHAnsi" w:cs="Times New Roman"/>
                <w:color w:val="auto"/>
                <w:sz w:val="24"/>
                <w:szCs w:val="24"/>
              </w:rPr>
              <w:t>-Regulated Learning SIG of A</w:t>
            </w:r>
            <w:r w:rsidR="008B6A83">
              <w:rPr>
                <w:rFonts w:asciiTheme="majorHAnsi" w:hAnsiTheme="majorHAnsi" w:cs="Times New Roman"/>
                <w:color w:val="auto"/>
                <w:sz w:val="24"/>
                <w:szCs w:val="24"/>
              </w:rPr>
              <w:t xml:space="preserve">merican </w:t>
            </w:r>
            <w:r>
              <w:rPr>
                <w:rFonts w:asciiTheme="majorHAnsi" w:hAnsiTheme="majorHAnsi" w:cs="Times New Roman"/>
                <w:color w:val="auto"/>
                <w:sz w:val="24"/>
                <w:szCs w:val="24"/>
              </w:rPr>
              <w:t>E</w:t>
            </w:r>
            <w:r w:rsidR="008B6A83">
              <w:rPr>
                <w:rFonts w:asciiTheme="majorHAnsi" w:hAnsiTheme="majorHAnsi" w:cs="Times New Roman"/>
                <w:color w:val="auto"/>
                <w:sz w:val="24"/>
                <w:szCs w:val="24"/>
              </w:rPr>
              <w:t xml:space="preserve">ducation </w:t>
            </w:r>
            <w:r>
              <w:rPr>
                <w:rFonts w:asciiTheme="majorHAnsi" w:hAnsiTheme="majorHAnsi" w:cs="Times New Roman"/>
                <w:color w:val="auto"/>
                <w:sz w:val="24"/>
                <w:szCs w:val="24"/>
              </w:rPr>
              <w:t>R</w:t>
            </w:r>
            <w:r w:rsidR="008B6A83">
              <w:rPr>
                <w:rFonts w:asciiTheme="majorHAnsi" w:hAnsiTheme="majorHAnsi" w:cs="Times New Roman"/>
                <w:color w:val="auto"/>
                <w:sz w:val="24"/>
                <w:szCs w:val="24"/>
              </w:rPr>
              <w:t xml:space="preserve">esearch </w:t>
            </w:r>
            <w:r>
              <w:rPr>
                <w:rFonts w:asciiTheme="majorHAnsi" w:hAnsiTheme="majorHAnsi" w:cs="Times New Roman"/>
                <w:color w:val="auto"/>
                <w:sz w:val="24"/>
                <w:szCs w:val="24"/>
              </w:rPr>
              <w:t>A</w:t>
            </w:r>
            <w:r w:rsidR="008B6A83">
              <w:rPr>
                <w:rFonts w:asciiTheme="majorHAnsi" w:hAnsiTheme="majorHAnsi" w:cs="Times New Roman"/>
                <w:color w:val="auto"/>
                <w:sz w:val="24"/>
                <w:szCs w:val="24"/>
              </w:rPr>
              <w:t>ssociation (AERA)</w:t>
            </w:r>
          </w:p>
          <w:p w14:paraId="42DB36B3" w14:textId="77777777" w:rsidR="00662613" w:rsidRPr="00497345" w:rsidRDefault="00662613" w:rsidP="009A08E9">
            <w:pPr>
              <w:widowControl w:val="0"/>
              <w:jc w:val="both"/>
              <w:rPr>
                <w:rFonts w:asciiTheme="majorHAnsi" w:hAnsiTheme="majorHAnsi" w:cs="Times New Roman"/>
                <w:color w:val="auto"/>
                <w:sz w:val="24"/>
                <w:szCs w:val="24"/>
              </w:rPr>
            </w:pPr>
          </w:p>
        </w:tc>
        <w:tc>
          <w:tcPr>
            <w:tcW w:w="2610" w:type="dxa"/>
          </w:tcPr>
          <w:p w14:paraId="6ECE5474" w14:textId="77777777" w:rsidR="00662613" w:rsidRPr="00497345" w:rsidRDefault="00662613" w:rsidP="009A08E9">
            <w:pPr>
              <w:widowControl w:val="0"/>
              <w:jc w:val="both"/>
              <w:rPr>
                <w:rFonts w:asciiTheme="majorHAnsi" w:hAnsiTheme="majorHAnsi" w:cs="Times New Roman"/>
                <w:color w:val="auto"/>
                <w:sz w:val="24"/>
                <w:szCs w:val="24"/>
              </w:rPr>
            </w:pPr>
            <w:r w:rsidRPr="00497345">
              <w:rPr>
                <w:rFonts w:asciiTheme="majorHAnsi" w:hAnsiTheme="majorHAnsi" w:cs="Times New Roman"/>
                <w:color w:val="auto"/>
                <w:sz w:val="24"/>
                <w:szCs w:val="24"/>
              </w:rPr>
              <w:t>February 2018</w:t>
            </w:r>
          </w:p>
        </w:tc>
      </w:tr>
      <w:tr w:rsidR="00662613" w:rsidRPr="00497345" w14:paraId="5A39AACB" w14:textId="77777777" w:rsidTr="00A8463D">
        <w:trPr>
          <w:trHeight w:val="517"/>
        </w:trPr>
        <w:tc>
          <w:tcPr>
            <w:tcW w:w="8370" w:type="dxa"/>
          </w:tcPr>
          <w:p w14:paraId="77EA2D55" w14:textId="77777777" w:rsidR="00662613" w:rsidRPr="00497345" w:rsidRDefault="00662613" w:rsidP="009A08E9">
            <w:pPr>
              <w:widowControl w:val="0"/>
              <w:jc w:val="both"/>
              <w:rPr>
                <w:rFonts w:asciiTheme="majorHAnsi" w:hAnsiTheme="majorHAnsi" w:cs="Times New Roman"/>
                <w:b/>
                <w:color w:val="auto"/>
                <w:sz w:val="24"/>
                <w:szCs w:val="24"/>
              </w:rPr>
            </w:pPr>
            <w:r w:rsidRPr="00497345">
              <w:rPr>
                <w:rFonts w:asciiTheme="majorHAnsi" w:hAnsiTheme="majorHAnsi" w:cs="Times New Roman"/>
                <w:b/>
                <w:color w:val="auto"/>
                <w:sz w:val="24"/>
                <w:szCs w:val="24"/>
              </w:rPr>
              <w:t xml:space="preserve">Dean’s List Recipient </w:t>
            </w:r>
          </w:p>
          <w:p w14:paraId="6DD9FBB4" w14:textId="07865203" w:rsidR="00662613" w:rsidRPr="00497345" w:rsidRDefault="00662613" w:rsidP="00662613">
            <w:pPr>
              <w:widowControl w:val="0"/>
              <w:rPr>
                <w:rFonts w:asciiTheme="majorHAnsi" w:hAnsiTheme="majorHAnsi" w:cs="Times New Roman"/>
                <w:color w:val="auto"/>
                <w:sz w:val="24"/>
                <w:szCs w:val="24"/>
              </w:rPr>
            </w:pPr>
            <w:r>
              <w:rPr>
                <w:rFonts w:asciiTheme="majorHAnsi" w:hAnsiTheme="majorHAnsi" w:cs="Times New Roman"/>
                <w:color w:val="auto"/>
                <w:sz w:val="24"/>
                <w:szCs w:val="24"/>
              </w:rPr>
              <w:t>University of Kentucky</w:t>
            </w:r>
            <w:r>
              <w:rPr>
                <w:rFonts w:asciiTheme="majorHAnsi" w:hAnsiTheme="majorHAnsi" w:cs="Times New Roman"/>
                <w:color w:val="auto"/>
                <w:sz w:val="24"/>
                <w:szCs w:val="24"/>
              </w:rPr>
              <w:br/>
            </w:r>
          </w:p>
        </w:tc>
        <w:tc>
          <w:tcPr>
            <w:tcW w:w="2610" w:type="dxa"/>
          </w:tcPr>
          <w:p w14:paraId="5E9A22E6" w14:textId="0071E171" w:rsidR="00662613" w:rsidRPr="00497345" w:rsidRDefault="00B238E8" w:rsidP="009A08E9">
            <w:pPr>
              <w:widowControl w:val="0"/>
              <w:jc w:val="both"/>
              <w:rPr>
                <w:rFonts w:asciiTheme="majorHAnsi" w:hAnsiTheme="majorHAnsi" w:cs="Times New Roman"/>
                <w:color w:val="auto"/>
                <w:sz w:val="24"/>
                <w:szCs w:val="24"/>
              </w:rPr>
            </w:pPr>
            <w:r>
              <w:rPr>
                <w:rFonts w:asciiTheme="majorHAnsi" w:hAnsiTheme="majorHAnsi" w:cs="Times New Roman"/>
                <w:color w:val="auto"/>
                <w:sz w:val="24"/>
                <w:szCs w:val="24"/>
              </w:rPr>
              <w:t xml:space="preserve">Fall 2012 - </w:t>
            </w:r>
            <w:r w:rsidR="00662613" w:rsidRPr="00497345">
              <w:rPr>
                <w:rFonts w:asciiTheme="majorHAnsi" w:hAnsiTheme="majorHAnsi" w:cs="Times New Roman"/>
                <w:color w:val="auto"/>
                <w:sz w:val="24"/>
                <w:szCs w:val="24"/>
              </w:rPr>
              <w:t>Spring 2014</w:t>
            </w:r>
          </w:p>
        </w:tc>
      </w:tr>
    </w:tbl>
    <w:p w14:paraId="4CF616A8" w14:textId="77777777" w:rsidR="000E3961" w:rsidRDefault="000E3961" w:rsidP="00497345">
      <w:pPr>
        <w:widowControl w:val="0"/>
        <w:rPr>
          <w:rFonts w:asciiTheme="majorHAnsi" w:eastAsia="Times New Roman" w:hAnsiTheme="majorHAnsi" w:cs="Times New Roman"/>
          <w:b/>
          <w:color w:val="auto"/>
          <w:sz w:val="24"/>
        </w:rPr>
      </w:pPr>
    </w:p>
    <w:p w14:paraId="3C520364" w14:textId="13B659F6" w:rsidR="00AA42AE" w:rsidRPr="00497345" w:rsidRDefault="00AA42AE" w:rsidP="00735BF6">
      <w:pPr>
        <w:widowControl w:val="0"/>
        <w:rPr>
          <w:rFonts w:asciiTheme="majorHAnsi" w:eastAsia="Times New Roman" w:hAnsiTheme="majorHAnsi" w:cs="Times New Roman"/>
          <w:b/>
          <w:color w:val="auto"/>
          <w:sz w:val="24"/>
        </w:rPr>
      </w:pPr>
    </w:p>
    <w:p w14:paraId="196F0295" w14:textId="194C1B4D" w:rsidR="002A3365" w:rsidRDefault="00040F7B" w:rsidP="00497345">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lastRenderedPageBreak/>
        <w:t xml:space="preserve">PEER-REVIEWED PUBLICATIONS </w:t>
      </w:r>
    </w:p>
    <w:p w14:paraId="6033543D" w14:textId="6557B8AE" w:rsidR="0015084D" w:rsidRDefault="0015084D" w:rsidP="008B6A83">
      <w:pPr>
        <w:widowControl w:val="0"/>
        <w:ind w:left="720" w:hanging="720"/>
        <w:rPr>
          <w:rFonts w:asciiTheme="majorHAnsi" w:hAnsiTheme="majorHAnsi" w:cs="Times New Roman"/>
          <w:color w:val="222222"/>
          <w:szCs w:val="20"/>
          <w:shd w:val="clear" w:color="auto" w:fill="FFFFFF"/>
        </w:rPr>
      </w:pPr>
      <w:proofErr w:type="spellStart"/>
      <w:r w:rsidRPr="0015084D">
        <w:rPr>
          <w:rFonts w:asciiTheme="majorHAnsi" w:hAnsiTheme="majorHAnsi" w:cs="Times New Roman"/>
          <w:color w:val="222222"/>
          <w:szCs w:val="20"/>
          <w:shd w:val="clear" w:color="auto" w:fill="FFFFFF"/>
        </w:rPr>
        <w:t>Osterhage</w:t>
      </w:r>
      <w:proofErr w:type="spellEnd"/>
      <w:r w:rsidRPr="0015084D">
        <w:rPr>
          <w:rFonts w:asciiTheme="majorHAnsi" w:hAnsiTheme="majorHAnsi" w:cs="Times New Roman"/>
          <w:color w:val="222222"/>
          <w:szCs w:val="20"/>
          <w:shd w:val="clear" w:color="auto" w:fill="FFFFFF"/>
        </w:rPr>
        <w:t>, J. L., Usher, E. L</w:t>
      </w:r>
      <w:r w:rsidR="008B6A83">
        <w:rPr>
          <w:rFonts w:asciiTheme="majorHAnsi" w:hAnsiTheme="majorHAnsi" w:cs="Times New Roman"/>
          <w:color w:val="222222"/>
          <w:szCs w:val="20"/>
          <w:shd w:val="clear" w:color="auto" w:fill="FFFFFF"/>
        </w:rPr>
        <w:t xml:space="preserve">., </w:t>
      </w:r>
      <w:r w:rsidR="00C0147D">
        <w:rPr>
          <w:rFonts w:asciiTheme="majorHAnsi" w:hAnsiTheme="majorHAnsi" w:cs="Times New Roman"/>
          <w:b/>
          <w:color w:val="222222"/>
          <w:szCs w:val="20"/>
          <w:shd w:val="clear" w:color="auto" w:fill="FFFFFF"/>
        </w:rPr>
        <w:t>Douin</w:t>
      </w:r>
      <w:r w:rsidRPr="009D7AE5">
        <w:rPr>
          <w:rFonts w:asciiTheme="majorHAnsi" w:hAnsiTheme="majorHAnsi" w:cs="Times New Roman"/>
          <w:b/>
          <w:color w:val="222222"/>
          <w:szCs w:val="20"/>
          <w:shd w:val="clear" w:color="auto" w:fill="FFFFFF"/>
        </w:rPr>
        <w:t>, T. A.</w:t>
      </w:r>
      <w:r w:rsidR="008B6A83">
        <w:rPr>
          <w:rFonts w:asciiTheme="majorHAnsi" w:hAnsiTheme="majorHAnsi" w:cs="Times New Roman"/>
          <w:b/>
          <w:color w:val="222222"/>
          <w:szCs w:val="20"/>
          <w:shd w:val="clear" w:color="auto" w:fill="FFFFFF"/>
        </w:rPr>
        <w:t xml:space="preserve">, </w:t>
      </w:r>
      <w:r w:rsidR="008B6A83" w:rsidRPr="008B6A83">
        <w:rPr>
          <w:rFonts w:asciiTheme="majorHAnsi" w:hAnsiTheme="majorHAnsi" w:cs="Times New Roman"/>
          <w:color w:val="222222"/>
          <w:szCs w:val="20"/>
          <w:shd w:val="clear" w:color="auto" w:fill="FFFFFF"/>
        </w:rPr>
        <w:t>&amp; Bailey, W. M</w:t>
      </w:r>
      <w:r w:rsidR="008B6A83">
        <w:rPr>
          <w:rFonts w:asciiTheme="majorHAnsi" w:hAnsiTheme="majorHAnsi" w:cs="Times New Roman"/>
          <w:b/>
          <w:color w:val="222222"/>
          <w:szCs w:val="20"/>
          <w:shd w:val="clear" w:color="auto" w:fill="FFFFFF"/>
        </w:rPr>
        <w:t>.</w:t>
      </w:r>
      <w:r w:rsidRPr="0015084D">
        <w:rPr>
          <w:rFonts w:asciiTheme="majorHAnsi" w:hAnsiTheme="majorHAnsi" w:cs="Times New Roman"/>
          <w:color w:val="222222"/>
          <w:szCs w:val="20"/>
          <w:shd w:val="clear" w:color="auto" w:fill="FFFFFF"/>
        </w:rPr>
        <w:t xml:space="preserve"> (</w:t>
      </w:r>
      <w:r w:rsidR="00025AAA">
        <w:rPr>
          <w:rFonts w:asciiTheme="majorHAnsi" w:hAnsiTheme="majorHAnsi" w:cs="Times New Roman"/>
          <w:color w:val="222222"/>
          <w:szCs w:val="20"/>
          <w:shd w:val="clear" w:color="auto" w:fill="FFFFFF"/>
        </w:rPr>
        <w:t xml:space="preserve">2019, </w:t>
      </w:r>
      <w:r w:rsidR="008B6A83">
        <w:rPr>
          <w:rFonts w:asciiTheme="majorHAnsi" w:hAnsiTheme="majorHAnsi" w:cs="Times New Roman"/>
          <w:color w:val="222222"/>
          <w:szCs w:val="20"/>
          <w:shd w:val="clear" w:color="auto" w:fill="FFFFFF"/>
        </w:rPr>
        <w:t>April</w:t>
      </w:r>
      <w:r w:rsidRPr="0015084D">
        <w:rPr>
          <w:rFonts w:asciiTheme="majorHAnsi" w:hAnsiTheme="majorHAnsi" w:cs="Times New Roman"/>
          <w:color w:val="222222"/>
          <w:szCs w:val="20"/>
          <w:shd w:val="clear" w:color="auto" w:fill="FFFFFF"/>
        </w:rPr>
        <w:t>)</w:t>
      </w:r>
      <w:r>
        <w:rPr>
          <w:rFonts w:asciiTheme="majorHAnsi" w:hAnsiTheme="majorHAnsi" w:cs="Times New Roman"/>
          <w:color w:val="222222"/>
          <w:szCs w:val="20"/>
          <w:shd w:val="clear" w:color="auto" w:fill="FFFFFF"/>
        </w:rPr>
        <w:t>.</w:t>
      </w:r>
      <w:r w:rsidRPr="0015084D">
        <w:rPr>
          <w:rFonts w:asciiTheme="majorHAnsi" w:hAnsiTheme="majorHAnsi" w:cs="Times New Roman"/>
          <w:color w:val="222222"/>
          <w:szCs w:val="20"/>
          <w:shd w:val="clear" w:color="auto" w:fill="FFFFFF"/>
        </w:rPr>
        <w:t xml:space="preserve"> Opportunities for Self-Evaluation Increase Student Calibration in an Introductory Biology Course</w:t>
      </w:r>
      <w:r>
        <w:rPr>
          <w:rFonts w:asciiTheme="majorHAnsi" w:hAnsiTheme="majorHAnsi" w:cs="Times New Roman"/>
          <w:color w:val="222222"/>
          <w:szCs w:val="20"/>
          <w:shd w:val="clear" w:color="auto" w:fill="FFFFFF"/>
        </w:rPr>
        <w:t xml:space="preserve">. </w:t>
      </w:r>
      <w:r w:rsidRPr="002813D1">
        <w:rPr>
          <w:rFonts w:asciiTheme="majorHAnsi" w:hAnsiTheme="majorHAnsi" w:cs="Times New Roman"/>
          <w:i/>
          <w:color w:val="222222"/>
          <w:szCs w:val="20"/>
          <w:shd w:val="clear" w:color="auto" w:fill="FFFFFF"/>
        </w:rPr>
        <w:t>CBE – Life Sciences Education</w:t>
      </w:r>
      <w:r>
        <w:rPr>
          <w:rFonts w:asciiTheme="majorHAnsi" w:hAnsiTheme="majorHAnsi" w:cs="Times New Roman"/>
          <w:color w:val="222222"/>
          <w:szCs w:val="20"/>
          <w:shd w:val="clear" w:color="auto" w:fill="FFFFFF"/>
        </w:rPr>
        <w:t xml:space="preserve">. </w:t>
      </w:r>
    </w:p>
    <w:p w14:paraId="7154E78D" w14:textId="77777777" w:rsidR="008B6A83" w:rsidRPr="0015084D" w:rsidRDefault="008B6A83" w:rsidP="008B6A83">
      <w:pPr>
        <w:widowControl w:val="0"/>
        <w:ind w:left="720" w:hanging="720"/>
        <w:rPr>
          <w:rFonts w:asciiTheme="majorHAnsi" w:hAnsiTheme="majorHAnsi" w:cs="Times New Roman"/>
          <w:color w:val="222222"/>
          <w:szCs w:val="20"/>
          <w:shd w:val="clear" w:color="auto" w:fill="FFFFFF"/>
        </w:rPr>
      </w:pPr>
    </w:p>
    <w:p w14:paraId="7E80D084" w14:textId="1E91F5A9" w:rsidR="0001221D" w:rsidRPr="00662613" w:rsidRDefault="00040F7B" w:rsidP="0015084D">
      <w:pPr>
        <w:widowControl w:val="0"/>
        <w:spacing w:line="240" w:lineRule="auto"/>
        <w:ind w:left="720" w:hanging="720"/>
        <w:rPr>
          <w:rFonts w:asciiTheme="majorHAnsi" w:hAnsiTheme="majorHAnsi" w:cs="Times New Roman"/>
          <w:color w:val="222222"/>
          <w:szCs w:val="20"/>
          <w:shd w:val="clear" w:color="auto" w:fill="FFFFFF"/>
        </w:rPr>
      </w:pPr>
      <w:proofErr w:type="spellStart"/>
      <w:r w:rsidRPr="00662613">
        <w:rPr>
          <w:rFonts w:asciiTheme="majorHAnsi" w:hAnsiTheme="majorHAnsi" w:cs="Times New Roman"/>
          <w:color w:val="222222"/>
          <w:szCs w:val="20"/>
          <w:shd w:val="clear" w:color="auto" w:fill="FFFFFF"/>
        </w:rPr>
        <w:t>Dueber</w:t>
      </w:r>
      <w:proofErr w:type="spellEnd"/>
      <w:r w:rsidRPr="00662613">
        <w:rPr>
          <w:rFonts w:asciiTheme="majorHAnsi" w:hAnsiTheme="majorHAnsi" w:cs="Times New Roman"/>
          <w:color w:val="222222"/>
          <w:szCs w:val="20"/>
          <w:shd w:val="clear" w:color="auto" w:fill="FFFFFF"/>
        </w:rPr>
        <w:t xml:space="preserve">, D., Love, A. M. A., Toland, M. D., &amp; </w:t>
      </w:r>
      <w:r w:rsidRPr="00662613">
        <w:rPr>
          <w:rFonts w:asciiTheme="majorHAnsi" w:hAnsiTheme="majorHAnsi" w:cs="Times New Roman"/>
          <w:b/>
          <w:color w:val="222222"/>
          <w:szCs w:val="20"/>
          <w:shd w:val="clear" w:color="auto" w:fill="FFFFFF"/>
        </w:rPr>
        <w:t>Turner, T. A.</w:t>
      </w:r>
      <w:r w:rsidRPr="00662613">
        <w:rPr>
          <w:rFonts w:asciiTheme="majorHAnsi" w:hAnsiTheme="majorHAnsi" w:cs="Times New Roman"/>
          <w:color w:val="222222"/>
          <w:szCs w:val="20"/>
          <w:shd w:val="clear" w:color="auto" w:fill="FFFFFF"/>
        </w:rPr>
        <w:t xml:space="preserve"> (2018, January). Comparison of single-stimulus format and forced-choice format instruments using </w:t>
      </w:r>
      <w:proofErr w:type="spellStart"/>
      <w:r w:rsidRPr="00662613">
        <w:rPr>
          <w:rFonts w:asciiTheme="majorHAnsi" w:hAnsiTheme="majorHAnsi" w:cs="Times New Roman"/>
          <w:color w:val="222222"/>
          <w:szCs w:val="20"/>
          <w:shd w:val="clear" w:color="auto" w:fill="FFFFFF"/>
        </w:rPr>
        <w:t>Thurstonian</w:t>
      </w:r>
      <w:proofErr w:type="spellEnd"/>
      <w:r w:rsidRPr="00662613">
        <w:rPr>
          <w:rFonts w:asciiTheme="majorHAnsi" w:hAnsiTheme="majorHAnsi" w:cs="Times New Roman"/>
          <w:color w:val="222222"/>
          <w:szCs w:val="20"/>
          <w:shd w:val="clear" w:color="auto" w:fill="FFFFFF"/>
        </w:rPr>
        <w:t xml:space="preserve"> item response theory. </w:t>
      </w:r>
      <w:r w:rsidRPr="00662613">
        <w:rPr>
          <w:rFonts w:asciiTheme="majorHAnsi" w:hAnsiTheme="majorHAnsi" w:cs="Times New Roman"/>
          <w:i/>
          <w:iCs/>
          <w:color w:val="222222"/>
          <w:szCs w:val="20"/>
          <w:shd w:val="clear" w:color="auto" w:fill="FFFFFF"/>
        </w:rPr>
        <w:t>Educational and Psychological Measurement</w:t>
      </w:r>
      <w:r w:rsidRPr="00662613">
        <w:rPr>
          <w:rFonts w:asciiTheme="majorHAnsi" w:hAnsiTheme="majorHAnsi" w:cs="Times New Roman"/>
          <w:color w:val="222222"/>
          <w:szCs w:val="20"/>
          <w:shd w:val="clear" w:color="auto" w:fill="FFFFFF"/>
        </w:rPr>
        <w:t>.</w:t>
      </w:r>
    </w:p>
    <w:p w14:paraId="7C60901A" w14:textId="77777777" w:rsidR="00662613" w:rsidRPr="00497737" w:rsidRDefault="00662613" w:rsidP="00497345">
      <w:pPr>
        <w:widowControl w:val="0"/>
        <w:rPr>
          <w:rFonts w:asciiTheme="majorHAnsi" w:eastAsia="Times New Roman" w:hAnsiTheme="majorHAnsi" w:cs="Times New Roman"/>
          <w:b/>
          <w:color w:val="auto"/>
          <w:sz w:val="12"/>
        </w:rPr>
      </w:pPr>
    </w:p>
    <w:p w14:paraId="3E5621C7" w14:textId="445FB7D1" w:rsidR="0057381D" w:rsidRPr="00497345" w:rsidRDefault="00F843DE" w:rsidP="00497345">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 xml:space="preserve">PEER-REVIEWED </w:t>
      </w:r>
      <w:r w:rsidR="00035FB2" w:rsidRPr="00497345">
        <w:rPr>
          <w:rFonts w:asciiTheme="majorHAnsi" w:eastAsia="Times New Roman" w:hAnsiTheme="majorHAnsi" w:cs="Times New Roman"/>
          <w:b/>
          <w:color w:val="auto"/>
          <w:sz w:val="24"/>
        </w:rPr>
        <w:t xml:space="preserve">RESEARCH </w:t>
      </w:r>
      <w:r w:rsidR="00893E04" w:rsidRPr="00497345">
        <w:rPr>
          <w:rFonts w:asciiTheme="majorHAnsi" w:eastAsia="Times New Roman" w:hAnsiTheme="majorHAnsi" w:cs="Times New Roman"/>
          <w:b/>
          <w:color w:val="auto"/>
          <w:sz w:val="24"/>
        </w:rPr>
        <w:t>PRESENTATIONS</w:t>
      </w:r>
    </w:p>
    <w:p w14:paraId="09701494" w14:textId="1DB04C6F" w:rsidR="00040F7B" w:rsidRPr="00662613" w:rsidRDefault="00B20CAA" w:rsidP="004F32C9">
      <w:pPr>
        <w:widowControl w:val="0"/>
        <w:spacing w:line="240" w:lineRule="auto"/>
        <w:ind w:left="720" w:hanging="720"/>
        <w:rPr>
          <w:rFonts w:asciiTheme="majorHAnsi" w:hAnsiTheme="majorHAnsi" w:cs="Times New Roman"/>
          <w:color w:val="auto"/>
          <w:szCs w:val="24"/>
        </w:rPr>
      </w:pPr>
      <w:proofErr w:type="spellStart"/>
      <w:r w:rsidRPr="00662613">
        <w:rPr>
          <w:rFonts w:asciiTheme="majorHAnsi" w:eastAsia="Times New Roman" w:hAnsiTheme="majorHAnsi" w:cs="Times New Roman"/>
          <w:color w:val="auto"/>
          <w:szCs w:val="24"/>
        </w:rPr>
        <w:t>Lingat</w:t>
      </w:r>
      <w:proofErr w:type="spellEnd"/>
      <w:r w:rsidRPr="00662613">
        <w:rPr>
          <w:rFonts w:asciiTheme="majorHAnsi" w:eastAsia="Times New Roman" w:hAnsiTheme="majorHAnsi" w:cs="Times New Roman"/>
          <w:color w:val="auto"/>
          <w:szCs w:val="24"/>
        </w:rPr>
        <w:t xml:space="preserve">, J.E., </w:t>
      </w:r>
      <w:r w:rsidRPr="00662613">
        <w:rPr>
          <w:rFonts w:asciiTheme="majorHAnsi" w:eastAsia="Times New Roman" w:hAnsiTheme="majorHAnsi" w:cs="Times New Roman"/>
          <w:b/>
          <w:color w:val="auto"/>
          <w:szCs w:val="24"/>
        </w:rPr>
        <w:t>Turner, T.</w:t>
      </w:r>
      <w:r w:rsidR="0055532B" w:rsidRPr="00662613">
        <w:rPr>
          <w:rFonts w:asciiTheme="majorHAnsi" w:eastAsia="Times New Roman" w:hAnsiTheme="majorHAnsi" w:cs="Times New Roman"/>
          <w:b/>
          <w:color w:val="auto"/>
          <w:szCs w:val="24"/>
        </w:rPr>
        <w:t xml:space="preserve"> </w:t>
      </w:r>
      <w:r w:rsidRPr="00662613">
        <w:rPr>
          <w:rFonts w:asciiTheme="majorHAnsi" w:eastAsia="Times New Roman" w:hAnsiTheme="majorHAnsi" w:cs="Times New Roman"/>
          <w:b/>
          <w:color w:val="auto"/>
          <w:szCs w:val="24"/>
        </w:rPr>
        <w:t>A.</w:t>
      </w:r>
      <w:r w:rsidR="00040F7B" w:rsidRPr="00662613">
        <w:rPr>
          <w:rFonts w:asciiTheme="majorHAnsi" w:eastAsia="Times New Roman" w:hAnsiTheme="majorHAnsi" w:cs="Times New Roman"/>
          <w:b/>
          <w:color w:val="auto"/>
          <w:szCs w:val="24"/>
        </w:rPr>
        <w:t>,</w:t>
      </w:r>
      <w:r w:rsidR="00040F7B" w:rsidRPr="00662613">
        <w:rPr>
          <w:rFonts w:asciiTheme="majorHAnsi" w:eastAsia="Times New Roman" w:hAnsiTheme="majorHAnsi" w:cs="Times New Roman"/>
          <w:color w:val="auto"/>
          <w:szCs w:val="24"/>
        </w:rPr>
        <w:t xml:space="preserve"> </w:t>
      </w:r>
      <w:proofErr w:type="spellStart"/>
      <w:r w:rsidR="00040F7B" w:rsidRPr="00662613">
        <w:rPr>
          <w:rFonts w:asciiTheme="majorHAnsi" w:eastAsia="Times New Roman" w:hAnsiTheme="majorHAnsi" w:cs="Times New Roman"/>
          <w:color w:val="auto"/>
          <w:szCs w:val="24"/>
        </w:rPr>
        <w:t>Worick</w:t>
      </w:r>
      <w:proofErr w:type="spellEnd"/>
      <w:r w:rsidR="00040F7B" w:rsidRPr="00662613">
        <w:rPr>
          <w:rFonts w:asciiTheme="majorHAnsi" w:eastAsia="Times New Roman" w:hAnsiTheme="majorHAnsi" w:cs="Times New Roman"/>
          <w:color w:val="auto"/>
          <w:szCs w:val="24"/>
        </w:rPr>
        <w:t>, C., Usher, E. L.</w:t>
      </w:r>
      <w:r w:rsidRPr="00662613">
        <w:rPr>
          <w:rFonts w:asciiTheme="majorHAnsi" w:eastAsia="Times New Roman" w:hAnsiTheme="majorHAnsi" w:cs="Times New Roman"/>
          <w:color w:val="auto"/>
          <w:szCs w:val="24"/>
        </w:rPr>
        <w:t xml:space="preserve"> (2018, April). </w:t>
      </w:r>
      <w:r w:rsidR="00040F7B" w:rsidRPr="00662613">
        <w:rPr>
          <w:rFonts w:asciiTheme="majorHAnsi" w:eastAsia="Times New Roman" w:hAnsiTheme="majorHAnsi" w:cs="Times New Roman"/>
          <w:i/>
          <w:color w:val="auto"/>
          <w:szCs w:val="24"/>
        </w:rPr>
        <w:t>Patterns in Metacognitive Awareness: An Investigation of Undergraduate Biology Students</w:t>
      </w:r>
      <w:r w:rsidRPr="00662613">
        <w:rPr>
          <w:rFonts w:asciiTheme="majorHAnsi" w:eastAsia="Times New Roman" w:hAnsiTheme="majorHAnsi" w:cs="Times New Roman"/>
          <w:i/>
          <w:color w:val="auto"/>
          <w:szCs w:val="24"/>
        </w:rPr>
        <w:t xml:space="preserve">. </w:t>
      </w:r>
      <w:r w:rsidR="00040F7B" w:rsidRPr="00662613">
        <w:rPr>
          <w:rFonts w:asciiTheme="majorHAnsi" w:hAnsiTheme="majorHAnsi" w:cs="Times New Roman"/>
          <w:color w:val="auto"/>
          <w:szCs w:val="24"/>
        </w:rPr>
        <w:t>Poster accepted at the annual meeting of the American Educational Research Association, New York City, NY.</w:t>
      </w:r>
    </w:p>
    <w:p w14:paraId="76E55B76" w14:textId="77777777" w:rsidR="00662613" w:rsidRPr="00662613" w:rsidRDefault="00662613" w:rsidP="004F32C9">
      <w:pPr>
        <w:widowControl w:val="0"/>
        <w:spacing w:line="240" w:lineRule="auto"/>
        <w:ind w:left="720" w:hanging="720"/>
        <w:rPr>
          <w:rFonts w:asciiTheme="majorHAnsi" w:eastAsia="Times New Roman" w:hAnsiTheme="majorHAnsi" w:cs="Times New Roman"/>
          <w:color w:val="auto"/>
          <w:szCs w:val="24"/>
        </w:rPr>
      </w:pPr>
    </w:p>
    <w:p w14:paraId="7B52C2D0" w14:textId="13146ED4" w:rsidR="00952D7C" w:rsidRPr="00662613" w:rsidRDefault="00952D7C" w:rsidP="004F32C9">
      <w:pPr>
        <w:widowControl w:val="0"/>
        <w:spacing w:line="240" w:lineRule="auto"/>
        <w:ind w:left="720" w:hanging="720"/>
        <w:rPr>
          <w:rFonts w:asciiTheme="majorHAnsi" w:eastAsia="Times New Roman" w:hAnsiTheme="majorHAnsi" w:cs="Times New Roman"/>
          <w:color w:val="auto"/>
          <w:szCs w:val="24"/>
        </w:rPr>
      </w:pPr>
      <w:proofErr w:type="spellStart"/>
      <w:r w:rsidRPr="00662613">
        <w:rPr>
          <w:rFonts w:asciiTheme="majorHAnsi" w:eastAsia="Times New Roman" w:hAnsiTheme="majorHAnsi" w:cs="Times New Roman"/>
          <w:color w:val="auto"/>
          <w:szCs w:val="24"/>
        </w:rPr>
        <w:t>Dueber</w:t>
      </w:r>
      <w:proofErr w:type="spellEnd"/>
      <w:r w:rsidRPr="00662613">
        <w:rPr>
          <w:rFonts w:asciiTheme="majorHAnsi" w:eastAsia="Times New Roman" w:hAnsiTheme="majorHAnsi" w:cs="Times New Roman"/>
          <w:color w:val="auto"/>
          <w:szCs w:val="24"/>
        </w:rPr>
        <w:t>, D., Love, A.</w:t>
      </w:r>
      <w:r w:rsidR="008B6A83">
        <w:rPr>
          <w:rFonts w:asciiTheme="majorHAnsi" w:eastAsia="Times New Roman" w:hAnsiTheme="majorHAnsi" w:cs="Times New Roman"/>
          <w:color w:val="auto"/>
          <w:szCs w:val="24"/>
        </w:rPr>
        <w:t xml:space="preserve"> M.</w:t>
      </w:r>
      <w:r w:rsidRPr="00662613">
        <w:rPr>
          <w:rFonts w:asciiTheme="majorHAnsi" w:eastAsia="Times New Roman" w:hAnsiTheme="majorHAnsi" w:cs="Times New Roman"/>
          <w:color w:val="auto"/>
          <w:szCs w:val="24"/>
        </w:rPr>
        <w:t xml:space="preserve"> A., Toland, M. D., &amp; </w:t>
      </w:r>
      <w:r w:rsidRPr="00662613">
        <w:rPr>
          <w:rFonts w:asciiTheme="majorHAnsi" w:eastAsia="Times New Roman" w:hAnsiTheme="majorHAnsi" w:cs="Times New Roman"/>
          <w:b/>
          <w:color w:val="auto"/>
          <w:szCs w:val="24"/>
        </w:rPr>
        <w:t>Douin, T. A.</w:t>
      </w:r>
      <w:r w:rsidRPr="00662613">
        <w:rPr>
          <w:rFonts w:asciiTheme="majorHAnsi" w:eastAsia="Times New Roman" w:hAnsiTheme="majorHAnsi" w:cs="Times New Roman"/>
          <w:color w:val="auto"/>
          <w:szCs w:val="24"/>
        </w:rPr>
        <w:t xml:space="preserve"> (2017, April). </w:t>
      </w:r>
      <w:r w:rsidRPr="00662613">
        <w:rPr>
          <w:rFonts w:asciiTheme="majorHAnsi" w:eastAsia="Times New Roman" w:hAnsiTheme="majorHAnsi" w:cs="Times New Roman"/>
          <w:i/>
          <w:color w:val="auto"/>
          <w:szCs w:val="24"/>
        </w:rPr>
        <w:t xml:space="preserve">Comparison of single-stimulus format and forced-choice format instruments using </w:t>
      </w:r>
      <w:proofErr w:type="spellStart"/>
      <w:r w:rsidRPr="00662613">
        <w:rPr>
          <w:rFonts w:asciiTheme="majorHAnsi" w:eastAsia="Times New Roman" w:hAnsiTheme="majorHAnsi" w:cs="Times New Roman"/>
          <w:i/>
          <w:color w:val="auto"/>
          <w:szCs w:val="24"/>
        </w:rPr>
        <w:t>Thurstonian</w:t>
      </w:r>
      <w:proofErr w:type="spellEnd"/>
      <w:r w:rsidRPr="00662613">
        <w:rPr>
          <w:rFonts w:asciiTheme="majorHAnsi" w:eastAsia="Times New Roman" w:hAnsiTheme="majorHAnsi" w:cs="Times New Roman"/>
          <w:i/>
          <w:color w:val="auto"/>
          <w:szCs w:val="24"/>
        </w:rPr>
        <w:t xml:space="preserve"> item response theory</w:t>
      </w:r>
      <w:r w:rsidRPr="00662613">
        <w:rPr>
          <w:rFonts w:asciiTheme="majorHAnsi" w:eastAsia="Times New Roman" w:hAnsiTheme="majorHAnsi" w:cs="Times New Roman"/>
          <w:color w:val="auto"/>
          <w:szCs w:val="24"/>
        </w:rPr>
        <w:t xml:space="preserve">. Paper </w:t>
      </w:r>
      <w:r w:rsidR="005067A5" w:rsidRPr="00662613">
        <w:rPr>
          <w:rFonts w:asciiTheme="majorHAnsi" w:eastAsia="Times New Roman" w:hAnsiTheme="majorHAnsi" w:cs="Times New Roman"/>
          <w:color w:val="auto"/>
          <w:szCs w:val="24"/>
        </w:rPr>
        <w:t>presented</w:t>
      </w:r>
      <w:r w:rsidRPr="00662613">
        <w:rPr>
          <w:rFonts w:asciiTheme="majorHAnsi" w:eastAsia="Times New Roman" w:hAnsiTheme="majorHAnsi" w:cs="Times New Roman"/>
          <w:color w:val="auto"/>
          <w:szCs w:val="24"/>
        </w:rPr>
        <w:t xml:space="preserve"> at the meeting of the American Educational Research Association, San Antonio, TX.</w:t>
      </w:r>
    </w:p>
    <w:p w14:paraId="74453A4A" w14:textId="77777777" w:rsidR="00662613" w:rsidRPr="00662613" w:rsidRDefault="00662613" w:rsidP="004F32C9">
      <w:pPr>
        <w:widowControl w:val="0"/>
        <w:spacing w:line="240" w:lineRule="auto"/>
        <w:ind w:left="720" w:hanging="720"/>
        <w:rPr>
          <w:rFonts w:asciiTheme="majorHAnsi" w:eastAsia="Times New Roman" w:hAnsiTheme="majorHAnsi" w:cs="Times New Roman"/>
          <w:color w:val="auto"/>
          <w:szCs w:val="24"/>
        </w:rPr>
      </w:pPr>
    </w:p>
    <w:p w14:paraId="1965642E" w14:textId="6795AE1B" w:rsidR="0057381D" w:rsidRPr="00662613" w:rsidRDefault="0057381D" w:rsidP="004F32C9">
      <w:pPr>
        <w:widowControl w:val="0"/>
        <w:spacing w:line="240" w:lineRule="auto"/>
        <w:ind w:left="720" w:hanging="720"/>
        <w:rPr>
          <w:rFonts w:asciiTheme="majorHAnsi" w:eastAsia="Times New Roman" w:hAnsiTheme="majorHAnsi" w:cs="Times New Roman"/>
          <w:color w:val="auto"/>
          <w:szCs w:val="24"/>
        </w:rPr>
      </w:pPr>
      <w:r w:rsidRPr="00662613">
        <w:rPr>
          <w:rFonts w:asciiTheme="majorHAnsi" w:eastAsia="Times New Roman" w:hAnsiTheme="majorHAnsi" w:cs="Times New Roman"/>
          <w:color w:val="auto"/>
          <w:szCs w:val="24"/>
        </w:rPr>
        <w:t xml:space="preserve">Pritchard, M. J., </w:t>
      </w:r>
      <w:r w:rsidRPr="00662613">
        <w:rPr>
          <w:rFonts w:asciiTheme="majorHAnsi" w:eastAsia="Times New Roman" w:hAnsiTheme="majorHAnsi" w:cs="Times New Roman"/>
          <w:b/>
          <w:color w:val="auto"/>
          <w:szCs w:val="24"/>
        </w:rPr>
        <w:t>Turner, T. A.,</w:t>
      </w:r>
      <w:r w:rsidRPr="00662613">
        <w:rPr>
          <w:rFonts w:asciiTheme="majorHAnsi" w:eastAsia="Times New Roman" w:hAnsiTheme="majorHAnsi" w:cs="Times New Roman"/>
          <w:color w:val="auto"/>
          <w:szCs w:val="24"/>
        </w:rPr>
        <w:t xml:space="preserve"> Usher, E. L., &amp; Jones, F. L. (2016, August). </w:t>
      </w:r>
      <w:r w:rsidRPr="00662613">
        <w:rPr>
          <w:rFonts w:asciiTheme="majorHAnsi" w:eastAsia="Times New Roman" w:hAnsiTheme="majorHAnsi" w:cs="Times New Roman"/>
          <w:i/>
          <w:color w:val="auto"/>
          <w:szCs w:val="24"/>
        </w:rPr>
        <w:t>Being aware of your thinking: Examining mindfulness and metacognition in undergraduate biology students</w:t>
      </w:r>
      <w:r w:rsidR="00C80D95" w:rsidRPr="00662613">
        <w:rPr>
          <w:rFonts w:asciiTheme="majorHAnsi" w:eastAsia="Times New Roman" w:hAnsiTheme="majorHAnsi" w:cs="Times New Roman"/>
          <w:color w:val="auto"/>
          <w:szCs w:val="24"/>
        </w:rPr>
        <w:t xml:space="preserve">. Poster </w:t>
      </w:r>
      <w:r w:rsidRPr="00662613">
        <w:rPr>
          <w:rFonts w:asciiTheme="majorHAnsi" w:eastAsia="Times New Roman" w:hAnsiTheme="majorHAnsi" w:cs="Times New Roman"/>
          <w:color w:val="auto"/>
          <w:szCs w:val="24"/>
        </w:rPr>
        <w:t xml:space="preserve">presented at the </w:t>
      </w:r>
      <w:r w:rsidR="00C80D95" w:rsidRPr="00662613">
        <w:rPr>
          <w:rFonts w:asciiTheme="majorHAnsi" w:eastAsia="Times New Roman" w:hAnsiTheme="majorHAnsi" w:cs="Times New Roman"/>
          <w:color w:val="auto"/>
          <w:szCs w:val="24"/>
        </w:rPr>
        <w:t xml:space="preserve">annual </w:t>
      </w:r>
      <w:r w:rsidRPr="00662613">
        <w:rPr>
          <w:rFonts w:asciiTheme="majorHAnsi" w:eastAsia="Times New Roman" w:hAnsiTheme="majorHAnsi" w:cs="Times New Roman"/>
          <w:color w:val="auto"/>
          <w:szCs w:val="24"/>
        </w:rPr>
        <w:t>meeting of the American Psychological Association, Denver, CO.</w:t>
      </w:r>
    </w:p>
    <w:p w14:paraId="1EDA2C16" w14:textId="77777777" w:rsidR="00662613" w:rsidRPr="00662613" w:rsidRDefault="00662613" w:rsidP="004F32C9">
      <w:pPr>
        <w:widowControl w:val="0"/>
        <w:spacing w:line="240" w:lineRule="auto"/>
        <w:ind w:left="720" w:hanging="720"/>
        <w:rPr>
          <w:rFonts w:asciiTheme="majorHAnsi" w:eastAsia="Times New Roman" w:hAnsiTheme="majorHAnsi" w:cs="Times New Roman"/>
          <w:b/>
          <w:color w:val="auto"/>
          <w:szCs w:val="24"/>
        </w:rPr>
      </w:pPr>
    </w:p>
    <w:p w14:paraId="5A0BF2D4" w14:textId="3F05F493" w:rsidR="00E35DDF" w:rsidRPr="00662613" w:rsidRDefault="00E35DDF" w:rsidP="004F32C9">
      <w:pPr>
        <w:widowControl w:val="0"/>
        <w:spacing w:line="240" w:lineRule="auto"/>
        <w:ind w:left="720" w:hanging="720"/>
        <w:rPr>
          <w:rFonts w:asciiTheme="majorHAnsi" w:eastAsia="Times New Roman" w:hAnsiTheme="majorHAnsi" w:cs="Times New Roman"/>
          <w:color w:val="auto"/>
          <w:szCs w:val="24"/>
        </w:rPr>
      </w:pPr>
      <w:r w:rsidRPr="00662613">
        <w:rPr>
          <w:rFonts w:asciiTheme="majorHAnsi" w:eastAsia="Times New Roman" w:hAnsiTheme="majorHAnsi" w:cs="Times New Roman"/>
          <w:b/>
          <w:color w:val="auto"/>
          <w:szCs w:val="24"/>
        </w:rPr>
        <w:t xml:space="preserve">Turner, T. A., </w:t>
      </w:r>
      <w:r w:rsidRPr="00662613">
        <w:rPr>
          <w:rFonts w:asciiTheme="majorHAnsi" w:eastAsia="Times New Roman" w:hAnsiTheme="majorHAnsi" w:cs="Times New Roman"/>
          <w:color w:val="auto"/>
          <w:szCs w:val="24"/>
        </w:rPr>
        <w:t xml:space="preserve">Jones, F. L., &amp; Usher, E. L. (2016, March). </w:t>
      </w:r>
      <w:r w:rsidRPr="00662613">
        <w:rPr>
          <w:rFonts w:asciiTheme="majorHAnsi" w:eastAsia="Times New Roman" w:hAnsiTheme="majorHAnsi" w:cs="Times New Roman"/>
          <w:b/>
          <w:color w:val="auto"/>
          <w:szCs w:val="24"/>
        </w:rPr>
        <w:t xml:space="preserve"> </w:t>
      </w:r>
      <w:r w:rsidR="00BA5A1F" w:rsidRPr="00662613">
        <w:rPr>
          <w:rFonts w:asciiTheme="majorHAnsi" w:eastAsia="Times New Roman" w:hAnsiTheme="majorHAnsi" w:cs="Times New Roman"/>
          <w:i/>
          <w:color w:val="auto"/>
          <w:szCs w:val="24"/>
        </w:rPr>
        <w:t>Do I know what I know? Metacognition and self-regulation in undergraduate biology</w:t>
      </w:r>
      <w:r w:rsidRPr="00662613">
        <w:rPr>
          <w:rFonts w:asciiTheme="majorHAnsi" w:eastAsia="Times New Roman" w:hAnsiTheme="majorHAnsi" w:cs="Times New Roman"/>
          <w:b/>
          <w:color w:val="auto"/>
          <w:szCs w:val="24"/>
        </w:rPr>
        <w:t xml:space="preserve">. </w:t>
      </w:r>
      <w:r w:rsidRPr="00662613">
        <w:rPr>
          <w:rFonts w:asciiTheme="majorHAnsi" w:eastAsia="Times New Roman" w:hAnsiTheme="majorHAnsi" w:cs="Times New Roman"/>
          <w:color w:val="auto"/>
          <w:szCs w:val="24"/>
        </w:rPr>
        <w:t xml:space="preserve">Paper presented at the 2016 Spring Research Conference. Lexington, Kentucky. </w:t>
      </w:r>
    </w:p>
    <w:p w14:paraId="32D9FD91" w14:textId="77777777" w:rsidR="00662613" w:rsidRPr="00662613" w:rsidRDefault="00662613" w:rsidP="004F32C9">
      <w:pPr>
        <w:widowControl w:val="0"/>
        <w:spacing w:line="240" w:lineRule="auto"/>
        <w:ind w:left="720" w:hanging="720"/>
        <w:rPr>
          <w:rFonts w:asciiTheme="majorHAnsi" w:eastAsia="Times New Roman" w:hAnsiTheme="majorHAnsi" w:cs="Times New Roman"/>
          <w:color w:val="auto"/>
          <w:szCs w:val="24"/>
        </w:rPr>
      </w:pPr>
    </w:p>
    <w:p w14:paraId="3E93E0D6" w14:textId="6935BFE2" w:rsidR="005F42C2" w:rsidRPr="00662613" w:rsidRDefault="009C0CB9" w:rsidP="004F32C9">
      <w:pPr>
        <w:widowControl w:val="0"/>
        <w:spacing w:line="240" w:lineRule="auto"/>
        <w:ind w:left="720" w:hanging="720"/>
        <w:rPr>
          <w:rFonts w:asciiTheme="majorHAnsi" w:eastAsia="Times New Roman" w:hAnsiTheme="majorHAnsi" w:cs="Times New Roman"/>
          <w:color w:val="auto"/>
          <w:szCs w:val="24"/>
        </w:rPr>
      </w:pPr>
      <w:r w:rsidRPr="00662613">
        <w:rPr>
          <w:rFonts w:asciiTheme="majorHAnsi" w:eastAsia="Times New Roman" w:hAnsiTheme="majorHAnsi" w:cs="Times New Roman"/>
          <w:color w:val="auto"/>
          <w:szCs w:val="24"/>
        </w:rPr>
        <w:t xml:space="preserve">Jones, F. L., </w:t>
      </w:r>
      <w:r w:rsidRPr="00662613">
        <w:rPr>
          <w:rFonts w:asciiTheme="majorHAnsi" w:eastAsia="Times New Roman" w:hAnsiTheme="majorHAnsi" w:cs="Times New Roman"/>
          <w:b/>
          <w:color w:val="auto"/>
          <w:szCs w:val="24"/>
        </w:rPr>
        <w:t>Turner, T. A.,</w:t>
      </w:r>
      <w:r w:rsidRPr="00662613">
        <w:rPr>
          <w:rFonts w:asciiTheme="majorHAnsi" w:eastAsia="Times New Roman" w:hAnsiTheme="majorHAnsi" w:cs="Times New Roman"/>
          <w:color w:val="auto"/>
          <w:szCs w:val="24"/>
        </w:rPr>
        <w:t xml:space="preserve"> Page, L. </w:t>
      </w:r>
      <w:r w:rsidR="005F42C2" w:rsidRPr="00662613">
        <w:rPr>
          <w:rFonts w:asciiTheme="majorHAnsi" w:eastAsia="Times New Roman" w:hAnsiTheme="majorHAnsi" w:cs="Times New Roman"/>
          <w:color w:val="auto"/>
          <w:szCs w:val="24"/>
        </w:rPr>
        <w:t>B</w:t>
      </w:r>
      <w:r w:rsidRPr="00662613">
        <w:rPr>
          <w:rFonts w:asciiTheme="majorHAnsi" w:eastAsia="Times New Roman" w:hAnsiTheme="majorHAnsi" w:cs="Times New Roman"/>
          <w:color w:val="auto"/>
          <w:szCs w:val="24"/>
        </w:rPr>
        <w:t>., &amp; Usher, E. L. (2016, March).</w:t>
      </w:r>
      <w:r w:rsidRPr="00662613">
        <w:rPr>
          <w:rFonts w:asciiTheme="majorHAnsi" w:eastAsia="Times New Roman" w:hAnsiTheme="majorHAnsi" w:cs="Times New Roman"/>
          <w:i/>
          <w:color w:val="auto"/>
          <w:szCs w:val="24"/>
        </w:rPr>
        <w:t xml:space="preserve"> Sleepy? Self-regulated? Successful? An analysis of the relationships among sleep deprivation, self-regulation and student performance in undergraduate biology students.</w:t>
      </w:r>
      <w:r w:rsidRPr="00662613">
        <w:rPr>
          <w:rFonts w:asciiTheme="majorHAnsi" w:eastAsia="Times New Roman" w:hAnsiTheme="majorHAnsi" w:cs="Times New Roman"/>
          <w:color w:val="auto"/>
          <w:szCs w:val="24"/>
        </w:rPr>
        <w:t xml:space="preserve"> Poster presented at the 2016 Spring Research Conference. Lexington, </w:t>
      </w:r>
      <w:r w:rsidR="00E35DDF" w:rsidRPr="00662613">
        <w:rPr>
          <w:rFonts w:asciiTheme="majorHAnsi" w:eastAsia="Times New Roman" w:hAnsiTheme="majorHAnsi" w:cs="Times New Roman"/>
          <w:color w:val="auto"/>
          <w:szCs w:val="24"/>
        </w:rPr>
        <w:t>Kentucky</w:t>
      </w:r>
      <w:r w:rsidRPr="00662613">
        <w:rPr>
          <w:rFonts w:asciiTheme="majorHAnsi" w:eastAsia="Times New Roman" w:hAnsiTheme="majorHAnsi" w:cs="Times New Roman"/>
          <w:color w:val="auto"/>
          <w:szCs w:val="24"/>
        </w:rPr>
        <w:t>.</w:t>
      </w:r>
    </w:p>
    <w:p w14:paraId="6FE178A4" w14:textId="77777777" w:rsidR="00662613" w:rsidRPr="00662613" w:rsidRDefault="00662613" w:rsidP="004F32C9">
      <w:pPr>
        <w:widowControl w:val="0"/>
        <w:spacing w:line="240" w:lineRule="auto"/>
        <w:ind w:left="720" w:hanging="720"/>
        <w:rPr>
          <w:rFonts w:asciiTheme="majorHAnsi" w:eastAsia="Times New Roman" w:hAnsiTheme="majorHAnsi" w:cs="Times New Roman"/>
          <w:color w:val="auto"/>
          <w:szCs w:val="24"/>
        </w:rPr>
      </w:pPr>
    </w:p>
    <w:p w14:paraId="1ED13EBF" w14:textId="4DF79ED4" w:rsidR="00C80D95" w:rsidRPr="00662613" w:rsidRDefault="00556FE1" w:rsidP="004F32C9">
      <w:pPr>
        <w:widowControl w:val="0"/>
        <w:spacing w:line="240" w:lineRule="auto"/>
        <w:ind w:left="720" w:hanging="720"/>
        <w:rPr>
          <w:rFonts w:asciiTheme="majorHAnsi" w:eastAsia="Times New Roman" w:hAnsiTheme="majorHAnsi" w:cs="Times New Roman"/>
          <w:color w:val="auto"/>
          <w:szCs w:val="24"/>
        </w:rPr>
      </w:pPr>
      <w:proofErr w:type="spellStart"/>
      <w:r w:rsidRPr="00662613">
        <w:rPr>
          <w:rFonts w:asciiTheme="majorHAnsi" w:eastAsia="Times New Roman" w:hAnsiTheme="majorHAnsi" w:cs="Times New Roman"/>
          <w:color w:val="auto"/>
          <w:szCs w:val="24"/>
        </w:rPr>
        <w:t>Osterhage</w:t>
      </w:r>
      <w:proofErr w:type="spellEnd"/>
      <w:r w:rsidRPr="00662613">
        <w:rPr>
          <w:rFonts w:asciiTheme="majorHAnsi" w:eastAsia="Times New Roman" w:hAnsiTheme="majorHAnsi" w:cs="Times New Roman"/>
          <w:color w:val="auto"/>
          <w:szCs w:val="24"/>
        </w:rPr>
        <w:t xml:space="preserve">, J., </w:t>
      </w:r>
      <w:r w:rsidRPr="00662613">
        <w:rPr>
          <w:rFonts w:asciiTheme="majorHAnsi" w:eastAsia="Times New Roman" w:hAnsiTheme="majorHAnsi" w:cs="Times New Roman"/>
          <w:b/>
          <w:color w:val="auto"/>
          <w:szCs w:val="24"/>
        </w:rPr>
        <w:t>Turner, T. A.,</w:t>
      </w:r>
      <w:r w:rsidR="009C0CB9" w:rsidRPr="00662613">
        <w:rPr>
          <w:rFonts w:asciiTheme="majorHAnsi" w:eastAsia="Times New Roman" w:hAnsiTheme="majorHAnsi" w:cs="Times New Roman"/>
          <w:color w:val="auto"/>
          <w:szCs w:val="24"/>
        </w:rPr>
        <w:t xml:space="preserve"> &amp; Usher, E. L. </w:t>
      </w:r>
      <w:r w:rsidRPr="00662613">
        <w:rPr>
          <w:rFonts w:asciiTheme="majorHAnsi" w:eastAsia="Times New Roman" w:hAnsiTheme="majorHAnsi" w:cs="Times New Roman"/>
          <w:color w:val="auto"/>
          <w:szCs w:val="24"/>
        </w:rPr>
        <w:t xml:space="preserve"> </w:t>
      </w:r>
      <w:r w:rsidR="009C0CB9" w:rsidRPr="00662613">
        <w:rPr>
          <w:rFonts w:asciiTheme="majorHAnsi" w:eastAsia="Times New Roman" w:hAnsiTheme="majorHAnsi" w:cs="Times New Roman"/>
          <w:color w:val="auto"/>
          <w:szCs w:val="24"/>
        </w:rPr>
        <w:t>(</w:t>
      </w:r>
      <w:r w:rsidRPr="00662613">
        <w:rPr>
          <w:rFonts w:asciiTheme="majorHAnsi" w:eastAsia="Times New Roman" w:hAnsiTheme="majorHAnsi" w:cs="Times New Roman"/>
          <w:color w:val="auto"/>
          <w:szCs w:val="24"/>
        </w:rPr>
        <w:t>2015</w:t>
      </w:r>
      <w:r w:rsidR="009C0CB9" w:rsidRPr="00662613">
        <w:rPr>
          <w:rFonts w:asciiTheme="majorHAnsi" w:eastAsia="Times New Roman" w:hAnsiTheme="majorHAnsi" w:cs="Times New Roman"/>
          <w:color w:val="auto"/>
          <w:szCs w:val="24"/>
        </w:rPr>
        <w:t>, April</w:t>
      </w:r>
      <w:r w:rsidRPr="00662613">
        <w:rPr>
          <w:rFonts w:asciiTheme="majorHAnsi" w:eastAsia="Times New Roman" w:hAnsiTheme="majorHAnsi" w:cs="Times New Roman"/>
          <w:color w:val="auto"/>
          <w:szCs w:val="24"/>
        </w:rPr>
        <w:t xml:space="preserve">). </w:t>
      </w:r>
      <w:r w:rsidRPr="00662613">
        <w:rPr>
          <w:rFonts w:asciiTheme="majorHAnsi" w:eastAsia="Times New Roman" w:hAnsiTheme="majorHAnsi" w:cs="Times New Roman"/>
          <w:i/>
          <w:color w:val="auto"/>
          <w:szCs w:val="24"/>
        </w:rPr>
        <w:t>Active study guidance: Learning through practice.</w:t>
      </w:r>
      <w:r w:rsidRPr="00662613">
        <w:rPr>
          <w:rFonts w:asciiTheme="majorHAnsi" w:eastAsia="Times New Roman" w:hAnsiTheme="majorHAnsi" w:cs="Times New Roman"/>
          <w:color w:val="auto"/>
          <w:szCs w:val="24"/>
        </w:rPr>
        <w:t xml:space="preserve"> Poster presented at </w:t>
      </w:r>
      <w:r w:rsidR="00035FB2" w:rsidRPr="00662613">
        <w:rPr>
          <w:rFonts w:asciiTheme="majorHAnsi" w:eastAsia="Times New Roman" w:hAnsiTheme="majorHAnsi" w:cs="Times New Roman"/>
          <w:color w:val="auto"/>
          <w:szCs w:val="24"/>
        </w:rPr>
        <w:t xml:space="preserve">the meeting of the </w:t>
      </w:r>
      <w:r w:rsidR="0071493F" w:rsidRPr="00662613">
        <w:rPr>
          <w:rFonts w:asciiTheme="majorHAnsi" w:eastAsia="Times New Roman" w:hAnsiTheme="majorHAnsi" w:cs="Times New Roman"/>
          <w:color w:val="auto"/>
          <w:szCs w:val="24"/>
        </w:rPr>
        <w:t xml:space="preserve">Biology Leadership Community. </w:t>
      </w:r>
      <w:r w:rsidR="006D55EF" w:rsidRPr="00662613">
        <w:rPr>
          <w:rFonts w:asciiTheme="majorHAnsi" w:eastAsia="Times New Roman" w:hAnsiTheme="majorHAnsi" w:cs="Times New Roman"/>
          <w:color w:val="auto"/>
          <w:szCs w:val="24"/>
        </w:rPr>
        <w:t>Austin, Texas</w:t>
      </w:r>
      <w:r w:rsidRPr="00662613">
        <w:rPr>
          <w:rFonts w:asciiTheme="majorHAnsi" w:eastAsia="Times New Roman" w:hAnsiTheme="majorHAnsi" w:cs="Times New Roman"/>
          <w:color w:val="auto"/>
          <w:szCs w:val="24"/>
        </w:rPr>
        <w:t>.</w:t>
      </w:r>
    </w:p>
    <w:p w14:paraId="37DE2B08" w14:textId="77777777" w:rsidR="00662613" w:rsidRPr="00662613" w:rsidRDefault="00662613" w:rsidP="004F32C9">
      <w:pPr>
        <w:widowControl w:val="0"/>
        <w:spacing w:line="240" w:lineRule="auto"/>
        <w:ind w:left="720" w:hanging="720"/>
        <w:rPr>
          <w:rFonts w:asciiTheme="majorHAnsi" w:hAnsiTheme="majorHAnsi" w:cs="Times New Roman"/>
          <w:b/>
          <w:color w:val="auto"/>
          <w:szCs w:val="24"/>
        </w:rPr>
      </w:pPr>
    </w:p>
    <w:p w14:paraId="4DF0CCC2" w14:textId="45273425" w:rsidR="009C0CB9" w:rsidRPr="00662613" w:rsidRDefault="009C0CB9" w:rsidP="004F32C9">
      <w:pPr>
        <w:widowControl w:val="0"/>
        <w:spacing w:line="240" w:lineRule="auto"/>
        <w:ind w:left="720" w:hanging="720"/>
        <w:rPr>
          <w:rFonts w:asciiTheme="majorHAnsi" w:hAnsiTheme="majorHAnsi" w:cs="Times New Roman"/>
          <w:color w:val="auto"/>
          <w:szCs w:val="24"/>
        </w:rPr>
      </w:pPr>
      <w:r w:rsidRPr="00662613">
        <w:rPr>
          <w:rFonts w:asciiTheme="majorHAnsi" w:hAnsiTheme="majorHAnsi" w:cs="Times New Roman"/>
          <w:b/>
          <w:color w:val="auto"/>
          <w:szCs w:val="24"/>
        </w:rPr>
        <w:t>Turner, T. A</w:t>
      </w:r>
      <w:r w:rsidRPr="00662613">
        <w:rPr>
          <w:rFonts w:asciiTheme="majorHAnsi" w:hAnsiTheme="majorHAnsi" w:cs="Times New Roman"/>
          <w:color w:val="auto"/>
          <w:szCs w:val="24"/>
        </w:rPr>
        <w:t xml:space="preserve">., Adams, C. G., Rose, M. A., </w:t>
      </w:r>
      <w:proofErr w:type="spellStart"/>
      <w:r w:rsidRPr="00662613">
        <w:rPr>
          <w:rFonts w:asciiTheme="majorHAnsi" w:hAnsiTheme="majorHAnsi" w:cs="Times New Roman"/>
          <w:color w:val="auto"/>
          <w:szCs w:val="24"/>
        </w:rPr>
        <w:t>Butz</w:t>
      </w:r>
      <w:proofErr w:type="spellEnd"/>
      <w:r w:rsidRPr="00662613">
        <w:rPr>
          <w:rFonts w:asciiTheme="majorHAnsi" w:hAnsiTheme="majorHAnsi" w:cs="Times New Roman"/>
          <w:color w:val="auto"/>
          <w:szCs w:val="24"/>
        </w:rPr>
        <w:t>, A. R., &amp; Usher, E. L. (2015, April</w:t>
      </w:r>
      <w:r w:rsidRPr="00662613">
        <w:rPr>
          <w:rFonts w:asciiTheme="majorHAnsi" w:hAnsiTheme="majorHAnsi" w:cs="Times New Roman"/>
          <w:i/>
          <w:color w:val="auto"/>
          <w:szCs w:val="24"/>
        </w:rPr>
        <w:t>). Sources of college-going self-efficacy among rural Appalachian students</w:t>
      </w:r>
      <w:r w:rsidRPr="00662613">
        <w:rPr>
          <w:rFonts w:asciiTheme="majorHAnsi" w:hAnsiTheme="majorHAnsi" w:cs="Times New Roman"/>
          <w:color w:val="auto"/>
          <w:szCs w:val="24"/>
        </w:rPr>
        <w:t xml:space="preserve">. Poster presented at the annual meeting of the American Educational Research Association. Chicago, Illinois. </w:t>
      </w:r>
    </w:p>
    <w:p w14:paraId="6125AAB2" w14:textId="77777777" w:rsidR="00662613" w:rsidRPr="00662613" w:rsidRDefault="00662613" w:rsidP="00AC5B02">
      <w:pPr>
        <w:widowControl w:val="0"/>
        <w:spacing w:line="240" w:lineRule="auto"/>
        <w:ind w:left="720" w:hanging="720"/>
        <w:rPr>
          <w:rFonts w:asciiTheme="majorHAnsi" w:hAnsiTheme="majorHAnsi" w:cs="Times New Roman"/>
          <w:b/>
          <w:color w:val="auto"/>
          <w:szCs w:val="24"/>
        </w:rPr>
      </w:pPr>
    </w:p>
    <w:p w14:paraId="4C875933" w14:textId="6C4E932F" w:rsidR="004F32C9" w:rsidRPr="00662613" w:rsidRDefault="00EB7E15" w:rsidP="00AC5B02">
      <w:pPr>
        <w:widowControl w:val="0"/>
        <w:spacing w:line="240" w:lineRule="auto"/>
        <w:ind w:left="720" w:hanging="720"/>
        <w:rPr>
          <w:rFonts w:asciiTheme="majorHAnsi" w:hAnsiTheme="majorHAnsi" w:cs="Times New Roman"/>
          <w:color w:val="auto"/>
          <w:szCs w:val="24"/>
        </w:rPr>
      </w:pPr>
      <w:r w:rsidRPr="00662613">
        <w:rPr>
          <w:rFonts w:asciiTheme="majorHAnsi" w:hAnsiTheme="majorHAnsi" w:cs="Times New Roman"/>
          <w:b/>
          <w:color w:val="auto"/>
          <w:szCs w:val="24"/>
        </w:rPr>
        <w:t>Turner, T. A.</w:t>
      </w:r>
      <w:r w:rsidRPr="00662613">
        <w:rPr>
          <w:rFonts w:asciiTheme="majorHAnsi" w:hAnsiTheme="majorHAnsi" w:cs="Times New Roman"/>
          <w:color w:val="auto"/>
          <w:szCs w:val="24"/>
        </w:rPr>
        <w:t>, Cheatham, N. N., Jones, F. L., Waiters, B. L., Pritchard, M. J., Covington, S. T., Kiran, D., Wilson, A., &amp; Usher, E. L. (2015, March). </w:t>
      </w:r>
      <w:r w:rsidRPr="00662613">
        <w:rPr>
          <w:rFonts w:asciiTheme="majorHAnsi" w:hAnsiTheme="majorHAnsi" w:cs="Times New Roman"/>
          <w:i/>
          <w:iCs/>
          <w:color w:val="auto"/>
          <w:szCs w:val="24"/>
        </w:rPr>
        <w:t>Self-regulation and calibration in undergraduate biology students</w:t>
      </w:r>
      <w:r w:rsidRPr="00662613">
        <w:rPr>
          <w:rFonts w:asciiTheme="majorHAnsi" w:hAnsiTheme="majorHAnsi" w:cs="Times New Roman"/>
          <w:color w:val="auto"/>
          <w:szCs w:val="24"/>
        </w:rPr>
        <w:t>. Paper presented at the 2015 Spring Research Conference. Louisville, Kentucky.</w:t>
      </w:r>
    </w:p>
    <w:p w14:paraId="7D1251DE" w14:textId="77777777" w:rsidR="00662613" w:rsidRPr="00662613" w:rsidRDefault="00662613" w:rsidP="004F32C9">
      <w:pPr>
        <w:widowControl w:val="0"/>
        <w:spacing w:line="240" w:lineRule="auto"/>
        <w:ind w:left="720" w:hanging="720"/>
        <w:contextualSpacing/>
        <w:rPr>
          <w:rFonts w:asciiTheme="majorHAnsi" w:eastAsia="Times New Roman" w:hAnsiTheme="majorHAnsi" w:cs="Times New Roman"/>
          <w:b/>
          <w:color w:val="auto"/>
          <w:szCs w:val="24"/>
        </w:rPr>
      </w:pPr>
    </w:p>
    <w:p w14:paraId="42DB9E5F" w14:textId="6D9D59A0" w:rsidR="00662613" w:rsidRDefault="00284772" w:rsidP="004E6986">
      <w:pPr>
        <w:widowControl w:val="0"/>
        <w:spacing w:line="240" w:lineRule="auto"/>
        <w:ind w:left="720" w:hanging="720"/>
        <w:contextualSpacing/>
        <w:rPr>
          <w:rFonts w:asciiTheme="majorHAnsi" w:hAnsiTheme="majorHAnsi" w:cs="Times New Roman"/>
          <w:color w:val="auto"/>
          <w:szCs w:val="24"/>
        </w:rPr>
      </w:pPr>
      <w:r w:rsidRPr="00662613">
        <w:rPr>
          <w:rFonts w:asciiTheme="majorHAnsi" w:eastAsia="Times New Roman" w:hAnsiTheme="majorHAnsi" w:cs="Times New Roman"/>
          <w:b/>
          <w:color w:val="auto"/>
          <w:szCs w:val="24"/>
        </w:rPr>
        <w:t>Douin, T. A.,</w:t>
      </w:r>
      <w:r w:rsidRPr="00662613">
        <w:rPr>
          <w:rFonts w:asciiTheme="majorHAnsi" w:eastAsia="Times New Roman" w:hAnsiTheme="majorHAnsi" w:cs="Times New Roman"/>
          <w:color w:val="auto"/>
          <w:szCs w:val="24"/>
        </w:rPr>
        <w:t xml:space="preserve"> Meiners, N. C., Rose, M. A., Eddy, Z. S., Adams, C. G., Goodnight, A.C., </w:t>
      </w:r>
      <w:proofErr w:type="spellStart"/>
      <w:r w:rsidRPr="00662613">
        <w:rPr>
          <w:rFonts w:asciiTheme="majorHAnsi" w:eastAsia="Times New Roman" w:hAnsiTheme="majorHAnsi" w:cs="Times New Roman"/>
          <w:color w:val="auto"/>
          <w:szCs w:val="24"/>
        </w:rPr>
        <w:t>Butz</w:t>
      </w:r>
      <w:proofErr w:type="spellEnd"/>
      <w:r w:rsidRPr="00662613">
        <w:rPr>
          <w:rFonts w:asciiTheme="majorHAnsi" w:eastAsia="Times New Roman" w:hAnsiTheme="majorHAnsi" w:cs="Times New Roman"/>
          <w:color w:val="auto"/>
          <w:szCs w:val="24"/>
        </w:rPr>
        <w:t xml:space="preserve">, A. R., &amp; Usher, E. L. (2014, March). </w:t>
      </w:r>
      <w:r w:rsidRPr="00662613">
        <w:rPr>
          <w:rFonts w:asciiTheme="majorHAnsi" w:eastAsia="Times New Roman" w:hAnsiTheme="majorHAnsi" w:cs="Times New Roman"/>
          <w:i/>
          <w:color w:val="auto"/>
          <w:szCs w:val="24"/>
        </w:rPr>
        <w:t xml:space="preserve">Sources of college-going self-efficacy in rural Appalachia. </w:t>
      </w:r>
      <w:r w:rsidRPr="00662613">
        <w:rPr>
          <w:rFonts w:asciiTheme="majorHAnsi" w:eastAsia="Times New Roman" w:hAnsiTheme="majorHAnsi" w:cs="Times New Roman"/>
          <w:color w:val="auto"/>
          <w:szCs w:val="24"/>
        </w:rPr>
        <w:t xml:space="preserve">Paper </w:t>
      </w:r>
      <w:r w:rsidR="00E4159F" w:rsidRPr="00662613">
        <w:rPr>
          <w:rFonts w:asciiTheme="majorHAnsi" w:eastAsia="Times New Roman" w:hAnsiTheme="majorHAnsi" w:cs="Times New Roman"/>
          <w:color w:val="auto"/>
          <w:szCs w:val="24"/>
        </w:rPr>
        <w:t>presented</w:t>
      </w:r>
      <w:r w:rsidRPr="00662613">
        <w:rPr>
          <w:rFonts w:asciiTheme="majorHAnsi" w:eastAsia="Times New Roman" w:hAnsiTheme="majorHAnsi" w:cs="Times New Roman"/>
          <w:color w:val="auto"/>
          <w:szCs w:val="24"/>
        </w:rPr>
        <w:t xml:space="preserve"> at the Spring Research Conference. Cincinnati, Ohio.</w:t>
      </w:r>
    </w:p>
    <w:p w14:paraId="48844549" w14:textId="77777777" w:rsidR="004E6986" w:rsidRPr="004E6986" w:rsidRDefault="004E6986" w:rsidP="004E6986">
      <w:pPr>
        <w:widowControl w:val="0"/>
        <w:spacing w:line="240" w:lineRule="auto"/>
        <w:ind w:left="720" w:hanging="720"/>
        <w:contextualSpacing/>
        <w:rPr>
          <w:rFonts w:asciiTheme="majorHAnsi" w:hAnsiTheme="majorHAnsi" w:cs="Times New Roman"/>
          <w:color w:val="auto"/>
          <w:szCs w:val="24"/>
        </w:rPr>
      </w:pPr>
    </w:p>
    <w:p w14:paraId="0698D6BB" w14:textId="515D504C" w:rsidR="00303197" w:rsidRPr="004E6986" w:rsidRDefault="00893E04" w:rsidP="004E6986">
      <w:pPr>
        <w:widowControl w:val="0"/>
        <w:spacing w:line="240" w:lineRule="auto"/>
        <w:ind w:left="720" w:hanging="720"/>
        <w:contextualSpacing/>
        <w:rPr>
          <w:rFonts w:asciiTheme="majorHAnsi" w:hAnsiTheme="majorHAnsi" w:cs="Times New Roman"/>
          <w:color w:val="auto"/>
          <w:szCs w:val="24"/>
        </w:rPr>
      </w:pPr>
      <w:r w:rsidRPr="00662613">
        <w:rPr>
          <w:rFonts w:asciiTheme="majorHAnsi" w:eastAsia="Times New Roman" w:hAnsiTheme="majorHAnsi" w:cs="Times New Roman"/>
          <w:color w:val="auto"/>
          <w:szCs w:val="24"/>
        </w:rPr>
        <w:t xml:space="preserve">Rose, M. A., Adams, C. G., </w:t>
      </w:r>
      <w:r w:rsidRPr="00662613">
        <w:rPr>
          <w:rFonts w:asciiTheme="majorHAnsi" w:eastAsia="Times New Roman" w:hAnsiTheme="majorHAnsi" w:cs="Times New Roman"/>
          <w:b/>
          <w:color w:val="auto"/>
          <w:szCs w:val="24"/>
        </w:rPr>
        <w:t>Douin, T. A.,</w:t>
      </w:r>
      <w:r w:rsidRPr="00662613">
        <w:rPr>
          <w:rFonts w:asciiTheme="majorHAnsi" w:eastAsia="Times New Roman" w:hAnsiTheme="majorHAnsi" w:cs="Times New Roman"/>
          <w:color w:val="auto"/>
          <w:szCs w:val="24"/>
        </w:rPr>
        <w:t xml:space="preserve"> Meiners, N. C., Eddy, Z. S., </w:t>
      </w:r>
      <w:proofErr w:type="spellStart"/>
      <w:r w:rsidRPr="00662613">
        <w:rPr>
          <w:rFonts w:asciiTheme="majorHAnsi" w:eastAsia="Times New Roman" w:hAnsiTheme="majorHAnsi" w:cs="Times New Roman"/>
          <w:color w:val="auto"/>
          <w:szCs w:val="24"/>
        </w:rPr>
        <w:t>Butz</w:t>
      </w:r>
      <w:proofErr w:type="spellEnd"/>
      <w:r w:rsidRPr="00662613">
        <w:rPr>
          <w:rFonts w:asciiTheme="majorHAnsi" w:eastAsia="Times New Roman" w:hAnsiTheme="majorHAnsi" w:cs="Times New Roman"/>
          <w:color w:val="auto"/>
          <w:szCs w:val="24"/>
        </w:rPr>
        <w:t xml:space="preserve">, A. R., &amp; Usher, E. L. (2014, April). </w:t>
      </w:r>
      <w:r w:rsidRPr="00662613">
        <w:rPr>
          <w:rFonts w:asciiTheme="majorHAnsi" w:eastAsia="Times New Roman" w:hAnsiTheme="majorHAnsi" w:cs="Times New Roman"/>
          <w:i/>
          <w:color w:val="auto"/>
          <w:szCs w:val="24"/>
        </w:rPr>
        <w:t>Sources of college-going self-efficacy in rural Appalachia</w:t>
      </w:r>
      <w:r w:rsidRPr="00662613">
        <w:rPr>
          <w:rFonts w:asciiTheme="majorHAnsi" w:eastAsia="Times New Roman" w:hAnsiTheme="majorHAnsi" w:cs="Times New Roman"/>
          <w:color w:val="auto"/>
          <w:szCs w:val="24"/>
        </w:rPr>
        <w:t xml:space="preserve">. Paper </w:t>
      </w:r>
      <w:r w:rsidR="00E4159F" w:rsidRPr="00662613">
        <w:rPr>
          <w:rFonts w:asciiTheme="majorHAnsi" w:eastAsia="Times New Roman" w:hAnsiTheme="majorHAnsi" w:cs="Times New Roman"/>
          <w:color w:val="auto"/>
          <w:szCs w:val="24"/>
        </w:rPr>
        <w:t xml:space="preserve">presented </w:t>
      </w:r>
      <w:r w:rsidRPr="00662613">
        <w:rPr>
          <w:rFonts w:asciiTheme="majorHAnsi" w:eastAsia="Times New Roman" w:hAnsiTheme="majorHAnsi" w:cs="Times New Roman"/>
          <w:color w:val="auto"/>
          <w:szCs w:val="24"/>
        </w:rPr>
        <w:t xml:space="preserve">at the National Conference of Undergraduate Research. Lexington, Kentucky. </w:t>
      </w:r>
    </w:p>
    <w:p w14:paraId="6B2AF239" w14:textId="77777777" w:rsidR="008B6A83" w:rsidRDefault="008B6A83" w:rsidP="00497345">
      <w:pPr>
        <w:widowControl w:val="0"/>
        <w:rPr>
          <w:rFonts w:asciiTheme="majorHAnsi" w:eastAsia="Times New Roman" w:hAnsiTheme="majorHAnsi" w:cs="Times New Roman"/>
          <w:b/>
          <w:color w:val="auto"/>
          <w:sz w:val="24"/>
        </w:rPr>
      </w:pPr>
    </w:p>
    <w:p w14:paraId="4B42F17A" w14:textId="77777777" w:rsidR="008B6A83" w:rsidRDefault="008B6A83" w:rsidP="00497345">
      <w:pPr>
        <w:widowControl w:val="0"/>
        <w:rPr>
          <w:rFonts w:asciiTheme="majorHAnsi" w:eastAsia="Times New Roman" w:hAnsiTheme="majorHAnsi" w:cs="Times New Roman"/>
          <w:b/>
          <w:color w:val="auto"/>
          <w:sz w:val="24"/>
        </w:rPr>
      </w:pPr>
    </w:p>
    <w:p w14:paraId="65650D77" w14:textId="77777777" w:rsidR="008B6A83" w:rsidRDefault="008B6A83" w:rsidP="00497345">
      <w:pPr>
        <w:widowControl w:val="0"/>
        <w:rPr>
          <w:rFonts w:asciiTheme="majorHAnsi" w:eastAsia="Times New Roman" w:hAnsiTheme="majorHAnsi" w:cs="Times New Roman"/>
          <w:b/>
          <w:color w:val="auto"/>
          <w:sz w:val="24"/>
        </w:rPr>
      </w:pPr>
    </w:p>
    <w:p w14:paraId="79DA0446" w14:textId="77777777" w:rsidR="008B6A83" w:rsidRDefault="008B6A83" w:rsidP="00497345">
      <w:pPr>
        <w:widowControl w:val="0"/>
        <w:rPr>
          <w:rFonts w:asciiTheme="majorHAnsi" w:eastAsia="Times New Roman" w:hAnsiTheme="majorHAnsi" w:cs="Times New Roman"/>
          <w:b/>
          <w:color w:val="auto"/>
          <w:sz w:val="24"/>
        </w:rPr>
      </w:pPr>
    </w:p>
    <w:p w14:paraId="4835C7C3" w14:textId="160C886A" w:rsidR="00A36263" w:rsidRPr="00497345" w:rsidRDefault="00893E04" w:rsidP="00497345">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lastRenderedPageBreak/>
        <w:t>RESEARCH EXPERIENCE</w:t>
      </w:r>
      <w:r w:rsidR="005E57AB" w:rsidRPr="00497345">
        <w:rPr>
          <w:rFonts w:asciiTheme="majorHAnsi" w:eastAsia="Times New Roman" w:hAnsiTheme="majorHAnsi" w:cs="Times New Roman"/>
          <w:b/>
          <w:color w:val="auto"/>
          <w:sz w:val="24"/>
        </w:rPr>
        <w:tab/>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3060"/>
      </w:tblGrid>
      <w:tr w:rsidR="00735BF6" w:rsidRPr="00497345" w14:paraId="0D15BB7E" w14:textId="33E9DE94" w:rsidTr="00A8463D">
        <w:trPr>
          <w:trHeight w:val="810"/>
        </w:trPr>
        <w:tc>
          <w:tcPr>
            <w:tcW w:w="7920" w:type="dxa"/>
          </w:tcPr>
          <w:p w14:paraId="7762880A" w14:textId="70A91A8F" w:rsidR="00735BF6" w:rsidRPr="00497345" w:rsidRDefault="00735BF6" w:rsidP="005E57AB">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Graduate Research Assistant</w:t>
            </w:r>
          </w:p>
          <w:p w14:paraId="4265A87A" w14:textId="556C1622" w:rsidR="00735BF6" w:rsidRPr="00497345" w:rsidRDefault="00735BF6" w:rsidP="005E57AB">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P20 Motivation and Learning Lab</w:t>
            </w:r>
          </w:p>
          <w:p w14:paraId="07135E4F" w14:textId="528DCDB6" w:rsidR="00735BF6" w:rsidRPr="00497345" w:rsidRDefault="00735BF6" w:rsidP="004F32C9">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Supervisor: Dr. Ellen Usher, Director</w:t>
            </w:r>
          </w:p>
        </w:tc>
        <w:tc>
          <w:tcPr>
            <w:tcW w:w="3060" w:type="dxa"/>
          </w:tcPr>
          <w:p w14:paraId="67C180B2" w14:textId="77777777" w:rsidR="00735BF6" w:rsidRPr="00497345" w:rsidRDefault="00735BF6" w:rsidP="00735BF6">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Fall 2014 – Spring 2016</w:t>
            </w:r>
          </w:p>
          <w:p w14:paraId="434F4C01" w14:textId="734B614A" w:rsidR="00735BF6" w:rsidRPr="00497345" w:rsidRDefault="00735BF6" w:rsidP="00735BF6">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University of Kentucky</w:t>
            </w:r>
          </w:p>
          <w:p w14:paraId="2E0C94CE" w14:textId="19623615" w:rsidR="00735BF6" w:rsidRPr="00497345" w:rsidRDefault="00735BF6" w:rsidP="00735BF6">
            <w:pPr>
              <w:widowControl w:val="0"/>
              <w:rPr>
                <w:rFonts w:asciiTheme="majorHAnsi" w:hAnsiTheme="majorHAnsi" w:cs="Times New Roman"/>
                <w:color w:val="auto"/>
                <w:sz w:val="24"/>
                <w:szCs w:val="24"/>
              </w:rPr>
            </w:pPr>
          </w:p>
        </w:tc>
      </w:tr>
      <w:tr w:rsidR="004F32C9" w:rsidRPr="00497345" w14:paraId="144C6B9D" w14:textId="33B56FCA" w:rsidTr="00662613">
        <w:trPr>
          <w:trHeight w:val="225"/>
        </w:trPr>
        <w:tc>
          <w:tcPr>
            <w:tcW w:w="10980" w:type="dxa"/>
            <w:gridSpan w:val="2"/>
          </w:tcPr>
          <w:p w14:paraId="40330402" w14:textId="6C639900" w:rsidR="004F32C9" w:rsidRPr="00662613" w:rsidRDefault="004F32C9" w:rsidP="004F32C9">
            <w:pPr>
              <w:pStyle w:val="ListParagraph"/>
              <w:widowControl w:val="0"/>
              <w:numPr>
                <w:ilvl w:val="0"/>
                <w:numId w:val="6"/>
              </w:numPr>
              <w:spacing w:line="240" w:lineRule="auto"/>
              <w:rPr>
                <w:rFonts w:asciiTheme="majorHAnsi" w:eastAsia="Times New Roman" w:hAnsiTheme="majorHAnsi" w:cs="Times New Roman"/>
                <w:b/>
                <w:szCs w:val="24"/>
              </w:rPr>
            </w:pPr>
            <w:r w:rsidRPr="00662613">
              <w:rPr>
                <w:rFonts w:asciiTheme="majorHAnsi" w:hAnsiTheme="majorHAnsi" w:cs="Times New Roman"/>
                <w:szCs w:val="24"/>
              </w:rPr>
              <w:t xml:space="preserve">Coordinated and led weekly lab meetings where various topics were covered. Supervised a group of 15 undergraduate and </w:t>
            </w:r>
            <w:r w:rsidR="00F263C0">
              <w:rPr>
                <w:rFonts w:asciiTheme="majorHAnsi" w:hAnsiTheme="majorHAnsi" w:cs="Times New Roman"/>
                <w:szCs w:val="24"/>
              </w:rPr>
              <w:t>ten</w:t>
            </w:r>
            <w:r w:rsidRPr="00662613">
              <w:rPr>
                <w:rFonts w:asciiTheme="majorHAnsi" w:hAnsiTheme="majorHAnsi" w:cs="Times New Roman"/>
                <w:szCs w:val="24"/>
              </w:rPr>
              <w:t xml:space="preserve"> graduate research assistants. </w:t>
            </w:r>
          </w:p>
          <w:p w14:paraId="002DA296" w14:textId="77777777" w:rsidR="004F32C9" w:rsidRPr="00662613" w:rsidRDefault="004F32C9" w:rsidP="004F32C9">
            <w:pPr>
              <w:pStyle w:val="ListParagraph"/>
              <w:widowControl w:val="0"/>
              <w:numPr>
                <w:ilvl w:val="0"/>
                <w:numId w:val="6"/>
              </w:numPr>
              <w:spacing w:line="240" w:lineRule="auto"/>
              <w:rPr>
                <w:rFonts w:asciiTheme="majorHAnsi" w:eastAsia="Times New Roman" w:hAnsiTheme="majorHAnsi" w:cs="Times New Roman"/>
                <w:b/>
                <w:szCs w:val="24"/>
              </w:rPr>
            </w:pPr>
            <w:r w:rsidRPr="00662613">
              <w:rPr>
                <w:rFonts w:asciiTheme="majorHAnsi" w:hAnsiTheme="majorHAnsi" w:cs="Times New Roman"/>
                <w:szCs w:val="24"/>
              </w:rPr>
              <w:t xml:space="preserve">Oversaw all data entry, collection, and analysis for five major research projects. Managed all lab data codebooks and major datasets. </w:t>
            </w:r>
          </w:p>
          <w:p w14:paraId="71C31082" w14:textId="77777777" w:rsidR="004F32C9" w:rsidRPr="00662613" w:rsidRDefault="004F32C9" w:rsidP="004F32C9">
            <w:pPr>
              <w:pStyle w:val="ListParagraph"/>
              <w:widowControl w:val="0"/>
              <w:numPr>
                <w:ilvl w:val="0"/>
                <w:numId w:val="6"/>
              </w:numPr>
              <w:spacing w:line="240" w:lineRule="auto"/>
              <w:rPr>
                <w:rFonts w:asciiTheme="majorHAnsi" w:eastAsia="Times New Roman" w:hAnsiTheme="majorHAnsi" w:cs="Times New Roman"/>
                <w:b/>
                <w:szCs w:val="24"/>
              </w:rPr>
            </w:pPr>
            <w:r w:rsidRPr="00662613">
              <w:rPr>
                <w:rFonts w:asciiTheme="majorHAnsi" w:hAnsiTheme="majorHAnsi" w:cs="Times New Roman"/>
                <w:szCs w:val="24"/>
              </w:rPr>
              <w:t xml:space="preserve">Managed lab website using WordPress. </w:t>
            </w:r>
          </w:p>
          <w:p w14:paraId="528E60C3" w14:textId="635D3806" w:rsidR="004F32C9" w:rsidRPr="00497345" w:rsidRDefault="004F32C9" w:rsidP="004F32C9">
            <w:pPr>
              <w:pStyle w:val="ListParagraph"/>
              <w:widowControl w:val="0"/>
              <w:numPr>
                <w:ilvl w:val="0"/>
                <w:numId w:val="6"/>
              </w:numPr>
              <w:spacing w:line="240" w:lineRule="auto"/>
              <w:rPr>
                <w:rFonts w:asciiTheme="majorHAnsi" w:eastAsia="Times New Roman" w:hAnsiTheme="majorHAnsi" w:cs="Times New Roman"/>
                <w:b/>
                <w:sz w:val="24"/>
              </w:rPr>
            </w:pPr>
            <w:r w:rsidRPr="00662613">
              <w:rPr>
                <w:rFonts w:asciiTheme="majorHAnsi" w:hAnsiTheme="majorHAnsi" w:cs="Times New Roman"/>
                <w:szCs w:val="24"/>
              </w:rPr>
              <w:t>Led a project involving survey creation and administration to 500 undergraduate Biology students enrolled in two sections of Introductory Biology at the University of Kentucky.</w:t>
            </w:r>
          </w:p>
        </w:tc>
      </w:tr>
      <w:tr w:rsidR="00735BF6" w:rsidRPr="00497345" w14:paraId="47188130" w14:textId="3B230483" w:rsidTr="00A8463D">
        <w:trPr>
          <w:trHeight w:val="855"/>
        </w:trPr>
        <w:tc>
          <w:tcPr>
            <w:tcW w:w="7920" w:type="dxa"/>
          </w:tcPr>
          <w:p w14:paraId="2B3A315D" w14:textId="77777777" w:rsidR="00735BF6" w:rsidRPr="00497345" w:rsidRDefault="00735BF6" w:rsidP="003F662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Graduate Assistant</w:t>
            </w:r>
          </w:p>
          <w:p w14:paraId="4936C349" w14:textId="7FB8D945" w:rsidR="00735BF6" w:rsidRPr="00497345" w:rsidRDefault="00735BF6" w:rsidP="003F662D">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Robinson Scholars Program </w:t>
            </w:r>
          </w:p>
          <w:p w14:paraId="267A90FA" w14:textId="465F2223" w:rsidR="00735BF6" w:rsidRPr="00497345" w:rsidRDefault="00735BF6" w:rsidP="004F32C9">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Super</w:t>
            </w:r>
            <w:r w:rsidR="004F32C9" w:rsidRPr="00497345">
              <w:rPr>
                <w:rFonts w:asciiTheme="majorHAnsi" w:eastAsia="Times New Roman" w:hAnsiTheme="majorHAnsi" w:cs="Times New Roman"/>
                <w:color w:val="auto"/>
                <w:sz w:val="24"/>
              </w:rPr>
              <w:t xml:space="preserve">visor: Jeff </w:t>
            </w:r>
            <w:proofErr w:type="spellStart"/>
            <w:r w:rsidR="004F32C9" w:rsidRPr="00497345">
              <w:rPr>
                <w:rFonts w:asciiTheme="majorHAnsi" w:eastAsia="Times New Roman" w:hAnsiTheme="majorHAnsi" w:cs="Times New Roman"/>
                <w:color w:val="auto"/>
                <w:sz w:val="24"/>
              </w:rPr>
              <w:t>Spradling</w:t>
            </w:r>
            <w:proofErr w:type="spellEnd"/>
            <w:r w:rsidR="004F32C9" w:rsidRPr="00497345">
              <w:rPr>
                <w:rFonts w:asciiTheme="majorHAnsi" w:eastAsia="Times New Roman" w:hAnsiTheme="majorHAnsi" w:cs="Times New Roman"/>
                <w:color w:val="auto"/>
                <w:sz w:val="24"/>
              </w:rPr>
              <w:t>, Director</w:t>
            </w:r>
          </w:p>
        </w:tc>
        <w:tc>
          <w:tcPr>
            <w:tcW w:w="3060" w:type="dxa"/>
          </w:tcPr>
          <w:p w14:paraId="482219E0" w14:textId="77777777" w:rsidR="00735BF6" w:rsidRPr="00497345" w:rsidRDefault="00735BF6" w:rsidP="003F662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Fall 2014 – Spring 2016</w:t>
            </w:r>
          </w:p>
          <w:p w14:paraId="4970F01A" w14:textId="3CBD73D0" w:rsidR="00735BF6" w:rsidRPr="00497345" w:rsidRDefault="00735BF6" w:rsidP="003F662D">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color w:val="auto"/>
                <w:sz w:val="24"/>
              </w:rPr>
              <w:t>University of Kentucky</w:t>
            </w:r>
          </w:p>
        </w:tc>
      </w:tr>
      <w:tr w:rsidR="004F32C9" w:rsidRPr="00497345" w14:paraId="35B0183B" w14:textId="0CB7FF79" w:rsidTr="00662613">
        <w:trPr>
          <w:trHeight w:val="85"/>
        </w:trPr>
        <w:tc>
          <w:tcPr>
            <w:tcW w:w="10980" w:type="dxa"/>
            <w:gridSpan w:val="2"/>
          </w:tcPr>
          <w:p w14:paraId="07D6B0E1" w14:textId="77777777" w:rsidR="004F32C9" w:rsidRPr="00662613" w:rsidRDefault="004F32C9" w:rsidP="004F32C9">
            <w:pPr>
              <w:pStyle w:val="ListParagraph"/>
              <w:widowControl w:val="0"/>
              <w:numPr>
                <w:ilvl w:val="0"/>
                <w:numId w:val="6"/>
              </w:numPr>
              <w:spacing w:line="240" w:lineRule="auto"/>
              <w:rPr>
                <w:rFonts w:asciiTheme="majorHAnsi" w:eastAsia="Times New Roman" w:hAnsiTheme="majorHAnsi" w:cs="Times New Roman"/>
                <w:b/>
              </w:rPr>
            </w:pPr>
            <w:r w:rsidRPr="00662613">
              <w:rPr>
                <w:rFonts w:asciiTheme="majorHAnsi" w:eastAsia="Times New Roman" w:hAnsiTheme="majorHAnsi" w:cs="Times New Roman"/>
              </w:rPr>
              <w:t xml:space="preserve">Assisted in planning the scholarship and leadership timelines for the year, coordinated 50 professional staff and alumni volunteers for the scholarship interview day and 30 external review committee members, scheduled 100 individual appointments for scholarship interview day, scheduled meetings and student interview slots, entered high school achievement files and retention information into excel databases. </w:t>
            </w:r>
          </w:p>
          <w:p w14:paraId="09D07943" w14:textId="524C5751" w:rsidR="004F32C9" w:rsidRPr="00497345" w:rsidRDefault="004F32C9" w:rsidP="004F32C9">
            <w:pPr>
              <w:pStyle w:val="ListParagraph"/>
              <w:widowControl w:val="0"/>
              <w:numPr>
                <w:ilvl w:val="0"/>
                <w:numId w:val="6"/>
              </w:numPr>
              <w:spacing w:line="240" w:lineRule="auto"/>
              <w:rPr>
                <w:rFonts w:asciiTheme="majorHAnsi" w:hAnsiTheme="majorHAnsi" w:cs="Times New Roman"/>
                <w:b/>
                <w:sz w:val="24"/>
                <w:szCs w:val="24"/>
              </w:rPr>
            </w:pPr>
            <w:r w:rsidRPr="00662613">
              <w:rPr>
                <w:rFonts w:asciiTheme="majorHAnsi" w:eastAsia="Times New Roman" w:hAnsiTheme="majorHAnsi" w:cs="Times New Roman"/>
              </w:rPr>
              <w:t>Developed and coordinated survey administration for 200 high school Robinson Leader applicants.</w:t>
            </w:r>
          </w:p>
        </w:tc>
      </w:tr>
      <w:tr w:rsidR="00735BF6" w:rsidRPr="00497345" w14:paraId="3320D3B1" w14:textId="1DC8AA93" w:rsidTr="00A8463D">
        <w:trPr>
          <w:trHeight w:val="630"/>
        </w:trPr>
        <w:tc>
          <w:tcPr>
            <w:tcW w:w="7920" w:type="dxa"/>
          </w:tcPr>
          <w:p w14:paraId="4084A796" w14:textId="77777777" w:rsidR="00662613" w:rsidRPr="00662613" w:rsidRDefault="00662613" w:rsidP="005E57AB">
            <w:pPr>
              <w:widowControl w:val="0"/>
              <w:rPr>
                <w:rFonts w:asciiTheme="majorHAnsi" w:hAnsiTheme="majorHAnsi" w:cs="Times New Roman"/>
                <w:b/>
                <w:color w:val="auto"/>
                <w:sz w:val="12"/>
                <w:szCs w:val="12"/>
              </w:rPr>
            </w:pPr>
          </w:p>
          <w:p w14:paraId="387CA1A6" w14:textId="3AEB72A2" w:rsidR="00735BF6" w:rsidRPr="00497345" w:rsidRDefault="00735BF6" w:rsidP="005E57AB">
            <w:pPr>
              <w:widowControl w:val="0"/>
              <w:rPr>
                <w:rFonts w:asciiTheme="majorHAnsi" w:hAnsiTheme="majorHAnsi" w:cs="Times New Roman"/>
                <w:color w:val="auto"/>
                <w:sz w:val="24"/>
                <w:szCs w:val="24"/>
              </w:rPr>
            </w:pPr>
            <w:r w:rsidRPr="00497345">
              <w:rPr>
                <w:rFonts w:asciiTheme="majorHAnsi" w:hAnsiTheme="majorHAnsi" w:cs="Times New Roman"/>
                <w:b/>
                <w:color w:val="auto"/>
                <w:sz w:val="24"/>
                <w:szCs w:val="24"/>
              </w:rPr>
              <w:t>Research Assistant</w:t>
            </w:r>
            <w:r w:rsidRPr="00497345">
              <w:rPr>
                <w:rFonts w:asciiTheme="majorHAnsi" w:hAnsiTheme="majorHAnsi" w:cs="Times New Roman"/>
                <w:color w:val="auto"/>
                <w:sz w:val="24"/>
                <w:szCs w:val="24"/>
              </w:rPr>
              <w:t xml:space="preserve"> </w:t>
            </w:r>
          </w:p>
          <w:p w14:paraId="7D088EB1" w14:textId="1D71F97B" w:rsidR="00735BF6" w:rsidRPr="00497345" w:rsidRDefault="00735BF6" w:rsidP="005E57AB">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Applied Psychometrics Strategies Lab</w:t>
            </w:r>
          </w:p>
          <w:p w14:paraId="7CFA8DDA" w14:textId="252DC969" w:rsidR="00735BF6" w:rsidRPr="00497345" w:rsidRDefault="00735BF6" w:rsidP="004F32C9">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Supervisor: Dr. Michael Toland, Director</w:t>
            </w:r>
          </w:p>
        </w:tc>
        <w:tc>
          <w:tcPr>
            <w:tcW w:w="3060" w:type="dxa"/>
          </w:tcPr>
          <w:p w14:paraId="3C1DFA76" w14:textId="77777777" w:rsidR="00662613" w:rsidRPr="00662613" w:rsidRDefault="00662613" w:rsidP="005E57AB">
            <w:pPr>
              <w:widowControl w:val="0"/>
              <w:rPr>
                <w:rFonts w:asciiTheme="majorHAnsi" w:hAnsiTheme="majorHAnsi" w:cs="Times New Roman"/>
                <w:b/>
                <w:color w:val="auto"/>
                <w:sz w:val="12"/>
                <w:szCs w:val="12"/>
              </w:rPr>
            </w:pPr>
          </w:p>
          <w:p w14:paraId="43C1CEAA" w14:textId="77777777" w:rsidR="00735BF6" w:rsidRPr="00497345" w:rsidRDefault="00735BF6" w:rsidP="005E57AB">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Fall 2015 – Spring 2016</w:t>
            </w:r>
          </w:p>
          <w:p w14:paraId="36449BD3" w14:textId="7745543F" w:rsidR="00735BF6" w:rsidRPr="00497345" w:rsidRDefault="00735BF6" w:rsidP="005E57AB">
            <w:pPr>
              <w:widowControl w:val="0"/>
              <w:rPr>
                <w:rFonts w:asciiTheme="majorHAnsi" w:hAnsiTheme="majorHAnsi" w:cs="Times New Roman"/>
                <w:b/>
                <w:color w:val="auto"/>
                <w:sz w:val="24"/>
                <w:szCs w:val="24"/>
              </w:rPr>
            </w:pPr>
            <w:r w:rsidRPr="00497345">
              <w:rPr>
                <w:rFonts w:asciiTheme="majorHAnsi" w:hAnsiTheme="majorHAnsi" w:cs="Times New Roman"/>
                <w:color w:val="auto"/>
                <w:sz w:val="24"/>
                <w:szCs w:val="24"/>
              </w:rPr>
              <w:t>University of Kentucky</w:t>
            </w:r>
          </w:p>
        </w:tc>
      </w:tr>
      <w:tr w:rsidR="00735BF6" w:rsidRPr="00497345" w14:paraId="0A4385F3" w14:textId="011AC001" w:rsidTr="00662613">
        <w:trPr>
          <w:trHeight w:val="85"/>
        </w:trPr>
        <w:tc>
          <w:tcPr>
            <w:tcW w:w="10980" w:type="dxa"/>
            <w:gridSpan w:val="2"/>
          </w:tcPr>
          <w:p w14:paraId="7A448B60" w14:textId="0FCFF57B" w:rsidR="00735BF6" w:rsidRPr="00497345" w:rsidRDefault="004F32C9" w:rsidP="004F32C9">
            <w:pPr>
              <w:pStyle w:val="ListParagraph"/>
              <w:widowControl w:val="0"/>
              <w:numPr>
                <w:ilvl w:val="0"/>
                <w:numId w:val="12"/>
              </w:numPr>
              <w:spacing w:line="240" w:lineRule="auto"/>
              <w:rPr>
                <w:rFonts w:asciiTheme="majorHAnsi" w:hAnsiTheme="majorHAnsi" w:cs="Times New Roman"/>
                <w:b/>
                <w:sz w:val="24"/>
                <w:szCs w:val="24"/>
              </w:rPr>
            </w:pPr>
            <w:r w:rsidRPr="00662613">
              <w:rPr>
                <w:rFonts w:asciiTheme="majorHAnsi" w:hAnsiTheme="majorHAnsi" w:cs="Times New Roman"/>
                <w:szCs w:val="24"/>
              </w:rPr>
              <w:t>Assisted with various research projects. Conducted statistical analysis using M-Plus and IRT Pro. Managed lab website using WordPress. Engaged in biweekly lab meetings. Created and presented speeches on emerging statistical analyses.</w:t>
            </w:r>
          </w:p>
        </w:tc>
      </w:tr>
      <w:tr w:rsidR="00735BF6" w:rsidRPr="00497345" w14:paraId="1FC2203F" w14:textId="32A3D7BD" w:rsidTr="00A8463D">
        <w:trPr>
          <w:trHeight w:val="434"/>
        </w:trPr>
        <w:tc>
          <w:tcPr>
            <w:tcW w:w="7920" w:type="dxa"/>
          </w:tcPr>
          <w:p w14:paraId="651E59F4" w14:textId="77777777" w:rsidR="00662613" w:rsidRPr="00662613" w:rsidRDefault="00662613" w:rsidP="004F32C9">
            <w:pPr>
              <w:widowControl w:val="0"/>
              <w:rPr>
                <w:rFonts w:asciiTheme="majorHAnsi" w:hAnsiTheme="majorHAnsi" w:cs="Times New Roman"/>
                <w:b/>
                <w:color w:val="auto"/>
                <w:sz w:val="12"/>
                <w:szCs w:val="12"/>
              </w:rPr>
            </w:pPr>
          </w:p>
          <w:p w14:paraId="1C045FCD" w14:textId="77777777" w:rsidR="004F32C9" w:rsidRPr="00497345" w:rsidRDefault="004F32C9" w:rsidP="004F32C9">
            <w:pPr>
              <w:widowControl w:val="0"/>
              <w:rPr>
                <w:rFonts w:asciiTheme="majorHAnsi" w:hAnsiTheme="majorHAnsi" w:cs="Times New Roman"/>
                <w:color w:val="auto"/>
                <w:sz w:val="24"/>
                <w:szCs w:val="24"/>
              </w:rPr>
            </w:pPr>
            <w:r w:rsidRPr="00497345">
              <w:rPr>
                <w:rFonts w:asciiTheme="majorHAnsi" w:hAnsiTheme="majorHAnsi" w:cs="Times New Roman"/>
                <w:b/>
                <w:color w:val="auto"/>
                <w:sz w:val="24"/>
                <w:szCs w:val="24"/>
              </w:rPr>
              <w:t>Research Lab Assistant</w:t>
            </w:r>
            <w:r w:rsidRPr="00497345">
              <w:rPr>
                <w:rFonts w:asciiTheme="majorHAnsi" w:hAnsiTheme="majorHAnsi" w:cs="Times New Roman"/>
                <w:color w:val="auto"/>
                <w:sz w:val="24"/>
                <w:szCs w:val="24"/>
              </w:rPr>
              <w:t xml:space="preserve"> </w:t>
            </w:r>
          </w:p>
          <w:p w14:paraId="6EDC0354" w14:textId="77777777" w:rsidR="004F32C9" w:rsidRPr="00497345" w:rsidRDefault="004F32C9" w:rsidP="004F32C9">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 xml:space="preserve">P20 Motivation and Learning Lab </w:t>
            </w:r>
          </w:p>
          <w:p w14:paraId="5F000B66" w14:textId="7F6F39DE" w:rsidR="00735BF6" w:rsidRPr="00497345" w:rsidRDefault="004F32C9" w:rsidP="004F32C9">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Supervisor: Dr. Ellen Usher, Director</w:t>
            </w:r>
          </w:p>
        </w:tc>
        <w:tc>
          <w:tcPr>
            <w:tcW w:w="3060" w:type="dxa"/>
          </w:tcPr>
          <w:p w14:paraId="586DE4B8" w14:textId="77777777" w:rsidR="00662613" w:rsidRPr="00662613" w:rsidRDefault="00662613" w:rsidP="00735BF6">
            <w:pPr>
              <w:widowControl w:val="0"/>
              <w:rPr>
                <w:rFonts w:asciiTheme="majorHAnsi" w:hAnsiTheme="majorHAnsi" w:cs="Times New Roman"/>
                <w:b/>
                <w:color w:val="auto"/>
                <w:sz w:val="12"/>
                <w:szCs w:val="12"/>
              </w:rPr>
            </w:pPr>
          </w:p>
          <w:p w14:paraId="3D327774" w14:textId="77777777" w:rsidR="00735BF6" w:rsidRPr="00497345" w:rsidRDefault="00735BF6" w:rsidP="00735BF6">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Fall 2013 – Spring 2014</w:t>
            </w:r>
          </w:p>
          <w:p w14:paraId="52984866" w14:textId="3120A79F" w:rsidR="00735BF6" w:rsidRPr="00497345" w:rsidRDefault="00735BF6" w:rsidP="00735BF6">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 xml:space="preserve">University of Kentucky       </w:t>
            </w:r>
          </w:p>
        </w:tc>
      </w:tr>
      <w:tr w:rsidR="004F32C9" w:rsidRPr="00497345" w14:paraId="67E3D8FA" w14:textId="77777777" w:rsidTr="00662613">
        <w:trPr>
          <w:trHeight w:val="434"/>
        </w:trPr>
        <w:tc>
          <w:tcPr>
            <w:tcW w:w="10980" w:type="dxa"/>
            <w:gridSpan w:val="2"/>
          </w:tcPr>
          <w:p w14:paraId="63219954" w14:textId="77777777" w:rsidR="004F32C9" w:rsidRPr="00662613" w:rsidRDefault="004F32C9" w:rsidP="004F32C9">
            <w:pPr>
              <w:pStyle w:val="ListParagraph"/>
              <w:widowControl w:val="0"/>
              <w:numPr>
                <w:ilvl w:val="0"/>
                <w:numId w:val="6"/>
              </w:numPr>
              <w:spacing w:line="240" w:lineRule="auto"/>
              <w:rPr>
                <w:rFonts w:asciiTheme="majorHAnsi" w:hAnsiTheme="majorHAnsi" w:cs="Times New Roman"/>
                <w:szCs w:val="24"/>
              </w:rPr>
            </w:pPr>
            <w:r w:rsidRPr="00662613">
              <w:rPr>
                <w:rFonts w:asciiTheme="majorHAnsi" w:hAnsiTheme="majorHAnsi" w:cs="Times New Roman"/>
                <w:szCs w:val="24"/>
              </w:rPr>
              <w:t>Conducted literature reviews, entered and checked data, analyzed quantitative and qualitative data, and organized survey materials.</w:t>
            </w:r>
          </w:p>
          <w:p w14:paraId="2245B956" w14:textId="024A116A" w:rsidR="004F32C9" w:rsidRPr="00497345" w:rsidRDefault="004F32C9" w:rsidP="00F263C0">
            <w:pPr>
              <w:pStyle w:val="ListParagraph"/>
              <w:widowControl w:val="0"/>
              <w:numPr>
                <w:ilvl w:val="0"/>
                <w:numId w:val="6"/>
              </w:numPr>
              <w:spacing w:line="240" w:lineRule="auto"/>
              <w:rPr>
                <w:rFonts w:asciiTheme="majorHAnsi" w:hAnsiTheme="majorHAnsi" w:cs="Times New Roman"/>
                <w:sz w:val="24"/>
                <w:szCs w:val="24"/>
              </w:rPr>
            </w:pPr>
            <w:r w:rsidRPr="00662613">
              <w:rPr>
                <w:rFonts w:asciiTheme="majorHAnsi" w:hAnsiTheme="majorHAnsi" w:cs="Times New Roman"/>
                <w:szCs w:val="24"/>
              </w:rPr>
              <w:t xml:space="preserve">Led and assisted with survey administration for Adult Math Attitudes Project in Fayette and Jefferson counties, and for Engineering Motivation Project in the University of Kentucky. Led research team on </w:t>
            </w:r>
            <w:r w:rsidR="00F263C0">
              <w:rPr>
                <w:rFonts w:asciiTheme="majorHAnsi" w:hAnsiTheme="majorHAnsi" w:cs="Times New Roman"/>
                <w:szCs w:val="24"/>
              </w:rPr>
              <w:t xml:space="preserve">a </w:t>
            </w:r>
            <w:r w:rsidRPr="00662613">
              <w:rPr>
                <w:rFonts w:asciiTheme="majorHAnsi" w:hAnsiTheme="majorHAnsi" w:cs="Times New Roman"/>
                <w:szCs w:val="24"/>
              </w:rPr>
              <w:t>study about college</w:t>
            </w:r>
            <w:r w:rsidR="00F263C0">
              <w:rPr>
                <w:rFonts w:asciiTheme="majorHAnsi" w:hAnsiTheme="majorHAnsi" w:cs="Times New Roman"/>
                <w:szCs w:val="24"/>
              </w:rPr>
              <w:t>-</w:t>
            </w:r>
            <w:r w:rsidRPr="00662613">
              <w:rPr>
                <w:rFonts w:asciiTheme="majorHAnsi" w:hAnsiTheme="majorHAnsi" w:cs="Times New Roman"/>
                <w:szCs w:val="24"/>
              </w:rPr>
              <w:t>going self-efficacy.</w:t>
            </w:r>
          </w:p>
        </w:tc>
      </w:tr>
    </w:tbl>
    <w:p w14:paraId="33F7F444" w14:textId="27BC82CD" w:rsidR="003B3292" w:rsidRPr="00497345" w:rsidRDefault="003B3292" w:rsidP="007550F5">
      <w:pPr>
        <w:widowControl w:val="0"/>
        <w:rPr>
          <w:rFonts w:asciiTheme="majorHAnsi" w:hAnsiTheme="majorHAnsi" w:cs="Times New Roman"/>
          <w:b/>
          <w:color w:val="auto"/>
          <w:sz w:val="24"/>
          <w:szCs w:val="24"/>
        </w:rPr>
      </w:pPr>
    </w:p>
    <w:p w14:paraId="3BDCA005" w14:textId="3E23BCAB" w:rsidR="00EA36A0" w:rsidRPr="00497345" w:rsidRDefault="00677E9A" w:rsidP="00662613">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SERVICE</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3060"/>
      </w:tblGrid>
      <w:tr w:rsidR="002538D0" w:rsidRPr="00497345" w14:paraId="35A0FF82" w14:textId="77777777" w:rsidTr="00A8463D">
        <w:trPr>
          <w:trHeight w:val="351"/>
        </w:trPr>
        <w:tc>
          <w:tcPr>
            <w:tcW w:w="7920" w:type="dxa"/>
          </w:tcPr>
          <w:p w14:paraId="5B7BCE40" w14:textId="18EC327B" w:rsidR="002538D0" w:rsidRDefault="008B6A83" w:rsidP="00BC1E57">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Instructor for</w:t>
            </w:r>
            <w:r w:rsidR="002538D0" w:rsidRPr="008B6A83">
              <w:rPr>
                <w:rFonts w:asciiTheme="majorHAnsi" w:hAnsiTheme="majorHAnsi" w:cs="Times New Roman"/>
                <w:b/>
                <w:color w:val="auto"/>
                <w:sz w:val="24"/>
                <w:szCs w:val="24"/>
              </w:rPr>
              <w:t xml:space="preserve"> Berea Grow </w:t>
            </w:r>
            <w:r w:rsidRPr="008B6A83">
              <w:rPr>
                <w:rFonts w:asciiTheme="majorHAnsi" w:hAnsiTheme="majorHAnsi" w:cs="Times New Roman"/>
                <w:b/>
                <w:color w:val="auto"/>
                <w:sz w:val="24"/>
                <w:szCs w:val="24"/>
              </w:rPr>
              <w:t>Initiative</w:t>
            </w:r>
            <w:r>
              <w:rPr>
                <w:rFonts w:asciiTheme="majorHAnsi" w:hAnsiTheme="majorHAnsi" w:cs="Times New Roman"/>
                <w:b/>
                <w:color w:val="FF0000"/>
                <w:sz w:val="24"/>
                <w:szCs w:val="24"/>
              </w:rPr>
              <w:t xml:space="preserve"> </w:t>
            </w:r>
          </w:p>
        </w:tc>
        <w:tc>
          <w:tcPr>
            <w:tcW w:w="3060" w:type="dxa"/>
          </w:tcPr>
          <w:p w14:paraId="37A45015" w14:textId="6695AF11" w:rsidR="002538D0" w:rsidRDefault="002538D0" w:rsidP="00731DAA">
            <w:pPr>
              <w:widowControl w:val="0"/>
              <w:rPr>
                <w:rFonts w:asciiTheme="majorHAnsi" w:hAnsiTheme="majorHAnsi" w:cs="Times New Roman"/>
                <w:color w:val="auto"/>
                <w:sz w:val="24"/>
                <w:szCs w:val="24"/>
              </w:rPr>
            </w:pPr>
            <w:r>
              <w:rPr>
                <w:rFonts w:asciiTheme="majorHAnsi" w:hAnsiTheme="majorHAnsi" w:cs="Times New Roman"/>
                <w:color w:val="auto"/>
                <w:sz w:val="24"/>
                <w:szCs w:val="24"/>
              </w:rPr>
              <w:t>2019</w:t>
            </w:r>
          </w:p>
        </w:tc>
      </w:tr>
      <w:tr w:rsidR="004E6986" w:rsidRPr="00497345" w14:paraId="50CB7FAE" w14:textId="77777777" w:rsidTr="00A8463D">
        <w:trPr>
          <w:trHeight w:val="351"/>
        </w:trPr>
        <w:tc>
          <w:tcPr>
            <w:tcW w:w="7920" w:type="dxa"/>
          </w:tcPr>
          <w:p w14:paraId="4F5DDFDE" w14:textId="3C649EBC" w:rsidR="004E6986" w:rsidRDefault="004E6986" w:rsidP="00BC1E57">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Appalachian Male Initiative</w:t>
            </w:r>
            <w:r w:rsidR="00BC1E57">
              <w:rPr>
                <w:rFonts w:asciiTheme="majorHAnsi" w:hAnsiTheme="majorHAnsi" w:cs="Times New Roman"/>
                <w:b/>
                <w:color w:val="auto"/>
                <w:sz w:val="24"/>
                <w:szCs w:val="24"/>
              </w:rPr>
              <w:t xml:space="preserve"> Committee Member</w:t>
            </w:r>
          </w:p>
        </w:tc>
        <w:tc>
          <w:tcPr>
            <w:tcW w:w="3060" w:type="dxa"/>
          </w:tcPr>
          <w:p w14:paraId="5F6214F9" w14:textId="235B3E66" w:rsidR="004E6986" w:rsidRDefault="004E6986" w:rsidP="00CE54C5">
            <w:pPr>
              <w:widowControl w:val="0"/>
              <w:rPr>
                <w:rFonts w:asciiTheme="majorHAnsi" w:hAnsiTheme="majorHAnsi" w:cs="Times New Roman"/>
                <w:color w:val="auto"/>
                <w:sz w:val="24"/>
                <w:szCs w:val="24"/>
              </w:rPr>
            </w:pPr>
            <w:r>
              <w:rPr>
                <w:rFonts w:asciiTheme="majorHAnsi" w:hAnsiTheme="majorHAnsi" w:cs="Times New Roman"/>
                <w:color w:val="auto"/>
                <w:sz w:val="24"/>
                <w:szCs w:val="24"/>
              </w:rPr>
              <w:t>2019</w:t>
            </w:r>
            <w:r w:rsidR="0083649E">
              <w:rPr>
                <w:rFonts w:asciiTheme="majorHAnsi" w:hAnsiTheme="majorHAnsi" w:cs="Times New Roman"/>
                <w:color w:val="auto"/>
                <w:sz w:val="24"/>
                <w:szCs w:val="24"/>
              </w:rPr>
              <w:t xml:space="preserve"> - 2020</w:t>
            </w:r>
          </w:p>
        </w:tc>
      </w:tr>
      <w:tr w:rsidR="00497737" w:rsidRPr="00497345" w14:paraId="36A49359" w14:textId="77777777" w:rsidTr="00A8463D">
        <w:trPr>
          <w:trHeight w:val="351"/>
        </w:trPr>
        <w:tc>
          <w:tcPr>
            <w:tcW w:w="7920" w:type="dxa"/>
          </w:tcPr>
          <w:p w14:paraId="27B0DDD4" w14:textId="04D5288B" w:rsidR="00497737" w:rsidRDefault="00497737" w:rsidP="00DE7F90">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Fulbright</w:t>
            </w:r>
            <w:r w:rsidR="008B6A83">
              <w:rPr>
                <w:rFonts w:asciiTheme="majorHAnsi" w:hAnsiTheme="majorHAnsi" w:cs="Times New Roman"/>
                <w:b/>
                <w:color w:val="auto"/>
                <w:sz w:val="24"/>
                <w:szCs w:val="24"/>
              </w:rPr>
              <w:t xml:space="preserve"> Scholarship</w:t>
            </w:r>
            <w:r>
              <w:rPr>
                <w:rFonts w:asciiTheme="majorHAnsi" w:hAnsiTheme="majorHAnsi" w:cs="Times New Roman"/>
                <w:b/>
                <w:color w:val="auto"/>
                <w:sz w:val="24"/>
                <w:szCs w:val="24"/>
              </w:rPr>
              <w:t xml:space="preserve"> Committee Member</w:t>
            </w:r>
          </w:p>
        </w:tc>
        <w:tc>
          <w:tcPr>
            <w:tcW w:w="3060" w:type="dxa"/>
          </w:tcPr>
          <w:p w14:paraId="473AD25A" w14:textId="54B3BD91" w:rsidR="00497737" w:rsidRDefault="00497737" w:rsidP="00CE54C5">
            <w:pPr>
              <w:widowControl w:val="0"/>
              <w:rPr>
                <w:rFonts w:asciiTheme="majorHAnsi" w:hAnsiTheme="majorHAnsi" w:cs="Times New Roman"/>
                <w:color w:val="auto"/>
                <w:sz w:val="24"/>
                <w:szCs w:val="24"/>
              </w:rPr>
            </w:pPr>
            <w:r>
              <w:rPr>
                <w:rFonts w:asciiTheme="majorHAnsi" w:hAnsiTheme="majorHAnsi" w:cs="Times New Roman"/>
                <w:color w:val="auto"/>
                <w:sz w:val="24"/>
                <w:szCs w:val="24"/>
              </w:rPr>
              <w:t>2019</w:t>
            </w:r>
            <w:r w:rsidR="0083649E">
              <w:rPr>
                <w:rFonts w:asciiTheme="majorHAnsi" w:hAnsiTheme="majorHAnsi" w:cs="Times New Roman"/>
                <w:color w:val="auto"/>
                <w:sz w:val="24"/>
                <w:szCs w:val="24"/>
              </w:rPr>
              <w:t xml:space="preserve"> – 2020</w:t>
            </w:r>
          </w:p>
        </w:tc>
      </w:tr>
      <w:tr w:rsidR="00497737" w:rsidRPr="00497345" w14:paraId="239A4E9F" w14:textId="77777777" w:rsidTr="00A8463D">
        <w:trPr>
          <w:trHeight w:val="351"/>
        </w:trPr>
        <w:tc>
          <w:tcPr>
            <w:tcW w:w="7920" w:type="dxa"/>
          </w:tcPr>
          <w:p w14:paraId="5F6E9E21" w14:textId="333CF2CE" w:rsidR="00497737" w:rsidRDefault="00497737" w:rsidP="00DE7F90">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4-Year College Representative</w:t>
            </w:r>
          </w:p>
          <w:p w14:paraId="4F5E64A4" w14:textId="0910AAA1" w:rsidR="00497737" w:rsidRPr="00497737" w:rsidRDefault="00497737" w:rsidP="00DE7F90">
            <w:pPr>
              <w:widowControl w:val="0"/>
              <w:rPr>
                <w:rFonts w:asciiTheme="majorHAnsi" w:hAnsiTheme="majorHAnsi" w:cs="Times New Roman"/>
                <w:color w:val="auto"/>
                <w:sz w:val="24"/>
                <w:szCs w:val="24"/>
              </w:rPr>
            </w:pPr>
            <w:r w:rsidRPr="00497737">
              <w:rPr>
                <w:rFonts w:asciiTheme="majorHAnsi" w:hAnsiTheme="majorHAnsi" w:cs="Times New Roman"/>
                <w:color w:val="auto"/>
                <w:sz w:val="24"/>
                <w:szCs w:val="24"/>
              </w:rPr>
              <w:t xml:space="preserve">KCDA Board Member </w:t>
            </w:r>
          </w:p>
        </w:tc>
        <w:tc>
          <w:tcPr>
            <w:tcW w:w="3060" w:type="dxa"/>
          </w:tcPr>
          <w:p w14:paraId="7347C696" w14:textId="2282BCC5" w:rsidR="00497737" w:rsidRDefault="00497737" w:rsidP="00CE54C5">
            <w:pPr>
              <w:widowControl w:val="0"/>
              <w:rPr>
                <w:rFonts w:asciiTheme="majorHAnsi" w:hAnsiTheme="majorHAnsi" w:cs="Times New Roman"/>
                <w:color w:val="auto"/>
                <w:sz w:val="24"/>
                <w:szCs w:val="24"/>
              </w:rPr>
            </w:pPr>
            <w:r>
              <w:rPr>
                <w:rFonts w:asciiTheme="majorHAnsi" w:hAnsiTheme="majorHAnsi" w:cs="Times New Roman"/>
                <w:color w:val="auto"/>
                <w:sz w:val="24"/>
                <w:szCs w:val="24"/>
              </w:rPr>
              <w:t>2019 - Present</w:t>
            </w:r>
          </w:p>
        </w:tc>
      </w:tr>
      <w:tr w:rsidR="00614F82" w:rsidRPr="00497345" w14:paraId="0BECBF3D" w14:textId="77777777" w:rsidTr="00A8463D">
        <w:trPr>
          <w:trHeight w:val="351"/>
        </w:trPr>
        <w:tc>
          <w:tcPr>
            <w:tcW w:w="7920" w:type="dxa"/>
          </w:tcPr>
          <w:p w14:paraId="2CED1BEA" w14:textId="0A2200EE" w:rsidR="00614F82" w:rsidRDefault="00614F82" w:rsidP="00DE7F90">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Labor Day Committee Member</w:t>
            </w:r>
          </w:p>
        </w:tc>
        <w:tc>
          <w:tcPr>
            <w:tcW w:w="3060" w:type="dxa"/>
          </w:tcPr>
          <w:p w14:paraId="1F549BE1" w14:textId="76735BA3" w:rsidR="00614F82" w:rsidRDefault="00614F82" w:rsidP="008F6083">
            <w:pPr>
              <w:widowControl w:val="0"/>
              <w:rPr>
                <w:rFonts w:asciiTheme="majorHAnsi" w:hAnsiTheme="majorHAnsi" w:cs="Times New Roman"/>
                <w:color w:val="auto"/>
                <w:sz w:val="24"/>
                <w:szCs w:val="24"/>
              </w:rPr>
            </w:pPr>
            <w:r>
              <w:rPr>
                <w:rFonts w:asciiTheme="majorHAnsi" w:hAnsiTheme="majorHAnsi" w:cs="Times New Roman"/>
                <w:color w:val="auto"/>
                <w:sz w:val="24"/>
                <w:szCs w:val="24"/>
              </w:rPr>
              <w:t xml:space="preserve">2018 - </w:t>
            </w:r>
            <w:r w:rsidR="0083649E">
              <w:rPr>
                <w:rFonts w:asciiTheme="majorHAnsi" w:hAnsiTheme="majorHAnsi" w:cs="Times New Roman"/>
                <w:color w:val="auto"/>
                <w:sz w:val="24"/>
                <w:szCs w:val="24"/>
              </w:rPr>
              <w:t>2020</w:t>
            </w:r>
          </w:p>
        </w:tc>
      </w:tr>
      <w:tr w:rsidR="003359EF" w:rsidRPr="00497345" w14:paraId="2BD034AD" w14:textId="77777777" w:rsidTr="00A8463D">
        <w:trPr>
          <w:trHeight w:val="351"/>
        </w:trPr>
        <w:tc>
          <w:tcPr>
            <w:tcW w:w="7920" w:type="dxa"/>
          </w:tcPr>
          <w:p w14:paraId="63F433F2" w14:textId="77777777" w:rsidR="003359EF" w:rsidRDefault="003359EF" w:rsidP="00DE7F90">
            <w:pPr>
              <w:widowControl w:val="0"/>
              <w:rPr>
                <w:rFonts w:asciiTheme="majorHAnsi" w:hAnsiTheme="majorHAnsi" w:cs="Times New Roman"/>
                <w:b/>
                <w:color w:val="auto"/>
                <w:sz w:val="24"/>
                <w:szCs w:val="24"/>
              </w:rPr>
            </w:pPr>
            <w:r>
              <w:rPr>
                <w:rFonts w:asciiTheme="majorHAnsi" w:hAnsiTheme="majorHAnsi" w:cs="Times New Roman"/>
                <w:b/>
                <w:color w:val="auto"/>
                <w:sz w:val="24"/>
                <w:szCs w:val="24"/>
              </w:rPr>
              <w:t>Conference Attendee and Chaperone for Undergraduate Students</w:t>
            </w:r>
          </w:p>
          <w:p w14:paraId="08CA814C" w14:textId="11739E41" w:rsidR="00970E40" w:rsidRPr="00970E40" w:rsidRDefault="00970E40" w:rsidP="00DE7F90">
            <w:pPr>
              <w:widowControl w:val="0"/>
              <w:rPr>
                <w:rFonts w:asciiTheme="majorHAnsi" w:hAnsiTheme="majorHAnsi" w:cs="Times New Roman"/>
                <w:color w:val="auto"/>
                <w:sz w:val="24"/>
                <w:szCs w:val="24"/>
              </w:rPr>
            </w:pPr>
            <w:r w:rsidRPr="00970E40">
              <w:rPr>
                <w:rFonts w:asciiTheme="majorHAnsi" w:hAnsiTheme="majorHAnsi" w:cs="Times New Roman"/>
                <w:color w:val="auto"/>
                <w:sz w:val="24"/>
                <w:szCs w:val="24"/>
              </w:rPr>
              <w:t>Creating Connections Consortium (C3)</w:t>
            </w:r>
          </w:p>
        </w:tc>
        <w:tc>
          <w:tcPr>
            <w:tcW w:w="3060" w:type="dxa"/>
          </w:tcPr>
          <w:p w14:paraId="5BCEE912" w14:textId="3422373B" w:rsidR="003359EF" w:rsidRPr="00497345" w:rsidRDefault="003359EF" w:rsidP="00CE54C5">
            <w:pPr>
              <w:widowControl w:val="0"/>
              <w:rPr>
                <w:rFonts w:asciiTheme="majorHAnsi" w:hAnsiTheme="majorHAnsi" w:cs="Times New Roman"/>
                <w:color w:val="auto"/>
                <w:sz w:val="24"/>
                <w:szCs w:val="24"/>
              </w:rPr>
            </w:pPr>
            <w:r>
              <w:rPr>
                <w:rFonts w:asciiTheme="majorHAnsi" w:hAnsiTheme="majorHAnsi" w:cs="Times New Roman"/>
                <w:color w:val="auto"/>
                <w:sz w:val="24"/>
                <w:szCs w:val="24"/>
              </w:rPr>
              <w:t>2018</w:t>
            </w:r>
          </w:p>
        </w:tc>
      </w:tr>
      <w:tr w:rsidR="005963B2" w:rsidRPr="00497345" w14:paraId="26E61FDE" w14:textId="1D00DF47" w:rsidTr="00A8463D">
        <w:trPr>
          <w:trHeight w:val="351"/>
        </w:trPr>
        <w:tc>
          <w:tcPr>
            <w:tcW w:w="7920" w:type="dxa"/>
          </w:tcPr>
          <w:p w14:paraId="60F4B58F" w14:textId="423F023E" w:rsidR="005963B2" w:rsidRPr="00497345" w:rsidRDefault="002E6591" w:rsidP="00DE7F90">
            <w:pPr>
              <w:widowControl w:val="0"/>
              <w:rPr>
                <w:rFonts w:asciiTheme="majorHAnsi" w:hAnsiTheme="majorHAnsi" w:cs="Times New Roman"/>
                <w:color w:val="auto"/>
                <w:sz w:val="24"/>
                <w:szCs w:val="24"/>
              </w:rPr>
            </w:pPr>
            <w:r w:rsidRPr="00497345">
              <w:rPr>
                <w:rFonts w:asciiTheme="majorHAnsi" w:hAnsiTheme="majorHAnsi" w:cs="Times New Roman"/>
                <w:b/>
                <w:color w:val="auto"/>
                <w:sz w:val="24"/>
                <w:szCs w:val="24"/>
              </w:rPr>
              <w:t>Volunteer</w:t>
            </w:r>
            <w:r w:rsidR="00DE7F90">
              <w:rPr>
                <w:rFonts w:asciiTheme="majorHAnsi" w:hAnsiTheme="majorHAnsi" w:cs="Times New Roman"/>
                <w:b/>
                <w:color w:val="auto"/>
                <w:sz w:val="24"/>
                <w:szCs w:val="24"/>
              </w:rPr>
              <w:t xml:space="preserve"> - </w:t>
            </w:r>
            <w:r w:rsidR="005963B2" w:rsidRPr="00497345">
              <w:rPr>
                <w:rFonts w:asciiTheme="majorHAnsi" w:hAnsiTheme="majorHAnsi" w:cs="Times New Roman"/>
                <w:color w:val="auto"/>
                <w:sz w:val="24"/>
                <w:szCs w:val="24"/>
              </w:rPr>
              <w:t>Robison Scholars Summer Camps</w:t>
            </w:r>
          </w:p>
        </w:tc>
        <w:tc>
          <w:tcPr>
            <w:tcW w:w="3060" w:type="dxa"/>
          </w:tcPr>
          <w:p w14:paraId="45827A1D" w14:textId="2E2B1579" w:rsidR="005963B2" w:rsidRPr="00497345" w:rsidRDefault="005963B2" w:rsidP="00CE54C5">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2016</w:t>
            </w:r>
            <w:r w:rsidRPr="00497345">
              <w:rPr>
                <w:rFonts w:asciiTheme="majorHAnsi" w:hAnsiTheme="majorHAnsi" w:cs="Times New Roman"/>
                <w:color w:val="auto"/>
                <w:sz w:val="24"/>
                <w:szCs w:val="24"/>
              </w:rPr>
              <w:tab/>
            </w:r>
          </w:p>
        </w:tc>
      </w:tr>
      <w:tr w:rsidR="005963B2" w:rsidRPr="00497345" w14:paraId="160D8600" w14:textId="399383C7" w:rsidTr="00A8463D">
        <w:trPr>
          <w:trHeight w:val="468"/>
        </w:trPr>
        <w:tc>
          <w:tcPr>
            <w:tcW w:w="7920" w:type="dxa"/>
          </w:tcPr>
          <w:p w14:paraId="379191AD" w14:textId="60B48688" w:rsidR="009E7F03" w:rsidRPr="00497345" w:rsidRDefault="005963B2" w:rsidP="00BA6C80">
            <w:pPr>
              <w:widowControl w:val="0"/>
              <w:rPr>
                <w:rFonts w:asciiTheme="majorHAnsi" w:hAnsiTheme="majorHAnsi" w:cs="Times New Roman"/>
                <w:color w:val="auto"/>
                <w:sz w:val="24"/>
                <w:szCs w:val="24"/>
              </w:rPr>
            </w:pPr>
            <w:r w:rsidRPr="00497345">
              <w:rPr>
                <w:rFonts w:asciiTheme="majorHAnsi" w:hAnsiTheme="majorHAnsi" w:cs="Times New Roman"/>
                <w:b/>
                <w:color w:val="auto"/>
                <w:sz w:val="24"/>
                <w:szCs w:val="24"/>
              </w:rPr>
              <w:lastRenderedPageBreak/>
              <w:t>Social Committee Co-Chair</w:t>
            </w:r>
            <w:r w:rsidR="002E6591" w:rsidRPr="00497345">
              <w:rPr>
                <w:rFonts w:asciiTheme="majorHAnsi" w:hAnsiTheme="majorHAnsi" w:cs="Times New Roman"/>
                <w:color w:val="auto"/>
                <w:sz w:val="24"/>
                <w:szCs w:val="24"/>
              </w:rPr>
              <w:t xml:space="preserve"> </w:t>
            </w:r>
          </w:p>
          <w:p w14:paraId="362073F6" w14:textId="5DEBBBD4" w:rsidR="005963B2" w:rsidRPr="00497345" w:rsidRDefault="002E6591" w:rsidP="00BA6C80">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Educational Psychology Program</w:t>
            </w:r>
          </w:p>
        </w:tc>
        <w:tc>
          <w:tcPr>
            <w:tcW w:w="3060" w:type="dxa"/>
          </w:tcPr>
          <w:p w14:paraId="6B332994" w14:textId="2D8012BA" w:rsidR="005963B2" w:rsidRPr="00497345" w:rsidRDefault="00215995" w:rsidP="00BA6C80">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2015 – 2016</w:t>
            </w:r>
          </w:p>
        </w:tc>
      </w:tr>
      <w:tr w:rsidR="005963B2" w:rsidRPr="00497345" w14:paraId="27B9AFBA" w14:textId="24CF0D20" w:rsidTr="00A8463D">
        <w:trPr>
          <w:trHeight w:val="576"/>
        </w:trPr>
        <w:tc>
          <w:tcPr>
            <w:tcW w:w="7920" w:type="dxa"/>
          </w:tcPr>
          <w:p w14:paraId="1BBFCA1E" w14:textId="52D1CA88" w:rsidR="005963B2" w:rsidRPr="00497345" w:rsidRDefault="009E7F03" w:rsidP="002E6591">
            <w:pPr>
              <w:widowControl w:val="0"/>
              <w:rPr>
                <w:rFonts w:asciiTheme="majorHAnsi" w:hAnsiTheme="majorHAnsi" w:cs="Times New Roman"/>
                <w:b/>
                <w:color w:val="auto"/>
                <w:sz w:val="24"/>
                <w:szCs w:val="24"/>
              </w:rPr>
            </w:pPr>
            <w:r w:rsidRPr="00497345">
              <w:rPr>
                <w:rFonts w:asciiTheme="majorHAnsi" w:hAnsiTheme="majorHAnsi" w:cs="Times New Roman"/>
                <w:color w:val="auto"/>
                <w:sz w:val="24"/>
                <w:szCs w:val="24"/>
              </w:rPr>
              <w:t xml:space="preserve">Presented to </w:t>
            </w:r>
            <w:r w:rsidR="005963B2" w:rsidRPr="00497345">
              <w:rPr>
                <w:rFonts w:asciiTheme="majorHAnsi" w:hAnsiTheme="majorHAnsi" w:cs="Times New Roman"/>
                <w:color w:val="auto"/>
                <w:sz w:val="24"/>
                <w:szCs w:val="24"/>
              </w:rPr>
              <w:t xml:space="preserve">undergraduate </w:t>
            </w:r>
            <w:r w:rsidRPr="00497345">
              <w:rPr>
                <w:rFonts w:asciiTheme="majorHAnsi" w:hAnsiTheme="majorHAnsi" w:cs="Times New Roman"/>
                <w:color w:val="auto"/>
                <w:sz w:val="24"/>
                <w:szCs w:val="24"/>
              </w:rPr>
              <w:t xml:space="preserve">psychology </w:t>
            </w:r>
            <w:r w:rsidR="005963B2" w:rsidRPr="00497345">
              <w:rPr>
                <w:rFonts w:asciiTheme="majorHAnsi" w:hAnsiTheme="majorHAnsi" w:cs="Times New Roman"/>
                <w:color w:val="auto"/>
                <w:sz w:val="24"/>
                <w:szCs w:val="24"/>
              </w:rPr>
              <w:t xml:space="preserve">students about pursuing </w:t>
            </w:r>
            <w:r w:rsidRPr="00497345">
              <w:rPr>
                <w:rFonts w:asciiTheme="majorHAnsi" w:hAnsiTheme="majorHAnsi" w:cs="Times New Roman"/>
                <w:color w:val="auto"/>
                <w:sz w:val="24"/>
                <w:szCs w:val="24"/>
              </w:rPr>
              <w:t xml:space="preserve">the </w:t>
            </w:r>
            <w:r w:rsidR="005963B2" w:rsidRPr="00497345">
              <w:rPr>
                <w:rFonts w:asciiTheme="majorHAnsi" w:hAnsiTheme="majorHAnsi" w:cs="Times New Roman"/>
                <w:color w:val="auto"/>
                <w:sz w:val="24"/>
                <w:szCs w:val="24"/>
              </w:rPr>
              <w:t>Educational Psychology graduate progr</w:t>
            </w:r>
            <w:r w:rsidR="002E6591" w:rsidRPr="00497345">
              <w:rPr>
                <w:rFonts w:asciiTheme="majorHAnsi" w:hAnsiTheme="majorHAnsi" w:cs="Times New Roman"/>
                <w:color w:val="auto"/>
                <w:sz w:val="24"/>
                <w:szCs w:val="24"/>
              </w:rPr>
              <w:t>am at the University of Kentucky</w:t>
            </w:r>
          </w:p>
        </w:tc>
        <w:tc>
          <w:tcPr>
            <w:tcW w:w="3060" w:type="dxa"/>
          </w:tcPr>
          <w:p w14:paraId="36374FEE" w14:textId="65C6A11A" w:rsidR="005963B2" w:rsidRPr="00497345" w:rsidRDefault="00215995" w:rsidP="00F73B7C">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2015</w:t>
            </w:r>
          </w:p>
        </w:tc>
      </w:tr>
      <w:tr w:rsidR="005963B2" w:rsidRPr="00497345" w14:paraId="17A67B7D" w14:textId="030225FF" w:rsidTr="00A8463D">
        <w:trPr>
          <w:trHeight w:val="603"/>
        </w:trPr>
        <w:tc>
          <w:tcPr>
            <w:tcW w:w="7920" w:type="dxa"/>
          </w:tcPr>
          <w:p w14:paraId="2265124E" w14:textId="749A8A21" w:rsidR="002E6591" w:rsidRPr="00497345" w:rsidRDefault="002E6591" w:rsidP="002E6591">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Conference proposal reviewer</w:t>
            </w:r>
            <w:r w:rsidR="005963B2" w:rsidRPr="00497345">
              <w:rPr>
                <w:rFonts w:asciiTheme="majorHAnsi" w:hAnsiTheme="majorHAnsi" w:cs="Times New Roman"/>
                <w:b/>
                <w:color w:val="auto"/>
                <w:sz w:val="24"/>
                <w:szCs w:val="24"/>
              </w:rPr>
              <w:t xml:space="preserve"> </w:t>
            </w:r>
          </w:p>
          <w:p w14:paraId="5719E657" w14:textId="79D60404" w:rsidR="005963B2" w:rsidRPr="00497345" w:rsidRDefault="005963B2" w:rsidP="002E6591">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 xml:space="preserve">American Educational Research Association </w:t>
            </w:r>
          </w:p>
        </w:tc>
        <w:tc>
          <w:tcPr>
            <w:tcW w:w="3060" w:type="dxa"/>
          </w:tcPr>
          <w:p w14:paraId="04785486" w14:textId="23B5BCE8" w:rsidR="005963B2" w:rsidRPr="00497345" w:rsidRDefault="00215995" w:rsidP="00540D7E">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2015</w:t>
            </w:r>
          </w:p>
        </w:tc>
      </w:tr>
      <w:tr w:rsidR="005963B2" w:rsidRPr="00497345" w14:paraId="764C8636" w14:textId="174F4498" w:rsidTr="00A8463D">
        <w:trPr>
          <w:trHeight w:val="782"/>
        </w:trPr>
        <w:tc>
          <w:tcPr>
            <w:tcW w:w="7920" w:type="dxa"/>
          </w:tcPr>
          <w:p w14:paraId="4C6B6701" w14:textId="2AE243F9" w:rsidR="002E6591" w:rsidRPr="00497345" w:rsidRDefault="002E6591" w:rsidP="00540D7E">
            <w:pPr>
              <w:widowControl w:val="0"/>
              <w:rPr>
                <w:rFonts w:asciiTheme="majorHAnsi" w:hAnsiTheme="majorHAnsi" w:cs="Times New Roman"/>
                <w:b/>
                <w:color w:val="auto"/>
                <w:sz w:val="24"/>
                <w:szCs w:val="24"/>
              </w:rPr>
            </w:pPr>
            <w:r w:rsidRPr="00497345">
              <w:rPr>
                <w:rFonts w:asciiTheme="majorHAnsi" w:hAnsiTheme="majorHAnsi" w:cs="Times New Roman"/>
                <w:b/>
                <w:color w:val="auto"/>
                <w:sz w:val="24"/>
                <w:szCs w:val="24"/>
              </w:rPr>
              <w:t>Conference proposal reviewer</w:t>
            </w:r>
            <w:r w:rsidR="005963B2" w:rsidRPr="00497345">
              <w:rPr>
                <w:rFonts w:asciiTheme="majorHAnsi" w:hAnsiTheme="majorHAnsi" w:cs="Times New Roman"/>
                <w:b/>
                <w:color w:val="auto"/>
                <w:sz w:val="24"/>
                <w:szCs w:val="24"/>
              </w:rPr>
              <w:t xml:space="preserve"> </w:t>
            </w:r>
          </w:p>
          <w:p w14:paraId="67F67DFF" w14:textId="7CBBD1C5" w:rsidR="005963B2" w:rsidRPr="00497345" w:rsidRDefault="005963B2" w:rsidP="00540D7E">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 xml:space="preserve">Division 15 (Educational Psychology), American Psychological Association. </w:t>
            </w:r>
          </w:p>
        </w:tc>
        <w:tc>
          <w:tcPr>
            <w:tcW w:w="3060" w:type="dxa"/>
          </w:tcPr>
          <w:p w14:paraId="57073042" w14:textId="0E7ED675" w:rsidR="005963B2" w:rsidRPr="00497345" w:rsidRDefault="005963B2" w:rsidP="00540D7E">
            <w:pPr>
              <w:widowControl w:val="0"/>
              <w:rPr>
                <w:rFonts w:asciiTheme="majorHAnsi" w:hAnsiTheme="majorHAnsi" w:cs="Times New Roman"/>
                <w:color w:val="auto"/>
                <w:sz w:val="24"/>
                <w:szCs w:val="24"/>
              </w:rPr>
            </w:pPr>
            <w:r w:rsidRPr="00497345">
              <w:rPr>
                <w:rFonts w:asciiTheme="majorHAnsi" w:hAnsiTheme="majorHAnsi" w:cs="Times New Roman"/>
                <w:color w:val="auto"/>
                <w:sz w:val="24"/>
                <w:szCs w:val="24"/>
              </w:rPr>
              <w:t>2014</w:t>
            </w:r>
          </w:p>
        </w:tc>
      </w:tr>
    </w:tbl>
    <w:p w14:paraId="5852FEE2" w14:textId="77777777" w:rsidR="00624069" w:rsidRDefault="00624069" w:rsidP="00662613">
      <w:pPr>
        <w:widowControl w:val="0"/>
        <w:rPr>
          <w:rFonts w:asciiTheme="majorHAnsi" w:eastAsia="Times New Roman" w:hAnsiTheme="majorHAnsi" w:cs="Times New Roman"/>
          <w:b/>
          <w:color w:val="auto"/>
          <w:sz w:val="24"/>
        </w:rPr>
      </w:pPr>
    </w:p>
    <w:p w14:paraId="12EF8329" w14:textId="3592B5BE" w:rsidR="00F843DE" w:rsidRPr="00497345" w:rsidRDefault="00F843DE" w:rsidP="00662613">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PROFESSIONAL DEVELOPMENT</w:t>
      </w:r>
    </w:p>
    <w:p w14:paraId="09877299" w14:textId="3F1589B6" w:rsidR="00F843DE" w:rsidRPr="00497345" w:rsidRDefault="00F843DE" w:rsidP="00F843DE">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Affiliations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3060"/>
      </w:tblGrid>
      <w:tr w:rsidR="00497737" w:rsidRPr="00497345" w14:paraId="743FEB24" w14:textId="77777777" w:rsidTr="00A8463D">
        <w:trPr>
          <w:trHeight w:val="409"/>
        </w:trPr>
        <w:tc>
          <w:tcPr>
            <w:tcW w:w="7920" w:type="dxa"/>
          </w:tcPr>
          <w:p w14:paraId="4A7DC29E" w14:textId="5D36320A" w:rsidR="00497737" w:rsidRPr="00497345" w:rsidRDefault="00497737" w:rsidP="009E7F03">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 xml:space="preserve">KCDA </w:t>
            </w:r>
            <w:r w:rsidR="0083649E">
              <w:rPr>
                <w:rFonts w:asciiTheme="majorHAnsi" w:eastAsia="Times New Roman" w:hAnsiTheme="majorHAnsi" w:cs="Times New Roman"/>
                <w:color w:val="auto"/>
                <w:sz w:val="24"/>
              </w:rPr>
              <w:t xml:space="preserve">Communications Officer </w:t>
            </w:r>
          </w:p>
        </w:tc>
        <w:tc>
          <w:tcPr>
            <w:tcW w:w="3060" w:type="dxa"/>
          </w:tcPr>
          <w:p w14:paraId="559FF326" w14:textId="3AA4E475" w:rsidR="00497737" w:rsidRPr="00497345" w:rsidRDefault="00497737" w:rsidP="00E11057">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May 2019 - Present</w:t>
            </w:r>
          </w:p>
        </w:tc>
      </w:tr>
      <w:tr w:rsidR="009E7F03" w:rsidRPr="00497345" w14:paraId="21FA0BE5" w14:textId="77777777" w:rsidTr="00A8463D">
        <w:trPr>
          <w:trHeight w:val="409"/>
        </w:trPr>
        <w:tc>
          <w:tcPr>
            <w:tcW w:w="7920" w:type="dxa"/>
          </w:tcPr>
          <w:p w14:paraId="60B8F0E9" w14:textId="2A26ECCC"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NCDA </w:t>
            </w:r>
          </w:p>
        </w:tc>
        <w:tc>
          <w:tcPr>
            <w:tcW w:w="3060" w:type="dxa"/>
          </w:tcPr>
          <w:p w14:paraId="1D9CC338" w14:textId="7721A349"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August 2017 – Present</w:t>
            </w:r>
          </w:p>
        </w:tc>
      </w:tr>
      <w:tr w:rsidR="009E7F03" w:rsidRPr="00497345" w14:paraId="6B7D3150" w14:textId="77777777" w:rsidTr="00A8463D">
        <w:trPr>
          <w:trHeight w:val="409"/>
        </w:trPr>
        <w:tc>
          <w:tcPr>
            <w:tcW w:w="7920" w:type="dxa"/>
          </w:tcPr>
          <w:p w14:paraId="73C89755" w14:textId="54BDB33E"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KCDA </w:t>
            </w:r>
          </w:p>
        </w:tc>
        <w:tc>
          <w:tcPr>
            <w:tcW w:w="3060" w:type="dxa"/>
          </w:tcPr>
          <w:p w14:paraId="7162845F" w14:textId="1F0E77D8"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August 2017 – Present</w:t>
            </w:r>
          </w:p>
        </w:tc>
      </w:tr>
      <w:tr w:rsidR="009E7F03" w:rsidRPr="00497345" w14:paraId="012EF290" w14:textId="77777777" w:rsidTr="00A8463D">
        <w:trPr>
          <w:trHeight w:val="409"/>
        </w:trPr>
        <w:tc>
          <w:tcPr>
            <w:tcW w:w="7920" w:type="dxa"/>
          </w:tcPr>
          <w:p w14:paraId="3CD9AD31" w14:textId="424B0525"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P20 Volunteer </w:t>
            </w:r>
          </w:p>
        </w:tc>
        <w:tc>
          <w:tcPr>
            <w:tcW w:w="3060" w:type="dxa"/>
          </w:tcPr>
          <w:p w14:paraId="05D616A2" w14:textId="4DD7B910" w:rsidR="009E7F03" w:rsidRPr="00497345" w:rsidRDefault="009E7F03" w:rsidP="003359EF">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August 2016 –</w:t>
            </w:r>
            <w:r w:rsidR="003359EF">
              <w:rPr>
                <w:rFonts w:asciiTheme="majorHAnsi" w:eastAsia="Times New Roman" w:hAnsiTheme="majorHAnsi" w:cs="Times New Roman"/>
                <w:color w:val="auto"/>
                <w:sz w:val="24"/>
              </w:rPr>
              <w:t xml:space="preserve"> Spring 2018</w:t>
            </w:r>
          </w:p>
        </w:tc>
      </w:tr>
      <w:tr w:rsidR="009E7F03" w:rsidRPr="00497345" w14:paraId="156F3503" w14:textId="77777777" w:rsidTr="00A8463D">
        <w:trPr>
          <w:trHeight w:val="409"/>
        </w:trPr>
        <w:tc>
          <w:tcPr>
            <w:tcW w:w="7920" w:type="dxa"/>
          </w:tcPr>
          <w:p w14:paraId="3089B140" w14:textId="5F366A8E"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AERA SSRL SIG </w:t>
            </w:r>
          </w:p>
        </w:tc>
        <w:tc>
          <w:tcPr>
            <w:tcW w:w="3060" w:type="dxa"/>
          </w:tcPr>
          <w:p w14:paraId="2D61A121" w14:textId="45E66BCE"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June 2014 – Present</w:t>
            </w:r>
          </w:p>
        </w:tc>
      </w:tr>
      <w:tr w:rsidR="009E7F03" w:rsidRPr="00497345" w14:paraId="71CEFA9C" w14:textId="77777777" w:rsidTr="00A8463D">
        <w:trPr>
          <w:trHeight w:val="409"/>
        </w:trPr>
        <w:tc>
          <w:tcPr>
            <w:tcW w:w="7920" w:type="dxa"/>
          </w:tcPr>
          <w:p w14:paraId="5D64D73F" w14:textId="35E9AE9D"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AERA Motivation SIG </w:t>
            </w:r>
          </w:p>
        </w:tc>
        <w:tc>
          <w:tcPr>
            <w:tcW w:w="3060" w:type="dxa"/>
          </w:tcPr>
          <w:p w14:paraId="00A26A27" w14:textId="12E95480"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June 2014 – Present</w:t>
            </w:r>
          </w:p>
        </w:tc>
      </w:tr>
      <w:tr w:rsidR="009E7F03" w:rsidRPr="00497345" w14:paraId="115ABE05" w14:textId="77777777" w:rsidTr="00A8463D">
        <w:trPr>
          <w:trHeight w:val="409"/>
        </w:trPr>
        <w:tc>
          <w:tcPr>
            <w:tcW w:w="7920" w:type="dxa"/>
          </w:tcPr>
          <w:p w14:paraId="356FB059" w14:textId="6421C968"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AERA Division C </w:t>
            </w:r>
          </w:p>
        </w:tc>
        <w:tc>
          <w:tcPr>
            <w:tcW w:w="3060" w:type="dxa"/>
          </w:tcPr>
          <w:p w14:paraId="18CD26EB" w14:textId="109FF9E4"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June 2014 – Present</w:t>
            </w:r>
          </w:p>
        </w:tc>
      </w:tr>
      <w:tr w:rsidR="009E7F03" w:rsidRPr="00497345" w14:paraId="1E5D58AA" w14:textId="77777777" w:rsidTr="00A8463D">
        <w:trPr>
          <w:trHeight w:val="409"/>
        </w:trPr>
        <w:tc>
          <w:tcPr>
            <w:tcW w:w="7920" w:type="dxa"/>
          </w:tcPr>
          <w:p w14:paraId="7FF0168C" w14:textId="75A0571A"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Member of Division 15 of APA </w:t>
            </w:r>
          </w:p>
        </w:tc>
        <w:tc>
          <w:tcPr>
            <w:tcW w:w="3060" w:type="dxa"/>
          </w:tcPr>
          <w:p w14:paraId="389DF218" w14:textId="5038C823"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June 2014 – May 2016</w:t>
            </w:r>
          </w:p>
        </w:tc>
      </w:tr>
      <w:tr w:rsidR="009E7F03" w:rsidRPr="00497345" w14:paraId="161DC8F8" w14:textId="77777777" w:rsidTr="00A8463D">
        <w:trPr>
          <w:trHeight w:val="409"/>
        </w:trPr>
        <w:tc>
          <w:tcPr>
            <w:tcW w:w="7920" w:type="dxa"/>
          </w:tcPr>
          <w:p w14:paraId="6B3ABDA3" w14:textId="1CDEFB37" w:rsidR="009E7F03" w:rsidRPr="00497345" w:rsidRDefault="009E7F03" w:rsidP="009E7F03">
            <w:pPr>
              <w:widowControl w:val="0"/>
              <w:rPr>
                <w:rFonts w:asciiTheme="majorHAnsi" w:eastAsia="Times New Roman" w:hAnsiTheme="majorHAnsi" w:cs="Times New Roman"/>
                <w:color w:val="auto"/>
                <w:sz w:val="24"/>
              </w:rPr>
            </w:pPr>
            <w:r w:rsidRPr="00497345">
              <w:rPr>
                <w:rFonts w:asciiTheme="majorHAnsi" w:eastAsia="Times New Roman" w:hAnsiTheme="majorHAnsi" w:cs="Times New Roman"/>
                <w:color w:val="auto"/>
                <w:sz w:val="24"/>
              </w:rPr>
              <w:t xml:space="preserve">Phi Theta Kappa </w:t>
            </w:r>
            <w:r w:rsidR="003359EF">
              <w:rPr>
                <w:rFonts w:asciiTheme="majorHAnsi" w:eastAsia="Times New Roman" w:hAnsiTheme="majorHAnsi" w:cs="Times New Roman"/>
                <w:color w:val="auto"/>
                <w:sz w:val="24"/>
              </w:rPr>
              <w:t>Honor Society</w:t>
            </w:r>
          </w:p>
        </w:tc>
        <w:tc>
          <w:tcPr>
            <w:tcW w:w="3060" w:type="dxa"/>
          </w:tcPr>
          <w:p w14:paraId="478A0CE7" w14:textId="66029475" w:rsidR="009E7F03" w:rsidRPr="00497345" w:rsidRDefault="009E7F03" w:rsidP="00E11057">
            <w:pPr>
              <w:widowControl w:val="0"/>
              <w:rPr>
                <w:rFonts w:asciiTheme="majorHAnsi" w:hAnsiTheme="majorHAnsi" w:cs="Times New Roman"/>
                <w:color w:val="auto"/>
                <w:sz w:val="24"/>
                <w:szCs w:val="24"/>
              </w:rPr>
            </w:pPr>
            <w:r w:rsidRPr="00497345">
              <w:rPr>
                <w:rFonts w:asciiTheme="majorHAnsi" w:eastAsia="Times New Roman" w:hAnsiTheme="majorHAnsi" w:cs="Times New Roman"/>
                <w:color w:val="auto"/>
                <w:sz w:val="24"/>
              </w:rPr>
              <w:t>Fall 2010 – Spring 2012</w:t>
            </w:r>
          </w:p>
        </w:tc>
      </w:tr>
    </w:tbl>
    <w:p w14:paraId="3F1569F4" w14:textId="7CBC0701" w:rsidR="00BB56F2" w:rsidRDefault="00BB56F2" w:rsidP="00F843DE">
      <w:pPr>
        <w:widowControl w:val="0"/>
        <w:rPr>
          <w:rFonts w:asciiTheme="majorHAnsi" w:eastAsia="Times New Roman" w:hAnsiTheme="majorHAnsi" w:cs="Times New Roman"/>
          <w:color w:val="auto"/>
          <w:sz w:val="24"/>
        </w:rPr>
      </w:pPr>
    </w:p>
    <w:p w14:paraId="5465B5D6" w14:textId="08F95A7E" w:rsidR="00137927" w:rsidRPr="00137927" w:rsidRDefault="00137927" w:rsidP="00F843DE">
      <w:pPr>
        <w:widowControl w:val="0"/>
        <w:rPr>
          <w:rFonts w:asciiTheme="majorHAnsi" w:eastAsia="Times New Roman" w:hAnsiTheme="majorHAnsi" w:cs="Times New Roman"/>
          <w:b/>
          <w:color w:val="auto"/>
          <w:sz w:val="24"/>
        </w:rPr>
      </w:pPr>
      <w:r w:rsidRPr="00137927">
        <w:rPr>
          <w:rFonts w:asciiTheme="majorHAnsi" w:eastAsia="Times New Roman" w:hAnsiTheme="majorHAnsi" w:cs="Times New Roman"/>
          <w:b/>
          <w:color w:val="auto"/>
          <w:sz w:val="24"/>
        </w:rPr>
        <w:t>Certifications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3060"/>
      </w:tblGrid>
      <w:tr w:rsidR="00497737" w:rsidRPr="00497345" w14:paraId="75FFF6DE" w14:textId="77777777" w:rsidTr="00A8463D">
        <w:trPr>
          <w:trHeight w:val="409"/>
        </w:trPr>
        <w:tc>
          <w:tcPr>
            <w:tcW w:w="7920" w:type="dxa"/>
          </w:tcPr>
          <w:p w14:paraId="209345C2" w14:textId="2A3F5EC2" w:rsidR="00497737" w:rsidRDefault="00497737" w:rsidP="00B24840">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Strengths Finder Coaching</w:t>
            </w:r>
          </w:p>
        </w:tc>
        <w:tc>
          <w:tcPr>
            <w:tcW w:w="3060" w:type="dxa"/>
          </w:tcPr>
          <w:p w14:paraId="4CE7DC6C" w14:textId="34C65E67" w:rsidR="00497737" w:rsidRDefault="00497737" w:rsidP="00B24840">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December 2019</w:t>
            </w:r>
          </w:p>
        </w:tc>
      </w:tr>
      <w:tr w:rsidR="00137927" w:rsidRPr="00497345" w14:paraId="673BAD7C" w14:textId="77777777" w:rsidTr="00A8463D">
        <w:trPr>
          <w:trHeight w:val="409"/>
        </w:trPr>
        <w:tc>
          <w:tcPr>
            <w:tcW w:w="7920" w:type="dxa"/>
          </w:tcPr>
          <w:p w14:paraId="6324EA6A" w14:textId="20F29493" w:rsidR="00137927" w:rsidRPr="00497345" w:rsidRDefault="00137927" w:rsidP="00B24840">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Strengths Finder Certification</w:t>
            </w:r>
          </w:p>
        </w:tc>
        <w:tc>
          <w:tcPr>
            <w:tcW w:w="3060" w:type="dxa"/>
          </w:tcPr>
          <w:p w14:paraId="1A41BEA6" w14:textId="5963C166" w:rsidR="00137927" w:rsidRPr="00497345" w:rsidRDefault="00137927" w:rsidP="00B24840">
            <w:pPr>
              <w:widowControl w:val="0"/>
              <w:rPr>
                <w:rFonts w:asciiTheme="majorHAnsi" w:hAnsiTheme="majorHAnsi" w:cs="Times New Roman"/>
                <w:color w:val="auto"/>
                <w:sz w:val="24"/>
                <w:szCs w:val="24"/>
              </w:rPr>
            </w:pPr>
            <w:r>
              <w:rPr>
                <w:rFonts w:asciiTheme="majorHAnsi" w:eastAsia="Times New Roman" w:hAnsiTheme="majorHAnsi" w:cs="Times New Roman"/>
                <w:color w:val="auto"/>
                <w:sz w:val="24"/>
              </w:rPr>
              <w:t>March 2019</w:t>
            </w:r>
          </w:p>
        </w:tc>
      </w:tr>
      <w:tr w:rsidR="00137927" w:rsidRPr="00497345" w14:paraId="6DB9E1D5" w14:textId="77777777" w:rsidTr="00A8463D">
        <w:trPr>
          <w:trHeight w:val="409"/>
        </w:trPr>
        <w:tc>
          <w:tcPr>
            <w:tcW w:w="7920" w:type="dxa"/>
          </w:tcPr>
          <w:p w14:paraId="777B5D50" w14:textId="5AA2B1DA" w:rsidR="00137927" w:rsidRPr="00497345" w:rsidRDefault="00137927" w:rsidP="00B24840">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 xml:space="preserve">Global Career Development Facilitator  </w:t>
            </w:r>
            <w:r w:rsidRPr="00497345">
              <w:rPr>
                <w:rFonts w:asciiTheme="majorHAnsi" w:eastAsia="Times New Roman" w:hAnsiTheme="majorHAnsi" w:cs="Times New Roman"/>
                <w:color w:val="auto"/>
                <w:sz w:val="24"/>
              </w:rPr>
              <w:t xml:space="preserve"> </w:t>
            </w:r>
          </w:p>
        </w:tc>
        <w:tc>
          <w:tcPr>
            <w:tcW w:w="3060" w:type="dxa"/>
          </w:tcPr>
          <w:p w14:paraId="52B7BC26" w14:textId="772F3DF9" w:rsidR="00137927" w:rsidRPr="00497345" w:rsidRDefault="00137927" w:rsidP="00B24840">
            <w:pPr>
              <w:widowControl w:val="0"/>
              <w:rPr>
                <w:rFonts w:asciiTheme="majorHAnsi" w:hAnsiTheme="majorHAnsi" w:cs="Times New Roman"/>
                <w:color w:val="auto"/>
                <w:sz w:val="24"/>
                <w:szCs w:val="24"/>
              </w:rPr>
            </w:pPr>
            <w:r>
              <w:rPr>
                <w:rFonts w:asciiTheme="majorHAnsi" w:eastAsia="Times New Roman" w:hAnsiTheme="majorHAnsi" w:cs="Times New Roman"/>
                <w:color w:val="auto"/>
                <w:sz w:val="24"/>
              </w:rPr>
              <w:t>January 2019</w:t>
            </w:r>
          </w:p>
        </w:tc>
      </w:tr>
      <w:tr w:rsidR="00137927" w:rsidRPr="00497345" w14:paraId="64D6B523" w14:textId="77777777" w:rsidTr="00A8463D">
        <w:trPr>
          <w:trHeight w:val="409"/>
        </w:trPr>
        <w:tc>
          <w:tcPr>
            <w:tcW w:w="7920" w:type="dxa"/>
          </w:tcPr>
          <w:p w14:paraId="0F199507" w14:textId="0F6630DC" w:rsidR="00137927" w:rsidRPr="00497345" w:rsidRDefault="00137927" w:rsidP="00B24840">
            <w:pPr>
              <w:widowControl w:val="0"/>
              <w:rPr>
                <w:rFonts w:asciiTheme="majorHAnsi" w:eastAsia="Times New Roman" w:hAnsiTheme="majorHAnsi" w:cs="Times New Roman"/>
                <w:color w:val="auto"/>
                <w:sz w:val="24"/>
              </w:rPr>
            </w:pPr>
            <w:r>
              <w:rPr>
                <w:rFonts w:asciiTheme="majorHAnsi" w:eastAsia="Times New Roman" w:hAnsiTheme="majorHAnsi" w:cs="Times New Roman"/>
                <w:color w:val="auto"/>
                <w:sz w:val="24"/>
              </w:rPr>
              <w:t xml:space="preserve">MBTI Certification </w:t>
            </w:r>
            <w:r w:rsidRPr="00497345">
              <w:rPr>
                <w:rFonts w:asciiTheme="majorHAnsi" w:eastAsia="Times New Roman" w:hAnsiTheme="majorHAnsi" w:cs="Times New Roman"/>
                <w:color w:val="auto"/>
                <w:sz w:val="24"/>
              </w:rPr>
              <w:t xml:space="preserve"> </w:t>
            </w:r>
          </w:p>
        </w:tc>
        <w:tc>
          <w:tcPr>
            <w:tcW w:w="3060" w:type="dxa"/>
          </w:tcPr>
          <w:p w14:paraId="6376EFB4" w14:textId="0FE5BE51" w:rsidR="00137927" w:rsidRPr="00497345" w:rsidRDefault="00137927" w:rsidP="00B24840">
            <w:pPr>
              <w:widowControl w:val="0"/>
              <w:rPr>
                <w:rFonts w:asciiTheme="majorHAnsi" w:hAnsiTheme="majorHAnsi" w:cs="Times New Roman"/>
                <w:color w:val="auto"/>
                <w:sz w:val="24"/>
                <w:szCs w:val="24"/>
              </w:rPr>
            </w:pPr>
            <w:r>
              <w:rPr>
                <w:rFonts w:asciiTheme="majorHAnsi" w:eastAsia="Times New Roman" w:hAnsiTheme="majorHAnsi" w:cs="Times New Roman"/>
                <w:color w:val="auto"/>
                <w:sz w:val="24"/>
              </w:rPr>
              <w:t>March 2018</w:t>
            </w:r>
          </w:p>
        </w:tc>
      </w:tr>
    </w:tbl>
    <w:p w14:paraId="0436A491" w14:textId="77777777" w:rsidR="00137927" w:rsidRPr="00497345" w:rsidRDefault="00137927" w:rsidP="00F843DE">
      <w:pPr>
        <w:widowControl w:val="0"/>
        <w:rPr>
          <w:rFonts w:asciiTheme="majorHAnsi" w:eastAsia="Times New Roman" w:hAnsiTheme="majorHAnsi" w:cs="Times New Roman"/>
          <w:color w:val="auto"/>
          <w:sz w:val="24"/>
        </w:rPr>
      </w:pPr>
    </w:p>
    <w:p w14:paraId="21F3192D" w14:textId="3141F1DA" w:rsidR="00F843DE" w:rsidRDefault="00DE7F90" w:rsidP="00F843DE">
      <w:pPr>
        <w:widowControl w:val="0"/>
        <w:rPr>
          <w:rFonts w:asciiTheme="majorHAnsi" w:eastAsia="Times New Roman" w:hAnsiTheme="majorHAnsi" w:cs="Times New Roman"/>
          <w:b/>
          <w:color w:val="auto"/>
          <w:sz w:val="24"/>
        </w:rPr>
      </w:pPr>
      <w:r w:rsidRPr="00497345">
        <w:rPr>
          <w:rFonts w:asciiTheme="majorHAnsi" w:eastAsia="Times New Roman" w:hAnsiTheme="majorHAnsi" w:cs="Times New Roman"/>
          <w:b/>
          <w:color w:val="auto"/>
          <w:sz w:val="24"/>
        </w:rPr>
        <w:t>SOFTWARE PROGRAMS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gridCol w:w="3660"/>
      </w:tblGrid>
      <w:tr w:rsidR="00DE7F90" w:rsidRPr="00497345" w14:paraId="3ECDA958" w14:textId="042A5BD7" w:rsidTr="009F343B">
        <w:trPr>
          <w:trHeight w:val="1368"/>
        </w:trPr>
        <w:tc>
          <w:tcPr>
            <w:tcW w:w="3660" w:type="dxa"/>
          </w:tcPr>
          <w:p w14:paraId="4AFC9361" w14:textId="77777777" w:rsidR="00DE7F90" w:rsidRPr="00DE7F90" w:rsidRDefault="00DE7F90" w:rsidP="00DE7F90">
            <w:pPr>
              <w:pStyle w:val="ListParagraph"/>
              <w:widowControl w:val="0"/>
              <w:numPr>
                <w:ilvl w:val="0"/>
                <w:numId w:val="13"/>
              </w:numPr>
              <w:rPr>
                <w:rFonts w:asciiTheme="majorHAnsi" w:eastAsia="Times New Roman" w:hAnsiTheme="majorHAnsi" w:cs="Times New Roman"/>
                <w:sz w:val="24"/>
              </w:rPr>
            </w:pPr>
            <w:r w:rsidRPr="00DE7F90">
              <w:rPr>
                <w:rFonts w:asciiTheme="majorHAnsi" w:eastAsia="Times New Roman" w:hAnsiTheme="majorHAnsi" w:cs="Times New Roman"/>
                <w:sz w:val="24"/>
              </w:rPr>
              <w:t>Canva</w:t>
            </w:r>
          </w:p>
          <w:p w14:paraId="56AEC415" w14:textId="77777777" w:rsidR="00DE7F90" w:rsidRPr="00DE7F90" w:rsidRDefault="00DE7F90" w:rsidP="00DE7F90">
            <w:pPr>
              <w:pStyle w:val="ListParagraph"/>
              <w:widowControl w:val="0"/>
              <w:numPr>
                <w:ilvl w:val="0"/>
                <w:numId w:val="13"/>
              </w:numPr>
              <w:rPr>
                <w:rFonts w:asciiTheme="majorHAnsi" w:eastAsia="Times New Roman" w:hAnsiTheme="majorHAnsi" w:cs="Times New Roman"/>
                <w:sz w:val="24"/>
              </w:rPr>
            </w:pPr>
            <w:r w:rsidRPr="00DE7F90">
              <w:rPr>
                <w:rFonts w:asciiTheme="majorHAnsi" w:eastAsia="Times New Roman" w:hAnsiTheme="majorHAnsi" w:cs="Times New Roman"/>
                <w:sz w:val="24"/>
              </w:rPr>
              <w:t>Qualtrics</w:t>
            </w:r>
          </w:p>
          <w:p w14:paraId="4E56B90F" w14:textId="1FF7248E" w:rsidR="00DE7F90" w:rsidRPr="00CA2ED3" w:rsidRDefault="00DE7F90" w:rsidP="00CA2ED3">
            <w:pPr>
              <w:pStyle w:val="ListParagraph"/>
              <w:widowControl w:val="0"/>
              <w:numPr>
                <w:ilvl w:val="0"/>
                <w:numId w:val="13"/>
              </w:numPr>
              <w:rPr>
                <w:rFonts w:asciiTheme="majorHAnsi" w:eastAsia="Times New Roman" w:hAnsiTheme="majorHAnsi" w:cs="Times New Roman"/>
                <w:sz w:val="24"/>
              </w:rPr>
            </w:pPr>
            <w:r w:rsidRPr="00DE7F90">
              <w:rPr>
                <w:rFonts w:asciiTheme="majorHAnsi" w:eastAsia="Times New Roman" w:hAnsiTheme="majorHAnsi" w:cs="Times New Roman"/>
                <w:sz w:val="24"/>
              </w:rPr>
              <w:t>Survey Monkey</w:t>
            </w:r>
          </w:p>
        </w:tc>
        <w:tc>
          <w:tcPr>
            <w:tcW w:w="3660" w:type="dxa"/>
          </w:tcPr>
          <w:p w14:paraId="77213436" w14:textId="77777777" w:rsidR="00DE7F90" w:rsidRPr="00DE7F90" w:rsidRDefault="00DE7F90" w:rsidP="00DE7F90">
            <w:pPr>
              <w:pStyle w:val="ListParagraph"/>
              <w:widowControl w:val="0"/>
              <w:numPr>
                <w:ilvl w:val="0"/>
                <w:numId w:val="14"/>
              </w:numPr>
              <w:spacing w:line="240" w:lineRule="auto"/>
              <w:rPr>
                <w:rFonts w:asciiTheme="majorHAnsi" w:eastAsia="Times New Roman" w:hAnsiTheme="majorHAnsi" w:cs="Times New Roman"/>
                <w:sz w:val="24"/>
              </w:rPr>
            </w:pPr>
            <w:r w:rsidRPr="00DE7F90">
              <w:rPr>
                <w:rFonts w:asciiTheme="majorHAnsi" w:eastAsia="Times New Roman" w:hAnsiTheme="majorHAnsi" w:cs="Times New Roman"/>
                <w:sz w:val="24"/>
              </w:rPr>
              <w:t>SPSS</w:t>
            </w:r>
          </w:p>
          <w:p w14:paraId="38434DFA" w14:textId="77777777" w:rsidR="00DE7F90" w:rsidRPr="00DE7F90" w:rsidRDefault="00DE7F90" w:rsidP="00DE7F90">
            <w:pPr>
              <w:pStyle w:val="ListParagraph"/>
              <w:widowControl w:val="0"/>
              <w:numPr>
                <w:ilvl w:val="0"/>
                <w:numId w:val="14"/>
              </w:numPr>
              <w:spacing w:line="240" w:lineRule="auto"/>
              <w:rPr>
                <w:rFonts w:asciiTheme="majorHAnsi" w:eastAsia="Times New Roman" w:hAnsiTheme="majorHAnsi" w:cs="Times New Roman"/>
                <w:sz w:val="24"/>
              </w:rPr>
            </w:pPr>
            <w:r w:rsidRPr="00DE7F90">
              <w:rPr>
                <w:rFonts w:asciiTheme="majorHAnsi" w:eastAsia="Times New Roman" w:hAnsiTheme="majorHAnsi" w:cs="Times New Roman"/>
                <w:sz w:val="24"/>
              </w:rPr>
              <w:t>SAS</w:t>
            </w:r>
          </w:p>
          <w:p w14:paraId="37901FE9" w14:textId="77777777" w:rsidR="008B6A83" w:rsidRDefault="008B6A83" w:rsidP="008B6A83">
            <w:pPr>
              <w:pStyle w:val="ListParagraph"/>
              <w:widowControl w:val="0"/>
              <w:numPr>
                <w:ilvl w:val="0"/>
                <w:numId w:val="14"/>
              </w:numPr>
              <w:spacing w:line="240" w:lineRule="auto"/>
              <w:rPr>
                <w:rFonts w:asciiTheme="majorHAnsi" w:eastAsia="Times New Roman" w:hAnsiTheme="majorHAnsi" w:cs="Times New Roman"/>
                <w:sz w:val="24"/>
              </w:rPr>
            </w:pPr>
            <w:proofErr w:type="spellStart"/>
            <w:r w:rsidRPr="00DE7F90">
              <w:rPr>
                <w:rFonts w:asciiTheme="majorHAnsi" w:eastAsia="Times New Roman" w:hAnsiTheme="majorHAnsi" w:cs="Times New Roman"/>
                <w:sz w:val="24"/>
              </w:rPr>
              <w:t>M</w:t>
            </w:r>
            <w:r w:rsidRPr="008B6A83">
              <w:rPr>
                <w:rFonts w:asciiTheme="majorHAnsi" w:eastAsia="Times New Roman" w:hAnsiTheme="majorHAnsi" w:cs="Times New Roman"/>
                <w:i/>
                <w:sz w:val="24"/>
              </w:rPr>
              <w:t>plus</w:t>
            </w:r>
            <w:proofErr w:type="spellEnd"/>
          </w:p>
          <w:p w14:paraId="70065A93" w14:textId="4DED8C04" w:rsidR="00DE7F90" w:rsidRPr="00CA2ED3" w:rsidRDefault="00DE7F90" w:rsidP="008B6A83">
            <w:pPr>
              <w:pStyle w:val="ListParagraph"/>
              <w:widowControl w:val="0"/>
              <w:spacing w:line="240" w:lineRule="auto"/>
              <w:rPr>
                <w:rFonts w:asciiTheme="majorHAnsi" w:eastAsia="Times New Roman" w:hAnsiTheme="majorHAnsi" w:cs="Times New Roman"/>
                <w:sz w:val="24"/>
              </w:rPr>
            </w:pPr>
          </w:p>
        </w:tc>
        <w:tc>
          <w:tcPr>
            <w:tcW w:w="3660" w:type="dxa"/>
          </w:tcPr>
          <w:p w14:paraId="11E9921D" w14:textId="77777777" w:rsidR="00DE7F90" w:rsidRPr="00DE7F90" w:rsidRDefault="00DE7F90" w:rsidP="008B6A83">
            <w:pPr>
              <w:pStyle w:val="ListParagraph"/>
              <w:widowControl w:val="0"/>
              <w:numPr>
                <w:ilvl w:val="0"/>
                <w:numId w:val="14"/>
              </w:numPr>
              <w:spacing w:line="240" w:lineRule="auto"/>
              <w:rPr>
                <w:rFonts w:asciiTheme="majorHAnsi" w:eastAsia="Times New Roman" w:hAnsiTheme="majorHAnsi" w:cs="Times New Roman"/>
                <w:sz w:val="24"/>
              </w:rPr>
            </w:pPr>
            <w:r w:rsidRPr="00DE7F90">
              <w:rPr>
                <w:rFonts w:asciiTheme="majorHAnsi" w:eastAsia="Times New Roman" w:hAnsiTheme="majorHAnsi" w:cs="Times New Roman"/>
                <w:sz w:val="24"/>
              </w:rPr>
              <w:t>Handshake</w:t>
            </w:r>
          </w:p>
          <w:p w14:paraId="169BD36A" w14:textId="127853B9" w:rsidR="008B6A83" w:rsidRPr="00DE7F90" w:rsidRDefault="008B6A83" w:rsidP="008B6A83">
            <w:pPr>
              <w:pStyle w:val="ListParagraph"/>
              <w:widowControl w:val="0"/>
              <w:numPr>
                <w:ilvl w:val="0"/>
                <w:numId w:val="14"/>
              </w:numPr>
              <w:spacing w:line="240" w:lineRule="auto"/>
              <w:rPr>
                <w:rFonts w:asciiTheme="majorHAnsi" w:eastAsia="Times New Roman" w:hAnsiTheme="majorHAnsi" w:cs="Times New Roman"/>
                <w:sz w:val="24"/>
              </w:rPr>
            </w:pPr>
            <w:r w:rsidRPr="00DE7F90">
              <w:rPr>
                <w:rFonts w:asciiTheme="majorHAnsi" w:eastAsia="Times New Roman" w:hAnsiTheme="majorHAnsi" w:cs="Times New Roman"/>
                <w:sz w:val="24"/>
              </w:rPr>
              <w:t>WordPress</w:t>
            </w:r>
          </w:p>
          <w:p w14:paraId="1CD7612D" w14:textId="77777777" w:rsidR="00DE7F90" w:rsidRPr="008B6A83" w:rsidRDefault="00DE7F90" w:rsidP="008B6A83">
            <w:pPr>
              <w:pStyle w:val="ListParagraph"/>
              <w:widowControl w:val="0"/>
              <w:numPr>
                <w:ilvl w:val="0"/>
                <w:numId w:val="14"/>
              </w:numPr>
              <w:spacing w:line="240" w:lineRule="auto"/>
              <w:rPr>
                <w:rFonts w:asciiTheme="majorHAnsi" w:hAnsiTheme="majorHAnsi" w:cs="Times New Roman"/>
              </w:rPr>
            </w:pPr>
            <w:r w:rsidRPr="00DE7F90">
              <w:rPr>
                <w:rFonts w:asciiTheme="majorHAnsi" w:eastAsia="Times New Roman" w:hAnsiTheme="majorHAnsi" w:cs="Times New Roman"/>
                <w:sz w:val="24"/>
              </w:rPr>
              <w:t>Canvas</w:t>
            </w:r>
          </w:p>
          <w:p w14:paraId="681200F3" w14:textId="6523FC56" w:rsidR="008B6A83" w:rsidRPr="008B6A83" w:rsidRDefault="008B6A83" w:rsidP="008B6A83">
            <w:pPr>
              <w:pStyle w:val="ListParagraph"/>
              <w:widowControl w:val="0"/>
              <w:numPr>
                <w:ilvl w:val="0"/>
                <w:numId w:val="14"/>
              </w:numPr>
              <w:rPr>
                <w:rFonts w:asciiTheme="majorHAnsi" w:eastAsia="Times New Roman" w:hAnsiTheme="majorHAnsi" w:cs="Times New Roman"/>
                <w:sz w:val="24"/>
              </w:rPr>
            </w:pPr>
            <w:r w:rsidRPr="00DE7F90">
              <w:rPr>
                <w:rFonts w:asciiTheme="majorHAnsi" w:eastAsia="Times New Roman" w:hAnsiTheme="majorHAnsi" w:cs="Times New Roman"/>
                <w:sz w:val="24"/>
              </w:rPr>
              <w:t>Moodle</w:t>
            </w:r>
          </w:p>
        </w:tc>
      </w:tr>
    </w:tbl>
    <w:p w14:paraId="20325319" w14:textId="008D4E27" w:rsidR="00DE7F90" w:rsidRDefault="00DE7F90" w:rsidP="00F843DE">
      <w:pPr>
        <w:widowControl w:val="0"/>
        <w:rPr>
          <w:rFonts w:asciiTheme="majorHAnsi" w:eastAsia="Times New Roman" w:hAnsiTheme="majorHAnsi" w:cs="Times New Roman"/>
          <w:b/>
          <w:color w:val="auto"/>
          <w:sz w:val="24"/>
        </w:rPr>
      </w:pPr>
    </w:p>
    <w:p w14:paraId="45AAAAA4" w14:textId="77777777" w:rsidR="00DE7F90" w:rsidRPr="00497345" w:rsidRDefault="00DE7F90" w:rsidP="00F843DE">
      <w:pPr>
        <w:widowControl w:val="0"/>
        <w:rPr>
          <w:rFonts w:asciiTheme="majorHAnsi" w:eastAsia="Times New Roman" w:hAnsiTheme="majorHAnsi" w:cs="Times New Roman"/>
          <w:b/>
          <w:color w:val="auto"/>
          <w:sz w:val="24"/>
        </w:rPr>
      </w:pPr>
    </w:p>
    <w:sectPr w:rsidR="00DE7F90" w:rsidRPr="00497345" w:rsidSect="004973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7450" w14:textId="77777777" w:rsidR="00994322" w:rsidRDefault="00994322" w:rsidP="00284772">
      <w:pPr>
        <w:spacing w:line="240" w:lineRule="auto"/>
      </w:pPr>
      <w:r>
        <w:separator/>
      </w:r>
    </w:p>
  </w:endnote>
  <w:endnote w:type="continuationSeparator" w:id="0">
    <w:p w14:paraId="6847ED9D" w14:textId="77777777" w:rsidR="00994322" w:rsidRDefault="00994322" w:rsidP="00284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3209" w14:textId="77777777" w:rsidR="0083649E" w:rsidRDefault="00836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6"/>
        <w:szCs w:val="16"/>
      </w:rPr>
      <w:id w:val="-1504514008"/>
      <w:docPartObj>
        <w:docPartGallery w:val="Page Numbers (Bottom of Page)"/>
        <w:docPartUnique/>
      </w:docPartObj>
    </w:sdtPr>
    <w:sdtEndPr>
      <w:rPr>
        <w:noProof/>
      </w:rPr>
    </w:sdtEndPr>
    <w:sdtContent>
      <w:p w14:paraId="51402686" w14:textId="0242FE7C" w:rsidR="00662613" w:rsidRPr="00662613" w:rsidRDefault="00662613">
        <w:pPr>
          <w:pStyle w:val="Footer"/>
          <w:rPr>
            <w:rFonts w:asciiTheme="majorHAnsi" w:hAnsiTheme="majorHAnsi"/>
            <w:sz w:val="16"/>
            <w:szCs w:val="16"/>
          </w:rPr>
        </w:pPr>
        <w:r>
          <w:rPr>
            <w:rFonts w:asciiTheme="majorHAnsi" w:hAnsiTheme="majorHAnsi"/>
            <w:sz w:val="16"/>
            <w:szCs w:val="16"/>
          </w:rPr>
          <w:t xml:space="preserve">Trisha </w:t>
        </w:r>
        <w:r w:rsidR="00DE7F90">
          <w:rPr>
            <w:rFonts w:asciiTheme="majorHAnsi" w:hAnsiTheme="majorHAnsi"/>
            <w:sz w:val="16"/>
            <w:szCs w:val="16"/>
          </w:rPr>
          <w:t xml:space="preserve">A. </w:t>
        </w:r>
        <w:r w:rsidR="00711F6A">
          <w:rPr>
            <w:rFonts w:asciiTheme="majorHAnsi" w:hAnsiTheme="majorHAnsi"/>
            <w:sz w:val="16"/>
            <w:szCs w:val="16"/>
          </w:rPr>
          <w:t>(</w:t>
        </w:r>
        <w:r>
          <w:rPr>
            <w:rFonts w:asciiTheme="majorHAnsi" w:hAnsiTheme="majorHAnsi"/>
            <w:sz w:val="16"/>
            <w:szCs w:val="16"/>
          </w:rPr>
          <w:t>Turner</w:t>
        </w:r>
        <w:r w:rsidR="00711F6A">
          <w:rPr>
            <w:rFonts w:asciiTheme="majorHAnsi" w:hAnsiTheme="majorHAnsi"/>
            <w:sz w:val="16"/>
            <w:szCs w:val="16"/>
          </w:rPr>
          <w:t>) Douin</w:t>
        </w:r>
        <w:r>
          <w:rPr>
            <w:rFonts w:asciiTheme="majorHAnsi" w:hAnsiTheme="majorHAnsi"/>
            <w:sz w:val="16"/>
            <w:szCs w:val="16"/>
          </w:rPr>
          <w:t xml:space="preserve"> </w:t>
        </w:r>
        <w:r>
          <w:rPr>
            <w:rFonts w:asciiTheme="majorHAnsi" w:hAnsiTheme="majorHAnsi"/>
            <w:sz w:val="16"/>
            <w:szCs w:val="16"/>
          </w:rPr>
          <w:br/>
        </w:r>
        <w:r w:rsidRPr="00662613">
          <w:rPr>
            <w:rFonts w:asciiTheme="majorHAnsi" w:hAnsiTheme="majorHAnsi"/>
            <w:sz w:val="16"/>
            <w:szCs w:val="16"/>
          </w:rPr>
          <w:t xml:space="preserve">Page | </w:t>
        </w:r>
        <w:r w:rsidRPr="00662613">
          <w:rPr>
            <w:rFonts w:asciiTheme="majorHAnsi" w:hAnsiTheme="majorHAnsi"/>
            <w:sz w:val="16"/>
            <w:szCs w:val="16"/>
          </w:rPr>
          <w:fldChar w:fldCharType="begin"/>
        </w:r>
        <w:r w:rsidRPr="00662613">
          <w:rPr>
            <w:rFonts w:asciiTheme="majorHAnsi" w:hAnsiTheme="majorHAnsi"/>
            <w:sz w:val="16"/>
            <w:szCs w:val="16"/>
          </w:rPr>
          <w:instrText xml:space="preserve"> PAGE   \* MERGEFORMAT </w:instrText>
        </w:r>
        <w:r w:rsidRPr="00662613">
          <w:rPr>
            <w:rFonts w:asciiTheme="majorHAnsi" w:hAnsiTheme="majorHAnsi"/>
            <w:sz w:val="16"/>
            <w:szCs w:val="16"/>
          </w:rPr>
          <w:fldChar w:fldCharType="separate"/>
        </w:r>
        <w:r w:rsidR="00432739">
          <w:rPr>
            <w:rFonts w:asciiTheme="majorHAnsi" w:hAnsiTheme="majorHAnsi"/>
            <w:noProof/>
            <w:sz w:val="16"/>
            <w:szCs w:val="16"/>
          </w:rPr>
          <w:t>5</w:t>
        </w:r>
        <w:r w:rsidRPr="00662613">
          <w:rPr>
            <w:rFonts w:asciiTheme="majorHAnsi" w:hAnsiTheme="majorHAnsi"/>
            <w:noProof/>
            <w:sz w:val="16"/>
            <w:szCs w:val="16"/>
          </w:rPr>
          <w:fldChar w:fldCharType="end"/>
        </w:r>
      </w:p>
    </w:sdtContent>
  </w:sdt>
  <w:p w14:paraId="066F4DC4" w14:textId="2BEA2953" w:rsidR="00662613" w:rsidRDefault="00662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4991" w14:textId="77777777" w:rsidR="0083649E" w:rsidRDefault="0083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78A4" w14:textId="77777777" w:rsidR="00994322" w:rsidRDefault="00994322" w:rsidP="00284772">
      <w:pPr>
        <w:spacing w:line="240" w:lineRule="auto"/>
      </w:pPr>
      <w:r>
        <w:separator/>
      </w:r>
    </w:p>
  </w:footnote>
  <w:footnote w:type="continuationSeparator" w:id="0">
    <w:p w14:paraId="6202E692" w14:textId="77777777" w:rsidR="00994322" w:rsidRDefault="00994322" w:rsidP="00284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1E25" w14:textId="77777777" w:rsidR="005C3F68" w:rsidRDefault="005C3F68" w:rsidP="00DE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BE4A0" w14:textId="77777777" w:rsidR="005C3F68" w:rsidRDefault="005C3F68" w:rsidP="001B05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2671" w14:textId="6E17577F" w:rsidR="00540D7E" w:rsidRPr="00D15E5E" w:rsidRDefault="00540D7E" w:rsidP="00497345">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664D" w14:textId="77777777" w:rsidR="0083649E" w:rsidRDefault="00836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C45"/>
    <w:multiLevelType w:val="multilevel"/>
    <w:tmpl w:val="8B665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DB5133"/>
    <w:multiLevelType w:val="hybridMultilevel"/>
    <w:tmpl w:val="2D0C8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36D6"/>
    <w:multiLevelType w:val="hybridMultilevel"/>
    <w:tmpl w:val="47F26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5740"/>
    <w:multiLevelType w:val="hybridMultilevel"/>
    <w:tmpl w:val="D7EE6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19F3"/>
    <w:multiLevelType w:val="hybridMultilevel"/>
    <w:tmpl w:val="CDB2D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1293"/>
    <w:multiLevelType w:val="hybridMultilevel"/>
    <w:tmpl w:val="A05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1626C"/>
    <w:multiLevelType w:val="hybridMultilevel"/>
    <w:tmpl w:val="15D6F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608F"/>
    <w:multiLevelType w:val="hybridMultilevel"/>
    <w:tmpl w:val="454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674"/>
    <w:multiLevelType w:val="hybridMultilevel"/>
    <w:tmpl w:val="01AC9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E6E94"/>
    <w:multiLevelType w:val="hybridMultilevel"/>
    <w:tmpl w:val="55121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90768"/>
    <w:multiLevelType w:val="hybridMultilevel"/>
    <w:tmpl w:val="91783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736C0"/>
    <w:multiLevelType w:val="hybridMultilevel"/>
    <w:tmpl w:val="337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7744"/>
    <w:multiLevelType w:val="hybridMultilevel"/>
    <w:tmpl w:val="D94E13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106EC"/>
    <w:multiLevelType w:val="hybridMultilevel"/>
    <w:tmpl w:val="75162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168C2"/>
    <w:multiLevelType w:val="hybridMultilevel"/>
    <w:tmpl w:val="929E3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938B1"/>
    <w:multiLevelType w:val="hybridMultilevel"/>
    <w:tmpl w:val="CF021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6"/>
  </w:num>
  <w:num w:numId="5">
    <w:abstractNumId w:val="8"/>
  </w:num>
  <w:num w:numId="6">
    <w:abstractNumId w:val="10"/>
  </w:num>
  <w:num w:numId="7">
    <w:abstractNumId w:val="1"/>
  </w:num>
  <w:num w:numId="8">
    <w:abstractNumId w:val="9"/>
  </w:num>
  <w:num w:numId="9">
    <w:abstractNumId w:val="4"/>
  </w:num>
  <w:num w:numId="10">
    <w:abstractNumId w:val="2"/>
  </w:num>
  <w:num w:numId="11">
    <w:abstractNumId w:val="15"/>
  </w:num>
  <w:num w:numId="12">
    <w:abstractNumId w:val="3"/>
  </w:num>
  <w:num w:numId="13">
    <w:abstractNumId w:val="7"/>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zAzszA3s7SwMLRQ0lEKTi0uzszPAykwqQUAE2KuYiwAAAA="/>
  </w:docVars>
  <w:rsids>
    <w:rsidRoot w:val="00A36263"/>
    <w:rsid w:val="0001221D"/>
    <w:rsid w:val="00021031"/>
    <w:rsid w:val="00025AAA"/>
    <w:rsid w:val="0003233B"/>
    <w:rsid w:val="00035FB2"/>
    <w:rsid w:val="00040F7B"/>
    <w:rsid w:val="00056513"/>
    <w:rsid w:val="000613E3"/>
    <w:rsid w:val="00087816"/>
    <w:rsid w:val="00090CA6"/>
    <w:rsid w:val="000910B9"/>
    <w:rsid w:val="000B6439"/>
    <w:rsid w:val="000E3961"/>
    <w:rsid w:val="000F0A0B"/>
    <w:rsid w:val="000F7EB5"/>
    <w:rsid w:val="00137927"/>
    <w:rsid w:val="0014450E"/>
    <w:rsid w:val="0015084D"/>
    <w:rsid w:val="00156B6A"/>
    <w:rsid w:val="0015781B"/>
    <w:rsid w:val="00181730"/>
    <w:rsid w:val="001A4D0E"/>
    <w:rsid w:val="001A57EA"/>
    <w:rsid w:val="001B059E"/>
    <w:rsid w:val="00211E2A"/>
    <w:rsid w:val="00213714"/>
    <w:rsid w:val="002156CD"/>
    <w:rsid w:val="00215995"/>
    <w:rsid w:val="002228A5"/>
    <w:rsid w:val="00232A73"/>
    <w:rsid w:val="00232FC6"/>
    <w:rsid w:val="00244286"/>
    <w:rsid w:val="002452C1"/>
    <w:rsid w:val="002538D0"/>
    <w:rsid w:val="002557CB"/>
    <w:rsid w:val="00274299"/>
    <w:rsid w:val="002813D1"/>
    <w:rsid w:val="00284772"/>
    <w:rsid w:val="002A3365"/>
    <w:rsid w:val="002A6091"/>
    <w:rsid w:val="002A7C83"/>
    <w:rsid w:val="002C2DFE"/>
    <w:rsid w:val="002C65F7"/>
    <w:rsid w:val="002C7742"/>
    <w:rsid w:val="002E0E31"/>
    <w:rsid w:val="002E6591"/>
    <w:rsid w:val="002F4766"/>
    <w:rsid w:val="002F57B7"/>
    <w:rsid w:val="002F621E"/>
    <w:rsid w:val="002F6274"/>
    <w:rsid w:val="002F6578"/>
    <w:rsid w:val="00303197"/>
    <w:rsid w:val="00315B61"/>
    <w:rsid w:val="003359EF"/>
    <w:rsid w:val="00337BB0"/>
    <w:rsid w:val="00355214"/>
    <w:rsid w:val="00374FF0"/>
    <w:rsid w:val="00376403"/>
    <w:rsid w:val="00384FB1"/>
    <w:rsid w:val="0039271C"/>
    <w:rsid w:val="003B3292"/>
    <w:rsid w:val="003B6906"/>
    <w:rsid w:val="003C36D9"/>
    <w:rsid w:val="003D1F26"/>
    <w:rsid w:val="003E14F9"/>
    <w:rsid w:val="003E4C61"/>
    <w:rsid w:val="003F4378"/>
    <w:rsid w:val="00417096"/>
    <w:rsid w:val="00417E8D"/>
    <w:rsid w:val="00425814"/>
    <w:rsid w:val="00432739"/>
    <w:rsid w:val="00433329"/>
    <w:rsid w:val="0045023C"/>
    <w:rsid w:val="00463C29"/>
    <w:rsid w:val="0048483A"/>
    <w:rsid w:val="00487735"/>
    <w:rsid w:val="0048782E"/>
    <w:rsid w:val="00497345"/>
    <w:rsid w:val="00497737"/>
    <w:rsid w:val="004A0ADC"/>
    <w:rsid w:val="004B2468"/>
    <w:rsid w:val="004D730A"/>
    <w:rsid w:val="004E6986"/>
    <w:rsid w:val="004F32C9"/>
    <w:rsid w:val="005067A5"/>
    <w:rsid w:val="00540D7E"/>
    <w:rsid w:val="0055532B"/>
    <w:rsid w:val="00556FE1"/>
    <w:rsid w:val="0057381D"/>
    <w:rsid w:val="005963B2"/>
    <w:rsid w:val="00597709"/>
    <w:rsid w:val="005C3F68"/>
    <w:rsid w:val="005E57AB"/>
    <w:rsid w:val="005F3FD2"/>
    <w:rsid w:val="005F42C2"/>
    <w:rsid w:val="00606A58"/>
    <w:rsid w:val="00614F82"/>
    <w:rsid w:val="00624069"/>
    <w:rsid w:val="00650BBE"/>
    <w:rsid w:val="00652DFD"/>
    <w:rsid w:val="00662613"/>
    <w:rsid w:val="00677E9A"/>
    <w:rsid w:val="006B2F0B"/>
    <w:rsid w:val="006D55EF"/>
    <w:rsid w:val="006E4F76"/>
    <w:rsid w:val="00700853"/>
    <w:rsid w:val="0071140E"/>
    <w:rsid w:val="00711F6A"/>
    <w:rsid w:val="0071493F"/>
    <w:rsid w:val="00731DAA"/>
    <w:rsid w:val="00735BF6"/>
    <w:rsid w:val="007550F5"/>
    <w:rsid w:val="007906D0"/>
    <w:rsid w:val="007D2593"/>
    <w:rsid w:val="007D3A9A"/>
    <w:rsid w:val="008053A8"/>
    <w:rsid w:val="0081050C"/>
    <w:rsid w:val="0081513B"/>
    <w:rsid w:val="008249E7"/>
    <w:rsid w:val="00830441"/>
    <w:rsid w:val="0083649E"/>
    <w:rsid w:val="00892802"/>
    <w:rsid w:val="00893E04"/>
    <w:rsid w:val="00894C06"/>
    <w:rsid w:val="00896718"/>
    <w:rsid w:val="008A6AEC"/>
    <w:rsid w:val="008B0E18"/>
    <w:rsid w:val="008B6A83"/>
    <w:rsid w:val="008C6F2D"/>
    <w:rsid w:val="008C7C45"/>
    <w:rsid w:val="008D2B0A"/>
    <w:rsid w:val="008D4B2C"/>
    <w:rsid w:val="008D5C3F"/>
    <w:rsid w:val="008F6083"/>
    <w:rsid w:val="00901DC1"/>
    <w:rsid w:val="00905148"/>
    <w:rsid w:val="009267B3"/>
    <w:rsid w:val="00926C49"/>
    <w:rsid w:val="0093209B"/>
    <w:rsid w:val="009346B3"/>
    <w:rsid w:val="00950A09"/>
    <w:rsid w:val="00952D7C"/>
    <w:rsid w:val="00963C52"/>
    <w:rsid w:val="00970E40"/>
    <w:rsid w:val="00976A8F"/>
    <w:rsid w:val="00981D1C"/>
    <w:rsid w:val="00991EE6"/>
    <w:rsid w:val="00991F4F"/>
    <w:rsid w:val="00994322"/>
    <w:rsid w:val="00996460"/>
    <w:rsid w:val="009A3AC6"/>
    <w:rsid w:val="009A5AB4"/>
    <w:rsid w:val="009A65C3"/>
    <w:rsid w:val="009C0CB9"/>
    <w:rsid w:val="009C2ABC"/>
    <w:rsid w:val="009D590A"/>
    <w:rsid w:val="009D7AE5"/>
    <w:rsid w:val="009E0F11"/>
    <w:rsid w:val="009E7F03"/>
    <w:rsid w:val="009F00F4"/>
    <w:rsid w:val="009F343B"/>
    <w:rsid w:val="00A1459D"/>
    <w:rsid w:val="00A2559B"/>
    <w:rsid w:val="00A27F3F"/>
    <w:rsid w:val="00A36263"/>
    <w:rsid w:val="00A37BBA"/>
    <w:rsid w:val="00A419CF"/>
    <w:rsid w:val="00A53AC4"/>
    <w:rsid w:val="00A550C2"/>
    <w:rsid w:val="00A80FAB"/>
    <w:rsid w:val="00A8463D"/>
    <w:rsid w:val="00A927BB"/>
    <w:rsid w:val="00AA190F"/>
    <w:rsid w:val="00AA42AE"/>
    <w:rsid w:val="00AC5B02"/>
    <w:rsid w:val="00AD34F8"/>
    <w:rsid w:val="00AD518E"/>
    <w:rsid w:val="00B01482"/>
    <w:rsid w:val="00B039A1"/>
    <w:rsid w:val="00B14B24"/>
    <w:rsid w:val="00B1750C"/>
    <w:rsid w:val="00B20CAA"/>
    <w:rsid w:val="00B238E8"/>
    <w:rsid w:val="00B323E9"/>
    <w:rsid w:val="00B40517"/>
    <w:rsid w:val="00B42579"/>
    <w:rsid w:val="00B505B4"/>
    <w:rsid w:val="00B63000"/>
    <w:rsid w:val="00B77151"/>
    <w:rsid w:val="00B907B8"/>
    <w:rsid w:val="00BA5A1F"/>
    <w:rsid w:val="00BA6C80"/>
    <w:rsid w:val="00BB56F2"/>
    <w:rsid w:val="00BC1E57"/>
    <w:rsid w:val="00BE6A91"/>
    <w:rsid w:val="00C0147D"/>
    <w:rsid w:val="00C23D5D"/>
    <w:rsid w:val="00C3149A"/>
    <w:rsid w:val="00C42F61"/>
    <w:rsid w:val="00C55999"/>
    <w:rsid w:val="00C62D22"/>
    <w:rsid w:val="00C6330A"/>
    <w:rsid w:val="00C801A6"/>
    <w:rsid w:val="00C80D95"/>
    <w:rsid w:val="00C868CD"/>
    <w:rsid w:val="00C92329"/>
    <w:rsid w:val="00C93605"/>
    <w:rsid w:val="00CA2ED3"/>
    <w:rsid w:val="00CB6402"/>
    <w:rsid w:val="00CD754F"/>
    <w:rsid w:val="00CE54C5"/>
    <w:rsid w:val="00D003D3"/>
    <w:rsid w:val="00D01A9C"/>
    <w:rsid w:val="00D15E5E"/>
    <w:rsid w:val="00D343C7"/>
    <w:rsid w:val="00D549AD"/>
    <w:rsid w:val="00D622CE"/>
    <w:rsid w:val="00D624D9"/>
    <w:rsid w:val="00D642F9"/>
    <w:rsid w:val="00D66614"/>
    <w:rsid w:val="00D70A5B"/>
    <w:rsid w:val="00D83D08"/>
    <w:rsid w:val="00D97B1F"/>
    <w:rsid w:val="00DB2BC5"/>
    <w:rsid w:val="00DD0FC9"/>
    <w:rsid w:val="00DD7412"/>
    <w:rsid w:val="00DE7F90"/>
    <w:rsid w:val="00E015B7"/>
    <w:rsid w:val="00E175EE"/>
    <w:rsid w:val="00E21D5F"/>
    <w:rsid w:val="00E26DCD"/>
    <w:rsid w:val="00E34DA6"/>
    <w:rsid w:val="00E35DDF"/>
    <w:rsid w:val="00E4159F"/>
    <w:rsid w:val="00E461E1"/>
    <w:rsid w:val="00E46DA5"/>
    <w:rsid w:val="00E841E3"/>
    <w:rsid w:val="00E9494E"/>
    <w:rsid w:val="00EA36A0"/>
    <w:rsid w:val="00EB7E15"/>
    <w:rsid w:val="00EC6ABA"/>
    <w:rsid w:val="00ED2CD4"/>
    <w:rsid w:val="00EE1CDE"/>
    <w:rsid w:val="00EE21E9"/>
    <w:rsid w:val="00EE7F61"/>
    <w:rsid w:val="00EF1EE6"/>
    <w:rsid w:val="00EF2F40"/>
    <w:rsid w:val="00EF65A3"/>
    <w:rsid w:val="00F10091"/>
    <w:rsid w:val="00F16D5F"/>
    <w:rsid w:val="00F2414A"/>
    <w:rsid w:val="00F24F1D"/>
    <w:rsid w:val="00F263C0"/>
    <w:rsid w:val="00F33493"/>
    <w:rsid w:val="00F43B6E"/>
    <w:rsid w:val="00F6231F"/>
    <w:rsid w:val="00F73B7C"/>
    <w:rsid w:val="00F843DE"/>
    <w:rsid w:val="00F9397F"/>
    <w:rsid w:val="00F9669D"/>
    <w:rsid w:val="00FA05FC"/>
    <w:rsid w:val="00FB6BC1"/>
    <w:rsid w:val="00FC2CAC"/>
    <w:rsid w:val="00FD08B0"/>
    <w:rsid w:val="00FD651C"/>
    <w:rsid w:val="00FE16FD"/>
    <w:rsid w:val="00FE60AF"/>
    <w:rsid w:val="00FF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06172"/>
  <w15:docId w15:val="{F5736123-1305-476C-9F65-CCA646C7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5E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772"/>
    <w:pPr>
      <w:tabs>
        <w:tab w:val="center" w:pos="4680"/>
        <w:tab w:val="right" w:pos="9360"/>
      </w:tabs>
      <w:spacing w:line="240" w:lineRule="auto"/>
    </w:pPr>
  </w:style>
  <w:style w:type="character" w:customStyle="1" w:styleId="HeaderChar">
    <w:name w:val="Header Char"/>
    <w:basedOn w:val="DefaultParagraphFont"/>
    <w:link w:val="Header"/>
    <w:uiPriority w:val="99"/>
    <w:rsid w:val="00284772"/>
    <w:rPr>
      <w:rFonts w:ascii="Arial" w:eastAsia="Arial" w:hAnsi="Arial" w:cs="Arial"/>
      <w:color w:val="000000"/>
    </w:rPr>
  </w:style>
  <w:style w:type="paragraph" w:styleId="Footer">
    <w:name w:val="footer"/>
    <w:basedOn w:val="Normal"/>
    <w:link w:val="FooterChar"/>
    <w:uiPriority w:val="99"/>
    <w:unhideWhenUsed/>
    <w:rsid w:val="00284772"/>
    <w:pPr>
      <w:tabs>
        <w:tab w:val="center" w:pos="4680"/>
        <w:tab w:val="right" w:pos="9360"/>
      </w:tabs>
      <w:spacing w:line="240" w:lineRule="auto"/>
    </w:pPr>
  </w:style>
  <w:style w:type="character" w:customStyle="1" w:styleId="FooterChar">
    <w:name w:val="Footer Char"/>
    <w:basedOn w:val="DefaultParagraphFont"/>
    <w:link w:val="Footer"/>
    <w:uiPriority w:val="99"/>
    <w:rsid w:val="00284772"/>
    <w:rPr>
      <w:rFonts w:ascii="Arial" w:eastAsia="Arial" w:hAnsi="Arial" w:cs="Arial"/>
      <w:color w:val="000000"/>
    </w:rPr>
  </w:style>
  <w:style w:type="character" w:styleId="Hyperlink">
    <w:name w:val="Hyperlink"/>
    <w:basedOn w:val="DefaultParagraphFont"/>
    <w:uiPriority w:val="99"/>
    <w:unhideWhenUsed/>
    <w:rsid w:val="00D624D9"/>
    <w:rPr>
      <w:color w:val="0000FF" w:themeColor="hyperlink"/>
      <w:u w:val="single"/>
    </w:rPr>
  </w:style>
  <w:style w:type="character" w:customStyle="1" w:styleId="apple-converted-space">
    <w:name w:val="apple-converted-space"/>
    <w:basedOn w:val="DefaultParagraphFont"/>
    <w:rsid w:val="00EB7E15"/>
  </w:style>
  <w:style w:type="character" w:styleId="Emphasis">
    <w:name w:val="Emphasis"/>
    <w:basedOn w:val="DefaultParagraphFont"/>
    <w:uiPriority w:val="20"/>
    <w:qFormat/>
    <w:rsid w:val="00EB7E15"/>
    <w:rPr>
      <w:i/>
      <w:iCs/>
    </w:rPr>
  </w:style>
  <w:style w:type="character" w:styleId="CommentReference">
    <w:name w:val="annotation reference"/>
    <w:basedOn w:val="DefaultParagraphFont"/>
    <w:uiPriority w:val="99"/>
    <w:semiHidden/>
    <w:unhideWhenUsed/>
    <w:rsid w:val="008D4B2C"/>
    <w:rPr>
      <w:sz w:val="16"/>
      <w:szCs w:val="16"/>
    </w:rPr>
  </w:style>
  <w:style w:type="paragraph" w:styleId="CommentText">
    <w:name w:val="annotation text"/>
    <w:basedOn w:val="Normal"/>
    <w:link w:val="CommentTextChar"/>
    <w:uiPriority w:val="99"/>
    <w:semiHidden/>
    <w:unhideWhenUsed/>
    <w:rsid w:val="008D4B2C"/>
    <w:pPr>
      <w:spacing w:line="240" w:lineRule="auto"/>
    </w:pPr>
    <w:rPr>
      <w:sz w:val="20"/>
      <w:szCs w:val="20"/>
    </w:rPr>
  </w:style>
  <w:style w:type="character" w:customStyle="1" w:styleId="CommentTextChar">
    <w:name w:val="Comment Text Char"/>
    <w:basedOn w:val="DefaultParagraphFont"/>
    <w:link w:val="CommentText"/>
    <w:uiPriority w:val="99"/>
    <w:semiHidden/>
    <w:rsid w:val="008D4B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D4B2C"/>
    <w:rPr>
      <w:b/>
      <w:bCs/>
    </w:rPr>
  </w:style>
  <w:style w:type="character" w:customStyle="1" w:styleId="CommentSubjectChar">
    <w:name w:val="Comment Subject Char"/>
    <w:basedOn w:val="CommentTextChar"/>
    <w:link w:val="CommentSubject"/>
    <w:uiPriority w:val="99"/>
    <w:semiHidden/>
    <w:rsid w:val="008D4B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D4B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2C"/>
    <w:rPr>
      <w:rFonts w:ascii="Tahoma" w:eastAsia="Arial" w:hAnsi="Tahoma" w:cs="Tahoma"/>
      <w:color w:val="000000"/>
      <w:sz w:val="16"/>
      <w:szCs w:val="16"/>
    </w:rPr>
  </w:style>
  <w:style w:type="character" w:styleId="PageNumber">
    <w:name w:val="page number"/>
    <w:basedOn w:val="DefaultParagraphFont"/>
    <w:uiPriority w:val="99"/>
    <w:semiHidden/>
    <w:unhideWhenUsed/>
    <w:rsid w:val="005C3F68"/>
  </w:style>
  <w:style w:type="character" w:customStyle="1" w:styleId="m-6138302731210397013apple-converted-space">
    <w:name w:val="m_-6138302731210397013apple-converted-space"/>
    <w:basedOn w:val="DefaultParagraphFont"/>
    <w:rsid w:val="00952D7C"/>
  </w:style>
  <w:style w:type="paragraph" w:styleId="ListParagraph">
    <w:name w:val="List Paragraph"/>
    <w:basedOn w:val="Normal"/>
    <w:uiPriority w:val="34"/>
    <w:qFormat/>
    <w:rsid w:val="0093209B"/>
    <w:pPr>
      <w:spacing w:after="160" w:line="259" w:lineRule="auto"/>
      <w:ind w:left="720"/>
      <w:contextualSpacing/>
    </w:pPr>
    <w:rPr>
      <w:rFonts w:asciiTheme="minorHAnsi" w:eastAsiaTheme="minorHAnsi" w:hAnsiTheme="minorHAnsi" w:cstheme="minorBidi"/>
      <w:color w:val="auto"/>
    </w:rPr>
  </w:style>
  <w:style w:type="paragraph" w:styleId="Revision">
    <w:name w:val="Revision"/>
    <w:hidden/>
    <w:uiPriority w:val="99"/>
    <w:semiHidden/>
    <w:rsid w:val="00FE16F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adoui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3FC7-8285-4F7E-B1DE-9F62A280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CV.docx</vt:lpstr>
    </vt:vector>
  </TitlesOfParts>
  <Company>University of Kentucky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CV.docx</dc:title>
  <dc:creator>MOTIVATION</dc:creator>
  <cp:lastModifiedBy>Douin,Trisha A</cp:lastModifiedBy>
  <cp:revision>6</cp:revision>
  <cp:lastPrinted>2019-10-28T21:30:00Z</cp:lastPrinted>
  <dcterms:created xsi:type="dcterms:W3CDTF">2020-06-17T21:38:00Z</dcterms:created>
  <dcterms:modified xsi:type="dcterms:W3CDTF">2020-08-13T13:45:00Z</dcterms:modified>
</cp:coreProperties>
</file>