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FBE11" w14:textId="77777777" w:rsidR="007B6615" w:rsidRPr="003A73F7" w:rsidRDefault="007B6615" w:rsidP="007B6615">
      <w:pPr>
        <w:jc w:val="center"/>
        <w:rPr>
          <w:smallCaps/>
          <w:sz w:val="40"/>
          <w:szCs w:val="32"/>
        </w:rPr>
      </w:pPr>
      <w:bookmarkStart w:id="0" w:name="_GoBack"/>
      <w:bookmarkEnd w:id="0"/>
      <w:r w:rsidRPr="003A73F7">
        <w:rPr>
          <w:smallCaps/>
          <w:sz w:val="40"/>
          <w:szCs w:val="32"/>
        </w:rPr>
        <w:t>David Imbroscio</w:t>
      </w:r>
    </w:p>
    <w:p w14:paraId="1E3B669F" w14:textId="77777777" w:rsidR="007B6615" w:rsidRPr="003A73F7" w:rsidRDefault="007B6615" w:rsidP="007B6615">
      <w:pPr>
        <w:jc w:val="center"/>
        <w:rPr>
          <w:sz w:val="28"/>
          <w:szCs w:val="28"/>
        </w:rPr>
      </w:pPr>
      <w:r w:rsidRPr="003A73F7">
        <w:rPr>
          <w:sz w:val="28"/>
          <w:szCs w:val="28"/>
        </w:rPr>
        <w:t>Professor</w:t>
      </w:r>
    </w:p>
    <w:p w14:paraId="67DCB06F" w14:textId="77777777" w:rsidR="007B6615" w:rsidRPr="003A73F7" w:rsidRDefault="007B6615" w:rsidP="007B6615">
      <w:pPr>
        <w:jc w:val="center"/>
        <w:rPr>
          <w:sz w:val="28"/>
          <w:szCs w:val="28"/>
        </w:rPr>
      </w:pPr>
      <w:r w:rsidRPr="003A73F7">
        <w:rPr>
          <w:sz w:val="28"/>
          <w:szCs w:val="28"/>
        </w:rPr>
        <w:t>University of Louisville</w:t>
      </w:r>
    </w:p>
    <w:p w14:paraId="0FA71373" w14:textId="538FB8BE" w:rsidR="007B6615" w:rsidRPr="003A73F7" w:rsidRDefault="007B6615" w:rsidP="002B0A16">
      <w:pPr>
        <w:jc w:val="center"/>
        <w:rPr>
          <w:sz w:val="28"/>
          <w:szCs w:val="28"/>
        </w:rPr>
      </w:pPr>
      <w:r w:rsidRPr="003A73F7">
        <w:rPr>
          <w:sz w:val="28"/>
          <w:szCs w:val="28"/>
        </w:rPr>
        <w:t>imbroscio@louisville.edu</w:t>
      </w:r>
    </w:p>
    <w:p w14:paraId="17A1C985" w14:textId="77777777" w:rsidR="007B6615" w:rsidRPr="003A73F7" w:rsidRDefault="007B6615" w:rsidP="007B6615">
      <w:pPr>
        <w:rPr>
          <w:szCs w:val="22"/>
        </w:rPr>
      </w:pPr>
      <w:r w:rsidRPr="003A73F7">
        <w:rPr>
          <w:szCs w:val="22"/>
        </w:rPr>
        <w:t>EDUCATION</w:t>
      </w:r>
    </w:p>
    <w:p w14:paraId="34BCA346" w14:textId="77777777" w:rsidR="007B6615" w:rsidRPr="003A73F7" w:rsidRDefault="00FB1206" w:rsidP="007B6615">
      <w:pPr>
        <w:ind w:left="2160" w:firstLine="720"/>
        <w:rPr>
          <w:sz w:val="22"/>
          <w:szCs w:val="22"/>
        </w:rPr>
      </w:pPr>
      <w:r w:rsidRPr="003A73F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13C2DD" wp14:editId="452763D0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5257800" cy="0"/>
                <wp:effectExtent l="12700" t="14605" r="25400" b="23495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385CF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5pt" to="41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"/>
            </w:pict>
          </mc:Fallback>
        </mc:AlternateContent>
      </w:r>
    </w:p>
    <w:p w14:paraId="43D0717F" w14:textId="77777777" w:rsidR="007B6615" w:rsidRPr="003A73F7" w:rsidRDefault="007B6615" w:rsidP="007B6615">
      <w:pPr>
        <w:rPr>
          <w:sz w:val="22"/>
          <w:szCs w:val="22"/>
        </w:rPr>
      </w:pPr>
      <w:r w:rsidRPr="003A73F7">
        <w:rPr>
          <w:b/>
          <w:sz w:val="22"/>
          <w:szCs w:val="22"/>
        </w:rPr>
        <w:t>Ph.D., Political Science/Political Economy</w:t>
      </w:r>
      <w:r w:rsidRPr="003A73F7">
        <w:rPr>
          <w:sz w:val="22"/>
          <w:szCs w:val="22"/>
        </w:rPr>
        <w:t>, University of Maryland, 1993</w:t>
      </w:r>
    </w:p>
    <w:p w14:paraId="2E9EF067" w14:textId="77777777" w:rsidR="007B6615" w:rsidRPr="003A73F7" w:rsidRDefault="007B6615" w:rsidP="007B6615">
      <w:pPr>
        <w:rPr>
          <w:sz w:val="22"/>
          <w:szCs w:val="22"/>
        </w:rPr>
      </w:pPr>
      <w:r w:rsidRPr="003A73F7">
        <w:rPr>
          <w:b/>
          <w:sz w:val="22"/>
          <w:szCs w:val="22"/>
        </w:rPr>
        <w:t>M.A., Political Science/Public Policy</w:t>
      </w:r>
      <w:r w:rsidRPr="003A73F7">
        <w:rPr>
          <w:sz w:val="22"/>
          <w:szCs w:val="22"/>
        </w:rPr>
        <w:t>, University of Maryland, 1989</w:t>
      </w:r>
    </w:p>
    <w:p w14:paraId="22795C09" w14:textId="77777777" w:rsidR="007B6615" w:rsidRPr="003A73F7" w:rsidRDefault="007B6615" w:rsidP="007B6615">
      <w:pPr>
        <w:rPr>
          <w:sz w:val="22"/>
          <w:szCs w:val="22"/>
        </w:rPr>
      </w:pPr>
      <w:r w:rsidRPr="003A73F7">
        <w:rPr>
          <w:b/>
          <w:sz w:val="22"/>
          <w:szCs w:val="22"/>
        </w:rPr>
        <w:t>M.A., Political Science/Public Policy</w:t>
      </w:r>
      <w:r w:rsidRPr="003A73F7">
        <w:rPr>
          <w:sz w:val="22"/>
          <w:szCs w:val="22"/>
        </w:rPr>
        <w:t>, Ohio State University, 1986</w:t>
      </w:r>
    </w:p>
    <w:p w14:paraId="70F9710B" w14:textId="2C72AFD4" w:rsidR="008145CB" w:rsidRPr="003A73F7" w:rsidRDefault="007B6615" w:rsidP="007B6615">
      <w:pPr>
        <w:rPr>
          <w:sz w:val="22"/>
          <w:szCs w:val="22"/>
        </w:rPr>
      </w:pPr>
      <w:r w:rsidRPr="003A73F7">
        <w:rPr>
          <w:b/>
          <w:sz w:val="22"/>
          <w:szCs w:val="22"/>
        </w:rPr>
        <w:t xml:space="preserve">B.A., </w:t>
      </w:r>
      <w:r w:rsidRPr="003A73F7">
        <w:rPr>
          <w:b/>
          <w:i/>
          <w:sz w:val="22"/>
          <w:szCs w:val="22"/>
        </w:rPr>
        <w:t>summa cum laude,</w:t>
      </w:r>
      <w:r w:rsidRPr="003A73F7">
        <w:rPr>
          <w:b/>
          <w:sz w:val="22"/>
          <w:szCs w:val="22"/>
        </w:rPr>
        <w:t xml:space="preserve"> Political Science</w:t>
      </w:r>
      <w:r w:rsidRPr="003A73F7">
        <w:rPr>
          <w:sz w:val="22"/>
          <w:szCs w:val="22"/>
        </w:rPr>
        <w:t>, Ohio State University, 1985</w:t>
      </w:r>
    </w:p>
    <w:p w14:paraId="7AC5B2C5" w14:textId="77777777" w:rsidR="0003029D" w:rsidRPr="003A73F7" w:rsidRDefault="0003029D" w:rsidP="007B6615">
      <w:pPr>
        <w:rPr>
          <w:szCs w:val="22"/>
        </w:rPr>
      </w:pPr>
    </w:p>
    <w:p w14:paraId="0581C1AD" w14:textId="77777777" w:rsidR="007B6615" w:rsidRPr="003A73F7" w:rsidRDefault="007B6615" w:rsidP="007B6615">
      <w:pPr>
        <w:rPr>
          <w:szCs w:val="22"/>
        </w:rPr>
      </w:pPr>
      <w:r w:rsidRPr="003A73F7">
        <w:rPr>
          <w:szCs w:val="22"/>
        </w:rPr>
        <w:t>ACADEMIC APPOINTMENTS</w:t>
      </w:r>
    </w:p>
    <w:p w14:paraId="5DEFC1AB" w14:textId="77777777" w:rsidR="007B6615" w:rsidRPr="003A73F7" w:rsidRDefault="00FB1206" w:rsidP="007B6615">
      <w:pPr>
        <w:rPr>
          <w:sz w:val="22"/>
          <w:szCs w:val="22"/>
          <w:u w:val="single"/>
        </w:rPr>
      </w:pPr>
      <w:r w:rsidRPr="003A73F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2D0000" wp14:editId="4065C6E2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5257800" cy="0"/>
                <wp:effectExtent l="12700" t="12065" r="25400" b="26035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46CDA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1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"/>
            </w:pict>
          </mc:Fallback>
        </mc:AlternateContent>
      </w:r>
    </w:p>
    <w:p w14:paraId="4EBA1A8F" w14:textId="5499B0DF" w:rsidR="00C36481" w:rsidRPr="003A73F7" w:rsidRDefault="003728E5" w:rsidP="007B6615">
      <w:pPr>
        <w:rPr>
          <w:sz w:val="22"/>
          <w:szCs w:val="22"/>
        </w:rPr>
      </w:pPr>
      <w:r w:rsidRPr="003A73F7">
        <w:rPr>
          <w:sz w:val="22"/>
          <w:szCs w:val="22"/>
        </w:rPr>
        <w:t>2005 – present</w:t>
      </w:r>
      <w:r w:rsidRPr="003A73F7">
        <w:rPr>
          <w:sz w:val="22"/>
          <w:szCs w:val="22"/>
        </w:rPr>
        <w:tab/>
      </w:r>
      <w:r w:rsidR="007B6615" w:rsidRPr="003A73F7">
        <w:rPr>
          <w:b/>
          <w:sz w:val="22"/>
          <w:szCs w:val="22"/>
        </w:rPr>
        <w:t>Professor</w:t>
      </w:r>
      <w:r w:rsidR="007B6615" w:rsidRPr="003A73F7">
        <w:rPr>
          <w:sz w:val="22"/>
          <w:szCs w:val="22"/>
        </w:rPr>
        <w:t>, Department of Political Science, University of Louisville</w:t>
      </w:r>
    </w:p>
    <w:p w14:paraId="2677F1FC" w14:textId="24206E7A" w:rsidR="007B6615" w:rsidRPr="003A73F7" w:rsidRDefault="003728E5" w:rsidP="007B6615">
      <w:pPr>
        <w:rPr>
          <w:sz w:val="22"/>
          <w:szCs w:val="22"/>
        </w:rPr>
      </w:pPr>
      <w:r w:rsidRPr="003A73F7">
        <w:rPr>
          <w:sz w:val="22"/>
          <w:szCs w:val="22"/>
        </w:rPr>
        <w:t>2011 – present</w:t>
      </w:r>
      <w:r w:rsidRPr="003A73F7">
        <w:rPr>
          <w:sz w:val="22"/>
          <w:szCs w:val="22"/>
        </w:rPr>
        <w:tab/>
      </w:r>
      <w:r w:rsidR="007B6615" w:rsidRPr="003A73F7">
        <w:rPr>
          <w:b/>
          <w:sz w:val="22"/>
          <w:szCs w:val="22"/>
        </w:rPr>
        <w:t>Director</w:t>
      </w:r>
      <w:r w:rsidR="00F5622C" w:rsidRPr="003A73F7">
        <w:rPr>
          <w:b/>
          <w:sz w:val="22"/>
          <w:szCs w:val="22"/>
        </w:rPr>
        <w:t xml:space="preserve"> and Professor</w:t>
      </w:r>
      <w:r w:rsidR="007B6615" w:rsidRPr="003A73F7">
        <w:rPr>
          <w:sz w:val="22"/>
          <w:szCs w:val="22"/>
        </w:rPr>
        <w:t xml:space="preserve">, </w:t>
      </w:r>
      <w:r w:rsidR="00F5622C" w:rsidRPr="003A73F7">
        <w:rPr>
          <w:sz w:val="22"/>
          <w:szCs w:val="20"/>
        </w:rPr>
        <w:t xml:space="preserve">Urban &amp; </w:t>
      </w:r>
      <w:r w:rsidR="007B6615" w:rsidRPr="003A73F7">
        <w:rPr>
          <w:sz w:val="22"/>
          <w:szCs w:val="20"/>
        </w:rPr>
        <w:t xml:space="preserve">Public Affairs PhD Program, </w:t>
      </w:r>
      <w:r w:rsidR="007B6615" w:rsidRPr="003A73F7">
        <w:rPr>
          <w:sz w:val="22"/>
          <w:szCs w:val="22"/>
        </w:rPr>
        <w:t>University of Louisville</w:t>
      </w:r>
    </w:p>
    <w:p w14:paraId="0BF2172A" w14:textId="77777777" w:rsidR="007B6615" w:rsidRPr="003A73F7" w:rsidRDefault="007B6615" w:rsidP="007B6615">
      <w:pPr>
        <w:rPr>
          <w:sz w:val="22"/>
          <w:szCs w:val="22"/>
        </w:rPr>
      </w:pPr>
      <w:r w:rsidRPr="003A73F7">
        <w:rPr>
          <w:sz w:val="22"/>
          <w:szCs w:val="22"/>
        </w:rPr>
        <w:t xml:space="preserve">1999 – 2000 </w:t>
      </w:r>
      <w:r w:rsidRPr="003A73F7">
        <w:rPr>
          <w:sz w:val="22"/>
          <w:szCs w:val="22"/>
        </w:rPr>
        <w:tab/>
      </w:r>
      <w:r w:rsidRPr="003A73F7">
        <w:rPr>
          <w:b/>
          <w:sz w:val="22"/>
          <w:szCs w:val="22"/>
        </w:rPr>
        <w:t>Senior Research Associate</w:t>
      </w:r>
      <w:r w:rsidRPr="003A73F7">
        <w:rPr>
          <w:sz w:val="22"/>
          <w:szCs w:val="22"/>
        </w:rPr>
        <w:t>, National Center for Economic and Security Alternatives</w:t>
      </w:r>
    </w:p>
    <w:p w14:paraId="616F5217" w14:textId="77777777" w:rsidR="007B6615" w:rsidRPr="003A73F7" w:rsidRDefault="007B6615" w:rsidP="007B6615">
      <w:pPr>
        <w:rPr>
          <w:sz w:val="22"/>
          <w:szCs w:val="22"/>
        </w:rPr>
      </w:pPr>
      <w:r w:rsidRPr="003A73F7">
        <w:rPr>
          <w:sz w:val="22"/>
          <w:szCs w:val="22"/>
        </w:rPr>
        <w:t xml:space="preserve">1999 – 2005 </w:t>
      </w:r>
      <w:r w:rsidRPr="003A73F7">
        <w:rPr>
          <w:sz w:val="22"/>
          <w:szCs w:val="22"/>
        </w:rPr>
        <w:tab/>
      </w:r>
      <w:r w:rsidRPr="003A73F7">
        <w:rPr>
          <w:b/>
          <w:sz w:val="22"/>
          <w:szCs w:val="22"/>
        </w:rPr>
        <w:t>Associate Professor</w:t>
      </w:r>
      <w:r w:rsidRPr="003A73F7">
        <w:rPr>
          <w:sz w:val="22"/>
          <w:szCs w:val="22"/>
        </w:rPr>
        <w:t>, Department of Political Science, University of Louisville</w:t>
      </w:r>
    </w:p>
    <w:p w14:paraId="06AD202A" w14:textId="77777777" w:rsidR="007B6615" w:rsidRPr="003A73F7" w:rsidRDefault="007B6615" w:rsidP="007B6615">
      <w:pPr>
        <w:rPr>
          <w:sz w:val="22"/>
          <w:szCs w:val="22"/>
        </w:rPr>
      </w:pPr>
      <w:r w:rsidRPr="003A73F7">
        <w:rPr>
          <w:sz w:val="22"/>
          <w:szCs w:val="22"/>
        </w:rPr>
        <w:t xml:space="preserve">1996 – 2001 </w:t>
      </w:r>
      <w:r w:rsidRPr="003A73F7">
        <w:rPr>
          <w:sz w:val="22"/>
          <w:szCs w:val="22"/>
        </w:rPr>
        <w:tab/>
      </w:r>
      <w:r w:rsidRPr="003A73F7">
        <w:rPr>
          <w:b/>
          <w:sz w:val="22"/>
          <w:szCs w:val="22"/>
        </w:rPr>
        <w:t>Director of Graduate Studies</w:t>
      </w:r>
      <w:r w:rsidRPr="003A73F7">
        <w:rPr>
          <w:sz w:val="22"/>
          <w:szCs w:val="22"/>
        </w:rPr>
        <w:t>, Department of Political Science</w:t>
      </w:r>
    </w:p>
    <w:p w14:paraId="3AB79CA3" w14:textId="77777777" w:rsidR="007B6615" w:rsidRPr="003A73F7" w:rsidRDefault="007B6615" w:rsidP="007B6615">
      <w:pPr>
        <w:rPr>
          <w:sz w:val="22"/>
          <w:szCs w:val="22"/>
        </w:rPr>
      </w:pPr>
      <w:r w:rsidRPr="003A73F7">
        <w:rPr>
          <w:sz w:val="22"/>
          <w:szCs w:val="22"/>
        </w:rPr>
        <w:lastRenderedPageBreak/>
        <w:t xml:space="preserve">1993 – 1999 </w:t>
      </w:r>
      <w:r w:rsidRPr="003A73F7">
        <w:rPr>
          <w:sz w:val="22"/>
          <w:szCs w:val="22"/>
        </w:rPr>
        <w:tab/>
      </w:r>
      <w:r w:rsidRPr="003A73F7">
        <w:rPr>
          <w:b/>
          <w:sz w:val="22"/>
          <w:szCs w:val="22"/>
        </w:rPr>
        <w:t>Assistant Professor</w:t>
      </w:r>
      <w:r w:rsidRPr="003A73F7">
        <w:rPr>
          <w:sz w:val="22"/>
          <w:szCs w:val="22"/>
        </w:rPr>
        <w:t>, Department of Political Science, University of Louisville</w:t>
      </w:r>
    </w:p>
    <w:p w14:paraId="3456A35B" w14:textId="77777777" w:rsidR="0003029D" w:rsidRPr="003A73F7" w:rsidRDefault="0003029D" w:rsidP="007B6615">
      <w:pPr>
        <w:rPr>
          <w:szCs w:val="22"/>
        </w:rPr>
      </w:pPr>
    </w:p>
    <w:p w14:paraId="38616F98" w14:textId="77777777" w:rsidR="007B6615" w:rsidRPr="003A73F7" w:rsidRDefault="007B6615" w:rsidP="007B6615">
      <w:pPr>
        <w:rPr>
          <w:szCs w:val="22"/>
        </w:rPr>
      </w:pPr>
      <w:r w:rsidRPr="003A73F7">
        <w:rPr>
          <w:szCs w:val="22"/>
        </w:rPr>
        <w:t>FIELDS OF SPECIALIZATION</w:t>
      </w:r>
    </w:p>
    <w:p w14:paraId="0D02FBDB" w14:textId="77777777" w:rsidR="007B6615" w:rsidRPr="003A73F7" w:rsidRDefault="00FB1206" w:rsidP="007B6615">
      <w:pPr>
        <w:rPr>
          <w:sz w:val="22"/>
          <w:szCs w:val="22"/>
          <w:u w:val="single"/>
        </w:rPr>
      </w:pPr>
      <w:r w:rsidRPr="003A73F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8B9F80" wp14:editId="5672AB58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257800" cy="0"/>
                <wp:effectExtent l="12700" t="19050" r="25400" b="1905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CD6D0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1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"/>
            </w:pict>
          </mc:Fallback>
        </mc:AlternateContent>
      </w:r>
    </w:p>
    <w:p w14:paraId="7F30A677" w14:textId="098682E8" w:rsidR="002B5570" w:rsidRPr="003A73F7" w:rsidRDefault="008D52E2" w:rsidP="007B6615">
      <w:pPr>
        <w:rPr>
          <w:sz w:val="22"/>
          <w:szCs w:val="22"/>
        </w:rPr>
      </w:pPr>
      <w:r>
        <w:rPr>
          <w:sz w:val="22"/>
          <w:szCs w:val="22"/>
        </w:rPr>
        <w:t xml:space="preserve">Public Policy; </w:t>
      </w:r>
      <w:r w:rsidR="001E418F">
        <w:rPr>
          <w:sz w:val="22"/>
          <w:szCs w:val="22"/>
        </w:rPr>
        <w:t xml:space="preserve">Urban Politics; </w:t>
      </w:r>
      <w:r w:rsidR="00F5622C" w:rsidRPr="003A73F7">
        <w:rPr>
          <w:sz w:val="22"/>
          <w:szCs w:val="22"/>
        </w:rPr>
        <w:t xml:space="preserve">Policy Analysis; </w:t>
      </w:r>
      <w:r w:rsidR="009F3613">
        <w:rPr>
          <w:sz w:val="22"/>
          <w:szCs w:val="22"/>
        </w:rPr>
        <w:t xml:space="preserve">Political Economy; </w:t>
      </w:r>
      <w:r w:rsidR="001E418F">
        <w:rPr>
          <w:sz w:val="22"/>
          <w:szCs w:val="22"/>
        </w:rPr>
        <w:t xml:space="preserve">Political Theory; </w:t>
      </w:r>
      <w:r w:rsidR="00F5622C" w:rsidRPr="003A73F7">
        <w:rPr>
          <w:sz w:val="22"/>
          <w:szCs w:val="22"/>
        </w:rPr>
        <w:t>Anti-Poverty</w:t>
      </w:r>
      <w:r>
        <w:rPr>
          <w:sz w:val="22"/>
          <w:szCs w:val="22"/>
        </w:rPr>
        <w:t>/Social</w:t>
      </w:r>
      <w:r w:rsidR="00F5622C" w:rsidRPr="003A73F7">
        <w:rPr>
          <w:sz w:val="22"/>
          <w:szCs w:val="22"/>
        </w:rPr>
        <w:t xml:space="preserve"> Policy</w:t>
      </w:r>
      <w:r>
        <w:rPr>
          <w:sz w:val="22"/>
          <w:szCs w:val="22"/>
        </w:rPr>
        <w:t>; Housing Policy; Urban/Regio</w:t>
      </w:r>
      <w:r w:rsidR="00C55282">
        <w:rPr>
          <w:sz w:val="22"/>
          <w:szCs w:val="22"/>
        </w:rPr>
        <w:t xml:space="preserve">nal Policy; </w:t>
      </w:r>
      <w:r w:rsidR="001E418F">
        <w:rPr>
          <w:sz w:val="22"/>
          <w:szCs w:val="22"/>
        </w:rPr>
        <w:t>Economic/Community Development Policy</w:t>
      </w:r>
    </w:p>
    <w:p w14:paraId="38FF4714" w14:textId="77777777" w:rsidR="0003029D" w:rsidRPr="003A73F7" w:rsidRDefault="0003029D" w:rsidP="007B6615">
      <w:pPr>
        <w:rPr>
          <w:smallCaps/>
          <w:szCs w:val="22"/>
        </w:rPr>
      </w:pPr>
    </w:p>
    <w:p w14:paraId="12A71653" w14:textId="77777777" w:rsidR="007B6615" w:rsidRPr="003A73F7" w:rsidRDefault="007B6615" w:rsidP="007B6615">
      <w:pPr>
        <w:rPr>
          <w:smallCaps/>
          <w:szCs w:val="22"/>
        </w:rPr>
      </w:pPr>
      <w:r w:rsidRPr="003A73F7">
        <w:rPr>
          <w:smallCaps/>
          <w:szCs w:val="22"/>
        </w:rPr>
        <w:t>SELECT PROFESSIONAL SERVICE</w:t>
      </w:r>
    </w:p>
    <w:p w14:paraId="2F10192A" w14:textId="77777777" w:rsidR="007B6615" w:rsidRPr="003A73F7" w:rsidRDefault="00FB1206" w:rsidP="007B6615">
      <w:pPr>
        <w:rPr>
          <w:u w:val="single"/>
        </w:rPr>
      </w:pPr>
      <w:r w:rsidRPr="003A73F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243181" wp14:editId="6F8BCFDE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257800" cy="0"/>
                <wp:effectExtent l="12700" t="12065" r="25400" b="2603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3DBBD" id="Line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41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"/>
            </w:pict>
          </mc:Fallback>
        </mc:AlternateContent>
      </w:r>
    </w:p>
    <w:p w14:paraId="6C286C15" w14:textId="7E04794C" w:rsidR="002B0A16" w:rsidRPr="003A73F7" w:rsidRDefault="00965411" w:rsidP="002B0A16">
      <w:pPr>
        <w:ind w:left="1440" w:hanging="1440"/>
        <w:rPr>
          <w:b/>
          <w:sz w:val="22"/>
        </w:rPr>
      </w:pPr>
      <w:r w:rsidRPr="003A73F7">
        <w:rPr>
          <w:sz w:val="22"/>
        </w:rPr>
        <w:t>2016 – present Manchester (UK) Urban Institute, International Academic Advisory Board</w:t>
      </w:r>
      <w:r w:rsidR="002B0A16" w:rsidRPr="003A73F7">
        <w:rPr>
          <w:sz w:val="22"/>
        </w:rPr>
        <w:t xml:space="preserve">, </w:t>
      </w:r>
      <w:r w:rsidR="002B0A16" w:rsidRPr="003A73F7">
        <w:rPr>
          <w:b/>
          <w:sz w:val="22"/>
        </w:rPr>
        <w:t>University of Manchester</w:t>
      </w:r>
    </w:p>
    <w:p w14:paraId="2D980F88" w14:textId="674166E9" w:rsidR="002B0A16" w:rsidRPr="003A73F7" w:rsidRDefault="002B0A16" w:rsidP="002B0A16">
      <w:pPr>
        <w:ind w:left="1440" w:hanging="1440"/>
        <w:rPr>
          <w:sz w:val="22"/>
          <w:szCs w:val="22"/>
        </w:rPr>
      </w:pPr>
      <w:r w:rsidRPr="003A73F7">
        <w:rPr>
          <w:sz w:val="22"/>
        </w:rPr>
        <w:t xml:space="preserve">2017 – 2018 </w:t>
      </w:r>
      <w:r w:rsidRPr="003A73F7">
        <w:rPr>
          <w:sz w:val="22"/>
        </w:rPr>
        <w:tab/>
        <w:t>Program Di</w:t>
      </w:r>
      <w:r w:rsidR="00317440" w:rsidRPr="003A73F7">
        <w:rPr>
          <w:sz w:val="22"/>
        </w:rPr>
        <w:t>vision Co-Chair, Urban</w:t>
      </w:r>
      <w:r w:rsidR="008D52E2">
        <w:rPr>
          <w:sz w:val="22"/>
        </w:rPr>
        <w:t xml:space="preserve"> and Local</w:t>
      </w:r>
      <w:r w:rsidR="00317440" w:rsidRPr="003A73F7">
        <w:rPr>
          <w:sz w:val="22"/>
        </w:rPr>
        <w:t xml:space="preserve"> </w:t>
      </w:r>
      <w:r w:rsidRPr="003A73F7">
        <w:rPr>
          <w:sz w:val="22"/>
        </w:rPr>
        <w:t xml:space="preserve">Politics Section, </w:t>
      </w:r>
      <w:r w:rsidRPr="003A73F7">
        <w:rPr>
          <w:b/>
          <w:sz w:val="22"/>
          <w:szCs w:val="22"/>
        </w:rPr>
        <w:t xml:space="preserve">American Political Science Association </w:t>
      </w:r>
      <w:r w:rsidRPr="003A73F7">
        <w:rPr>
          <w:sz w:val="22"/>
        </w:rPr>
        <w:t>Annual Meeting (Boston)</w:t>
      </w:r>
    </w:p>
    <w:p w14:paraId="65452D00" w14:textId="4150CB30" w:rsidR="0003029D" w:rsidRPr="003A73F7" w:rsidRDefault="00066489" w:rsidP="001C4D13">
      <w:pPr>
        <w:ind w:left="1440" w:hanging="1440"/>
        <w:rPr>
          <w:sz w:val="22"/>
          <w:szCs w:val="22"/>
        </w:rPr>
      </w:pPr>
      <w:r w:rsidRPr="003A73F7">
        <w:rPr>
          <w:sz w:val="22"/>
          <w:szCs w:val="22"/>
        </w:rPr>
        <w:t>2016</w:t>
      </w:r>
      <w:r w:rsidR="001C4D13" w:rsidRPr="003A73F7">
        <w:rPr>
          <w:sz w:val="22"/>
          <w:szCs w:val="22"/>
        </w:rPr>
        <w:t xml:space="preserve"> – </w:t>
      </w:r>
      <w:r w:rsidR="0003029D" w:rsidRPr="003A73F7">
        <w:rPr>
          <w:sz w:val="22"/>
          <w:szCs w:val="22"/>
        </w:rPr>
        <w:t xml:space="preserve">2017 </w:t>
      </w:r>
      <w:r w:rsidR="0003029D" w:rsidRPr="003A73F7">
        <w:rPr>
          <w:sz w:val="22"/>
          <w:szCs w:val="22"/>
        </w:rPr>
        <w:tab/>
        <w:t>Chair, Con</w:t>
      </w:r>
      <w:r w:rsidR="00965411" w:rsidRPr="003A73F7">
        <w:rPr>
          <w:sz w:val="22"/>
          <w:szCs w:val="22"/>
        </w:rPr>
        <w:t>ference Program Committee</w:t>
      </w:r>
      <w:r w:rsidR="00965411" w:rsidRPr="003A73F7">
        <w:rPr>
          <w:b/>
          <w:sz w:val="22"/>
          <w:szCs w:val="22"/>
        </w:rPr>
        <w:t xml:space="preserve">, </w:t>
      </w:r>
      <w:r w:rsidR="0003029D" w:rsidRPr="003A73F7">
        <w:rPr>
          <w:b/>
          <w:sz w:val="22"/>
          <w:szCs w:val="22"/>
        </w:rPr>
        <w:t>Urban Affairs Association</w:t>
      </w:r>
      <w:r w:rsidR="0003029D" w:rsidRPr="003A73F7">
        <w:rPr>
          <w:sz w:val="22"/>
          <w:szCs w:val="22"/>
        </w:rPr>
        <w:t xml:space="preserve"> Annual Meeting </w:t>
      </w:r>
      <w:r w:rsidR="002B0A16" w:rsidRPr="003A73F7">
        <w:rPr>
          <w:sz w:val="22"/>
          <w:szCs w:val="22"/>
        </w:rPr>
        <w:t>(Minneapolis)</w:t>
      </w:r>
    </w:p>
    <w:p w14:paraId="415D13A4" w14:textId="77777777" w:rsidR="007B6615" w:rsidRPr="003A73F7" w:rsidRDefault="007B6615" w:rsidP="007B6615">
      <w:pPr>
        <w:rPr>
          <w:b/>
          <w:bCs/>
          <w:sz w:val="22"/>
          <w:szCs w:val="22"/>
        </w:rPr>
      </w:pPr>
      <w:r w:rsidRPr="003A73F7">
        <w:rPr>
          <w:sz w:val="22"/>
          <w:szCs w:val="22"/>
        </w:rPr>
        <w:t>2005 – 2011</w:t>
      </w:r>
      <w:r w:rsidRPr="003A73F7">
        <w:rPr>
          <w:sz w:val="22"/>
          <w:szCs w:val="22"/>
        </w:rPr>
        <w:tab/>
        <w:t>Member, Governing Board</w:t>
      </w:r>
      <w:r w:rsidRPr="003A73F7">
        <w:rPr>
          <w:b/>
          <w:sz w:val="22"/>
          <w:szCs w:val="22"/>
        </w:rPr>
        <w:t xml:space="preserve">, </w:t>
      </w:r>
      <w:r w:rsidRPr="003A73F7">
        <w:rPr>
          <w:b/>
          <w:bCs/>
          <w:sz w:val="22"/>
          <w:szCs w:val="22"/>
        </w:rPr>
        <w:t>Urban Affairs Association</w:t>
      </w:r>
    </w:p>
    <w:p w14:paraId="2E9D4D6A" w14:textId="7FA37199" w:rsidR="00317440" w:rsidRPr="003A73F7" w:rsidRDefault="00EA50FB" w:rsidP="007B6615">
      <w:pPr>
        <w:rPr>
          <w:sz w:val="22"/>
          <w:szCs w:val="22"/>
        </w:rPr>
      </w:pPr>
      <w:r>
        <w:rPr>
          <w:sz w:val="22"/>
          <w:szCs w:val="22"/>
        </w:rPr>
        <w:t>2000 – 2019</w:t>
      </w:r>
      <w:r w:rsidR="00317440" w:rsidRPr="003A73F7">
        <w:rPr>
          <w:sz w:val="22"/>
          <w:szCs w:val="22"/>
        </w:rPr>
        <w:tab/>
        <w:t xml:space="preserve">Editorial Board, </w:t>
      </w:r>
      <w:r w:rsidR="00317440" w:rsidRPr="003A73F7">
        <w:rPr>
          <w:b/>
          <w:i/>
          <w:sz w:val="22"/>
          <w:szCs w:val="22"/>
        </w:rPr>
        <w:t>Journal of Urban Affairs</w:t>
      </w:r>
    </w:p>
    <w:p w14:paraId="2AC744D5" w14:textId="77777777" w:rsidR="007B6615" w:rsidRPr="003A73F7" w:rsidRDefault="007B6615" w:rsidP="007B6615">
      <w:pPr>
        <w:ind w:left="1440" w:hanging="1440"/>
        <w:rPr>
          <w:b/>
          <w:sz w:val="22"/>
          <w:szCs w:val="22"/>
        </w:rPr>
      </w:pPr>
      <w:r w:rsidRPr="003A73F7">
        <w:rPr>
          <w:sz w:val="22"/>
          <w:szCs w:val="22"/>
        </w:rPr>
        <w:t>1998 – 2000</w:t>
      </w:r>
      <w:r w:rsidRPr="003A73F7">
        <w:rPr>
          <w:sz w:val="22"/>
          <w:szCs w:val="22"/>
        </w:rPr>
        <w:tab/>
        <w:t xml:space="preserve">Member, Executive Governing Committee, Urban Politics Section, </w:t>
      </w:r>
      <w:r w:rsidRPr="003A73F7">
        <w:rPr>
          <w:b/>
          <w:sz w:val="22"/>
          <w:szCs w:val="22"/>
        </w:rPr>
        <w:t>American Political Science Association</w:t>
      </w:r>
    </w:p>
    <w:p w14:paraId="39A87972" w14:textId="3A65DE03" w:rsidR="007B6615" w:rsidRPr="003A73F7" w:rsidRDefault="007B6615" w:rsidP="007B6615">
      <w:pPr>
        <w:ind w:left="1440" w:hanging="1440"/>
        <w:rPr>
          <w:i/>
          <w:sz w:val="22"/>
          <w:szCs w:val="22"/>
        </w:rPr>
      </w:pPr>
      <w:r w:rsidRPr="003A73F7">
        <w:rPr>
          <w:sz w:val="22"/>
          <w:szCs w:val="22"/>
        </w:rPr>
        <w:t xml:space="preserve">Ongoing </w:t>
      </w:r>
      <w:r w:rsidRPr="003A73F7">
        <w:rPr>
          <w:sz w:val="22"/>
          <w:szCs w:val="22"/>
        </w:rPr>
        <w:tab/>
        <w:t xml:space="preserve">Referee, </w:t>
      </w:r>
      <w:r w:rsidRPr="003A73F7">
        <w:rPr>
          <w:i/>
          <w:sz w:val="22"/>
          <w:szCs w:val="22"/>
        </w:rPr>
        <w:t>Journal of Planning Literature, Antipode, Cities, Perspectives on Politics</w:t>
      </w:r>
      <w:r w:rsidRPr="003A73F7">
        <w:rPr>
          <w:sz w:val="22"/>
          <w:szCs w:val="22"/>
        </w:rPr>
        <w:t xml:space="preserve">, </w:t>
      </w:r>
      <w:r w:rsidRPr="003A73F7">
        <w:rPr>
          <w:i/>
          <w:sz w:val="22"/>
          <w:szCs w:val="22"/>
        </w:rPr>
        <w:t xml:space="preserve">Urban Geography, IJURR, Urban Studies; Political Research Quarterly, Journal of Urban Affairs; Urban </w:t>
      </w:r>
      <w:r w:rsidRPr="003A73F7">
        <w:rPr>
          <w:i/>
          <w:sz w:val="22"/>
          <w:szCs w:val="22"/>
        </w:rPr>
        <w:lastRenderedPageBreak/>
        <w:t>Affairs Review; Environment and Planning C; Policy Studies Journal; Economic Development Quarterly; Review of Policy Research; Polity; Publius, Journal of Public Administration Research and Theory</w:t>
      </w:r>
      <w:r w:rsidR="00FB1206" w:rsidRPr="003A73F7">
        <w:rPr>
          <w:i/>
          <w:sz w:val="22"/>
          <w:szCs w:val="22"/>
        </w:rPr>
        <w:t>; City and Community</w:t>
      </w:r>
      <w:r w:rsidR="00F5622C" w:rsidRPr="003A73F7">
        <w:rPr>
          <w:i/>
          <w:sz w:val="22"/>
          <w:szCs w:val="22"/>
        </w:rPr>
        <w:t>; Journal of Applied Philosophy</w:t>
      </w:r>
      <w:r w:rsidR="0065691C">
        <w:rPr>
          <w:i/>
          <w:sz w:val="22"/>
          <w:szCs w:val="22"/>
        </w:rPr>
        <w:t>; Journal of Race, Ethnicity, and the City</w:t>
      </w:r>
    </w:p>
    <w:p w14:paraId="482C3BC8" w14:textId="77777777" w:rsidR="00B93E7C" w:rsidRDefault="007B6615" w:rsidP="00B93E7C">
      <w:pPr>
        <w:ind w:left="1440" w:hanging="1440"/>
        <w:rPr>
          <w:sz w:val="22"/>
          <w:szCs w:val="22"/>
        </w:rPr>
      </w:pPr>
      <w:r w:rsidRPr="003A73F7">
        <w:rPr>
          <w:sz w:val="22"/>
          <w:szCs w:val="22"/>
        </w:rPr>
        <w:t>Ongoing</w:t>
      </w:r>
      <w:r w:rsidRPr="003A73F7">
        <w:rPr>
          <w:sz w:val="22"/>
          <w:szCs w:val="22"/>
        </w:rPr>
        <w:tab/>
        <w:t xml:space="preserve">Reviewer, University of Minnesota Press; Oxford University Press; Routledge; </w:t>
      </w:r>
      <w:r w:rsidR="00246309" w:rsidRPr="003A73F7">
        <w:rPr>
          <w:sz w:val="22"/>
          <w:szCs w:val="22"/>
        </w:rPr>
        <w:t xml:space="preserve">Palgrave Macmillan, </w:t>
      </w:r>
      <w:r w:rsidRPr="003A73F7">
        <w:rPr>
          <w:sz w:val="22"/>
          <w:szCs w:val="22"/>
        </w:rPr>
        <w:t>Temple University Press; Cornell University Press; National Science Foundation; Sage Publications; Social Science and Humanities Research Council of Canada</w:t>
      </w:r>
    </w:p>
    <w:p w14:paraId="0858AAB8" w14:textId="77777777" w:rsidR="00C55282" w:rsidRDefault="00C55282" w:rsidP="00B93E7C">
      <w:pPr>
        <w:ind w:left="1440" w:hanging="1440"/>
        <w:rPr>
          <w:sz w:val="22"/>
          <w:szCs w:val="22"/>
        </w:rPr>
      </w:pPr>
    </w:p>
    <w:p w14:paraId="12875387" w14:textId="63FE4756" w:rsidR="007B6615" w:rsidRPr="00B93E7C" w:rsidRDefault="007B6615" w:rsidP="00B93E7C">
      <w:pPr>
        <w:ind w:left="1440" w:hanging="1440"/>
        <w:rPr>
          <w:sz w:val="22"/>
          <w:szCs w:val="22"/>
        </w:rPr>
      </w:pPr>
      <w:r w:rsidRPr="003A73F7">
        <w:rPr>
          <w:smallCaps/>
        </w:rPr>
        <w:t>PUBLICATIONS</w:t>
      </w:r>
    </w:p>
    <w:p w14:paraId="6C9C1691" w14:textId="77777777" w:rsidR="007B6615" w:rsidRPr="003A73F7" w:rsidRDefault="00FB1206" w:rsidP="007B6615">
      <w:r w:rsidRPr="003A73F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B265B7" wp14:editId="13F5173E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5257800" cy="0"/>
                <wp:effectExtent l="12700" t="11430" r="25400" b="2667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D9AA8"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1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"/>
            </w:pict>
          </mc:Fallback>
        </mc:AlternateContent>
      </w:r>
    </w:p>
    <w:p w14:paraId="3B1A9F2E" w14:textId="77777777" w:rsidR="007B6615" w:rsidRPr="003A73F7" w:rsidRDefault="007B6615" w:rsidP="007B6615">
      <w:pPr>
        <w:pStyle w:val="TxBrp33"/>
        <w:spacing w:line="260" w:lineRule="exact"/>
        <w:ind w:left="402"/>
        <w:rPr>
          <w:b/>
          <w:sz w:val="28"/>
          <w:szCs w:val="28"/>
        </w:rPr>
      </w:pPr>
      <w:r w:rsidRPr="003A73F7">
        <w:rPr>
          <w:b/>
          <w:sz w:val="28"/>
          <w:szCs w:val="28"/>
        </w:rPr>
        <w:t>Books</w:t>
      </w:r>
    </w:p>
    <w:p w14:paraId="07596DC6" w14:textId="77777777" w:rsidR="007B6615" w:rsidRPr="003A73F7" w:rsidRDefault="007B6615" w:rsidP="00317440">
      <w:pPr>
        <w:pStyle w:val="TxBrp33"/>
        <w:spacing w:line="260" w:lineRule="exact"/>
        <w:ind w:left="0" w:firstLine="0"/>
        <w:rPr>
          <w:u w:val="single"/>
        </w:rPr>
      </w:pPr>
    </w:p>
    <w:p w14:paraId="0CD4F20A" w14:textId="1E146864" w:rsidR="007B6615" w:rsidRPr="003A73F7" w:rsidRDefault="007B6615" w:rsidP="007B6615">
      <w:pPr>
        <w:rPr>
          <w:i/>
        </w:rPr>
      </w:pPr>
      <w:r w:rsidRPr="003A73F7">
        <w:rPr>
          <w:i/>
        </w:rPr>
        <w:t xml:space="preserve">Urban America Reconsidered: Alternatives for Governance and Policy, </w:t>
      </w:r>
      <w:r w:rsidRPr="003A73F7">
        <w:rPr>
          <w:b/>
        </w:rPr>
        <w:t>Cornell University Press,</w:t>
      </w:r>
      <w:r w:rsidR="00643553" w:rsidRPr="003A73F7">
        <w:t xml:space="preserve"> 2010</w:t>
      </w:r>
    </w:p>
    <w:p w14:paraId="60562A72" w14:textId="77777777" w:rsidR="007B6615" w:rsidRPr="003A73F7" w:rsidRDefault="007B6615" w:rsidP="007B6615">
      <w:pPr>
        <w:rPr>
          <w:i/>
        </w:rPr>
      </w:pPr>
    </w:p>
    <w:p w14:paraId="64A735D2" w14:textId="57D981CF" w:rsidR="007B6615" w:rsidRPr="003A73F7" w:rsidRDefault="007B6615" w:rsidP="007B6615">
      <w:r w:rsidRPr="003A73F7">
        <w:rPr>
          <w:i/>
        </w:rPr>
        <w:t>Critical Urban Studies: New Directions,</w:t>
      </w:r>
      <w:r w:rsidRPr="003A73F7">
        <w:t xml:space="preserve"> edited with Jonathan Davies, </w:t>
      </w:r>
      <w:r w:rsidRPr="003A73F7">
        <w:rPr>
          <w:b/>
        </w:rPr>
        <w:t>SUNY Press,</w:t>
      </w:r>
      <w:r w:rsidR="00643553" w:rsidRPr="003A73F7">
        <w:t xml:space="preserve"> 2010</w:t>
      </w:r>
    </w:p>
    <w:p w14:paraId="7DC8B465" w14:textId="77777777" w:rsidR="007B6615" w:rsidRPr="003A73F7" w:rsidRDefault="007B6615" w:rsidP="007B6615"/>
    <w:p w14:paraId="17BD713E" w14:textId="49B701D5" w:rsidR="007B6615" w:rsidRPr="003A73F7" w:rsidRDefault="007B6615" w:rsidP="007B6615">
      <w:pPr>
        <w:pStyle w:val="TxBrp33"/>
        <w:spacing w:line="260" w:lineRule="exact"/>
        <w:ind w:left="0" w:firstLine="0"/>
      </w:pPr>
      <w:r w:rsidRPr="003A73F7">
        <w:rPr>
          <w:i/>
        </w:rPr>
        <w:t>Urban Politics</w:t>
      </w:r>
      <w:r w:rsidRPr="003A73F7">
        <w:t xml:space="preserve">: </w:t>
      </w:r>
      <w:r w:rsidRPr="003A73F7">
        <w:rPr>
          <w:i/>
        </w:rPr>
        <w:t>Sage Library of Political Science</w:t>
      </w:r>
      <w:r w:rsidRPr="003A73F7">
        <w:t xml:space="preserve"> (Four Volume Edited Collection) with Jonathan S. Davies, </w:t>
      </w:r>
      <w:r w:rsidRPr="003A73F7">
        <w:rPr>
          <w:b/>
        </w:rPr>
        <w:t>Sage Publications</w:t>
      </w:r>
      <w:r w:rsidR="00643553" w:rsidRPr="003A73F7">
        <w:t>, 2010</w:t>
      </w:r>
    </w:p>
    <w:p w14:paraId="59AE1663" w14:textId="77777777" w:rsidR="007B6615" w:rsidRPr="003A73F7" w:rsidRDefault="007B6615" w:rsidP="007B6615">
      <w:pPr>
        <w:pStyle w:val="TxBrp33"/>
        <w:spacing w:line="260" w:lineRule="exact"/>
        <w:ind w:left="0" w:firstLine="0"/>
      </w:pPr>
    </w:p>
    <w:p w14:paraId="069DBD05" w14:textId="4F35BDB9" w:rsidR="007B6615" w:rsidRPr="003A73F7" w:rsidRDefault="007B6615" w:rsidP="007B6615">
      <w:pPr>
        <w:pStyle w:val="TxBrp33"/>
        <w:tabs>
          <w:tab w:val="clear" w:pos="402"/>
          <w:tab w:val="left" w:pos="0"/>
        </w:tabs>
        <w:spacing w:line="260" w:lineRule="exact"/>
        <w:ind w:left="0" w:firstLine="0"/>
      </w:pPr>
      <w:r w:rsidRPr="003A73F7">
        <w:rPr>
          <w:i/>
        </w:rPr>
        <w:lastRenderedPageBreak/>
        <w:t>Theories of Urban Politics</w:t>
      </w:r>
      <w:r w:rsidR="00643553" w:rsidRPr="003A73F7">
        <w:t>,</w:t>
      </w:r>
      <w:r w:rsidRPr="003A73F7">
        <w:rPr>
          <w:i/>
        </w:rPr>
        <w:t xml:space="preserve"> </w:t>
      </w:r>
      <w:r w:rsidRPr="003A73F7">
        <w:t>2</w:t>
      </w:r>
      <w:r w:rsidRPr="003A73F7">
        <w:rPr>
          <w:vertAlign w:val="superscript"/>
        </w:rPr>
        <w:t>nd</w:t>
      </w:r>
      <w:r w:rsidRPr="003A73F7">
        <w:t xml:space="preserve"> Edition, edited with Jonathan </w:t>
      </w:r>
      <w:r w:rsidR="00643553" w:rsidRPr="003A73F7">
        <w:t xml:space="preserve">Davies, </w:t>
      </w:r>
      <w:r w:rsidR="00643553" w:rsidRPr="003A73F7">
        <w:rPr>
          <w:b/>
        </w:rPr>
        <w:t>Sage Publications</w:t>
      </w:r>
      <w:r w:rsidR="00643553" w:rsidRPr="003A73F7">
        <w:t>, 2009</w:t>
      </w:r>
    </w:p>
    <w:p w14:paraId="6C690F41" w14:textId="77777777" w:rsidR="0000438B" w:rsidRPr="003A73F7" w:rsidRDefault="0000438B" w:rsidP="007B6615">
      <w:pPr>
        <w:pStyle w:val="TxBrp33"/>
        <w:tabs>
          <w:tab w:val="clear" w:pos="402"/>
          <w:tab w:val="left" w:pos="0"/>
        </w:tabs>
        <w:spacing w:line="260" w:lineRule="exact"/>
        <w:ind w:left="0" w:firstLine="0"/>
        <w:rPr>
          <w:szCs w:val="20"/>
        </w:rPr>
      </w:pPr>
      <w:r w:rsidRPr="003A73F7">
        <w:rPr>
          <w:b/>
          <w:sz w:val="20"/>
          <w:szCs w:val="20"/>
        </w:rPr>
        <w:tab/>
      </w:r>
      <w:r w:rsidRPr="003A73F7">
        <w:rPr>
          <w:b/>
          <w:sz w:val="20"/>
          <w:szCs w:val="20"/>
        </w:rPr>
        <w:tab/>
      </w:r>
      <w:r w:rsidRPr="003A73F7">
        <w:rPr>
          <w:szCs w:val="20"/>
        </w:rPr>
        <w:t xml:space="preserve">[Chinese Translation. </w:t>
      </w:r>
      <w:r w:rsidRPr="003A73F7">
        <w:rPr>
          <w:b/>
          <w:szCs w:val="20"/>
        </w:rPr>
        <w:t>Truth and Wisdom Press,</w:t>
      </w:r>
      <w:r w:rsidRPr="003A73F7">
        <w:rPr>
          <w:szCs w:val="20"/>
        </w:rPr>
        <w:t xml:space="preserve"> 2014] </w:t>
      </w:r>
    </w:p>
    <w:p w14:paraId="72E85EAF" w14:textId="684354B8" w:rsidR="00246309" w:rsidRPr="003A73F7" w:rsidRDefault="00246309" w:rsidP="00246309">
      <w:pPr>
        <w:pStyle w:val="TxBrp33"/>
        <w:spacing w:line="260" w:lineRule="exact"/>
      </w:pPr>
      <w:r w:rsidRPr="003A73F7">
        <w:rPr>
          <w:sz w:val="20"/>
          <w:szCs w:val="20"/>
        </w:rPr>
        <w:tab/>
      </w:r>
      <w:r w:rsidRPr="003A73F7">
        <w:tab/>
        <w:t xml:space="preserve">[Turkish Translation. </w:t>
      </w:r>
      <w:r w:rsidRPr="003A73F7">
        <w:rPr>
          <w:b/>
        </w:rPr>
        <w:t>Litera Publishing House</w:t>
      </w:r>
      <w:r w:rsidRPr="003A73F7">
        <w:t>, 2017</w:t>
      </w:r>
      <w:r w:rsidR="00AC6AE0" w:rsidRPr="003A73F7">
        <w:t>]</w:t>
      </w:r>
    </w:p>
    <w:p w14:paraId="157B116C" w14:textId="77777777" w:rsidR="007B6615" w:rsidRPr="003A73F7" w:rsidRDefault="007B6615" w:rsidP="007B6615">
      <w:pPr>
        <w:pStyle w:val="TxBrp33"/>
        <w:tabs>
          <w:tab w:val="clear" w:pos="402"/>
          <w:tab w:val="left" w:pos="0"/>
        </w:tabs>
        <w:spacing w:line="260" w:lineRule="exact"/>
        <w:ind w:left="0" w:firstLine="0"/>
      </w:pPr>
    </w:p>
    <w:p w14:paraId="2D5829C9" w14:textId="4BA33C89" w:rsidR="007B6615" w:rsidRPr="003A73F7" w:rsidRDefault="007B6615" w:rsidP="007B6615">
      <w:pPr>
        <w:rPr>
          <w:spacing w:val="-3"/>
        </w:rPr>
      </w:pPr>
      <w:r w:rsidRPr="003A73F7">
        <w:rPr>
          <w:i/>
          <w:iCs/>
        </w:rPr>
        <w:t>Making a Place for Community: Local Democracy in a Global Era,</w:t>
      </w:r>
      <w:r w:rsidRPr="003A73F7">
        <w:rPr>
          <w:iCs/>
          <w:spacing w:val="-3"/>
        </w:rPr>
        <w:t xml:space="preserve"> </w:t>
      </w:r>
      <w:r w:rsidRPr="003A73F7">
        <w:rPr>
          <w:spacing w:val="-3"/>
        </w:rPr>
        <w:t xml:space="preserve">(with Thad Williamson and Gar Alperovitz), </w:t>
      </w:r>
      <w:r w:rsidRPr="003A73F7">
        <w:rPr>
          <w:b/>
          <w:iCs/>
          <w:spacing w:val="-3"/>
        </w:rPr>
        <w:t>Routledge,</w:t>
      </w:r>
      <w:r w:rsidRPr="003A73F7">
        <w:rPr>
          <w:iCs/>
          <w:spacing w:val="-3"/>
        </w:rPr>
        <w:t xml:space="preserve"> </w:t>
      </w:r>
      <w:r w:rsidR="00643553" w:rsidRPr="003A73F7">
        <w:rPr>
          <w:spacing w:val="-3"/>
        </w:rPr>
        <w:t>2002</w:t>
      </w:r>
    </w:p>
    <w:p w14:paraId="2A47DDC9" w14:textId="77777777" w:rsidR="007B6615" w:rsidRPr="003A73F7" w:rsidRDefault="00FB1206" w:rsidP="00FB1206">
      <w:pPr>
        <w:tabs>
          <w:tab w:val="left" w:pos="3429"/>
        </w:tabs>
        <w:rPr>
          <w:iCs/>
          <w:spacing w:val="-3"/>
        </w:rPr>
      </w:pPr>
      <w:r w:rsidRPr="003A73F7">
        <w:rPr>
          <w:iCs/>
          <w:spacing w:val="-3"/>
        </w:rPr>
        <w:tab/>
      </w:r>
    </w:p>
    <w:p w14:paraId="7BEAC0B7" w14:textId="5D706AD8" w:rsidR="007B6615" w:rsidRDefault="007B6615" w:rsidP="007B6615">
      <w:r w:rsidRPr="003A73F7">
        <w:rPr>
          <w:i/>
          <w:iCs/>
        </w:rPr>
        <w:t>Reconstructing City Politics: Alternative Economic Development and Urban Regimes</w:t>
      </w:r>
      <w:r w:rsidRPr="003A73F7">
        <w:t xml:space="preserve">, </w:t>
      </w:r>
      <w:r w:rsidRPr="003A73F7">
        <w:rPr>
          <w:b/>
        </w:rPr>
        <w:t>Sage Publications</w:t>
      </w:r>
      <w:r w:rsidR="00643553" w:rsidRPr="003A73F7">
        <w:t>, 1997</w:t>
      </w:r>
    </w:p>
    <w:p w14:paraId="3A5993E3" w14:textId="77777777" w:rsidR="007451E7" w:rsidRPr="003A73F7" w:rsidRDefault="007451E7" w:rsidP="007B6615">
      <w:pPr>
        <w:rPr>
          <w:bCs/>
        </w:rPr>
      </w:pPr>
    </w:p>
    <w:p w14:paraId="77F020B1" w14:textId="51B6FA52" w:rsidR="007B6615" w:rsidRDefault="007B6615" w:rsidP="007B6615">
      <w:pPr>
        <w:rPr>
          <w:b/>
          <w:bCs/>
          <w:sz w:val="28"/>
          <w:szCs w:val="28"/>
        </w:rPr>
      </w:pPr>
      <w:r w:rsidRPr="003A73F7">
        <w:rPr>
          <w:b/>
          <w:bCs/>
          <w:sz w:val="28"/>
          <w:szCs w:val="28"/>
        </w:rPr>
        <w:t>Journal</w:t>
      </w:r>
      <w:r w:rsidR="00246392" w:rsidRPr="003A73F7">
        <w:rPr>
          <w:b/>
          <w:bCs/>
          <w:sz w:val="28"/>
          <w:szCs w:val="28"/>
        </w:rPr>
        <w:t xml:space="preserve">s </w:t>
      </w:r>
      <w:r w:rsidRPr="003A73F7">
        <w:rPr>
          <w:b/>
          <w:bCs/>
          <w:sz w:val="28"/>
          <w:szCs w:val="28"/>
        </w:rPr>
        <w:t>and Book Chapters</w:t>
      </w:r>
    </w:p>
    <w:p w14:paraId="2AF67901" w14:textId="77777777" w:rsidR="004B464C" w:rsidRPr="00727690" w:rsidRDefault="004B464C" w:rsidP="00727690"/>
    <w:p w14:paraId="092C3BF6" w14:textId="4A977679" w:rsidR="00C36481" w:rsidRDefault="00727690" w:rsidP="00727690">
      <w:r>
        <w:t>“</w:t>
      </w:r>
      <w:r w:rsidR="009F3613">
        <w:t>Rethinking Exclusionary Zoning</w:t>
      </w:r>
      <w:r>
        <w:t>,</w:t>
      </w:r>
      <w:r w:rsidRPr="00727690">
        <w:t xml:space="preserve">” </w:t>
      </w:r>
      <w:r w:rsidRPr="00727690">
        <w:rPr>
          <w:b/>
          <w:i/>
        </w:rPr>
        <w:t>Urban Affairs Review</w:t>
      </w:r>
      <w:r w:rsidRPr="00727690">
        <w:rPr>
          <w:b/>
        </w:rPr>
        <w:t>,</w:t>
      </w:r>
      <w:r w:rsidRPr="00727690">
        <w:t xml:space="preserve"> </w:t>
      </w:r>
      <w:r w:rsidR="00C36481">
        <w:t>forthcoming</w:t>
      </w:r>
      <w:r w:rsidR="001E418F">
        <w:t xml:space="preserve"> 2020</w:t>
      </w:r>
      <w:r w:rsidR="00A369FE">
        <w:t xml:space="preserve"> or 2021</w:t>
      </w:r>
      <w:r>
        <w:t>.</w:t>
      </w:r>
    </w:p>
    <w:p w14:paraId="5A9C2EFF" w14:textId="34C3CE45" w:rsidR="00C36481" w:rsidRPr="00C36481" w:rsidRDefault="00C36481" w:rsidP="00C36481">
      <w:pPr>
        <w:ind w:left="720" w:right="720"/>
        <w:rPr>
          <w:sz w:val="20"/>
          <w:szCs w:val="20"/>
        </w:rPr>
      </w:pPr>
      <w:r w:rsidRPr="00C36481">
        <w:rPr>
          <w:sz w:val="20"/>
          <w:szCs w:val="20"/>
        </w:rPr>
        <w:t xml:space="preserve">Related Popular Piece: “How to Stop Worrying (So Much) about Exclusionary Zoning: An Invitation,” </w:t>
      </w:r>
      <w:r w:rsidRPr="00C36481">
        <w:rPr>
          <w:b/>
          <w:i/>
          <w:sz w:val="20"/>
          <w:szCs w:val="20"/>
        </w:rPr>
        <w:t>Urban Affairs Forum</w:t>
      </w:r>
      <w:r w:rsidRPr="00C36481">
        <w:rPr>
          <w:i/>
          <w:sz w:val="20"/>
          <w:szCs w:val="20"/>
        </w:rPr>
        <w:t xml:space="preserve">, </w:t>
      </w:r>
      <w:r w:rsidRPr="00C36481">
        <w:rPr>
          <w:sz w:val="20"/>
          <w:szCs w:val="20"/>
        </w:rPr>
        <w:t>June 2020</w:t>
      </w:r>
      <w:r w:rsidRPr="00C36481">
        <w:rPr>
          <w:i/>
          <w:sz w:val="20"/>
          <w:szCs w:val="20"/>
        </w:rPr>
        <w:t xml:space="preserve">. </w:t>
      </w:r>
      <w:hyperlink r:id="rId6" w:history="1">
        <w:r w:rsidRPr="00C36481">
          <w:rPr>
            <w:rStyle w:val="Hyperlink"/>
            <w:sz w:val="20"/>
            <w:szCs w:val="20"/>
          </w:rPr>
          <w:t>https://urbanaffairsreview.com/2020/06/04/how-to-stop-worrying-so-much-about-exclusionary-zoning-an-invitation/</w:t>
        </w:r>
      </w:hyperlink>
    </w:p>
    <w:p w14:paraId="20A20FFE" w14:textId="77777777" w:rsidR="00727690" w:rsidRDefault="00727690" w:rsidP="00727690"/>
    <w:p w14:paraId="7EE526FE" w14:textId="33BF8D54" w:rsidR="00727690" w:rsidRPr="00727690" w:rsidRDefault="00727690" w:rsidP="00727690">
      <w:r w:rsidRPr="00727690">
        <w:t>“Stop Worrying (So Much) about Exclusionary Zoning and Fight Our Real</w:t>
      </w:r>
      <w:r w:rsidR="009F3613">
        <w:t xml:space="preserve"> Enemies,</w:t>
      </w:r>
      <w:r w:rsidRPr="00727690">
        <w:t xml:space="preserve">” </w:t>
      </w:r>
      <w:r w:rsidRPr="00727690">
        <w:rPr>
          <w:b/>
          <w:i/>
        </w:rPr>
        <w:t>Urban Affairs Review</w:t>
      </w:r>
      <w:r w:rsidRPr="00727690">
        <w:t xml:space="preserve">, </w:t>
      </w:r>
      <w:r w:rsidR="001E418F">
        <w:t>forthcoming, 2020</w:t>
      </w:r>
      <w:r w:rsidR="00A369FE">
        <w:t xml:space="preserve"> or 2021</w:t>
      </w:r>
      <w:r>
        <w:t>.</w:t>
      </w:r>
    </w:p>
    <w:p w14:paraId="6A5301EE" w14:textId="77777777" w:rsidR="00727690" w:rsidRDefault="00727690" w:rsidP="00727690"/>
    <w:p w14:paraId="2C00E405" w14:textId="3815C85F" w:rsidR="00727690" w:rsidRPr="00727690" w:rsidRDefault="00727690" w:rsidP="00727690">
      <w:pPr>
        <w:rPr>
          <w:bCs/>
        </w:rPr>
      </w:pPr>
      <w:r w:rsidRPr="004B464C">
        <w:rPr>
          <w:bCs/>
        </w:rPr>
        <w:lastRenderedPageBreak/>
        <w:t>“When Clarence Didn’</w:t>
      </w:r>
      <w:r>
        <w:rPr>
          <w:bCs/>
        </w:rPr>
        <w:t>t Meet David; Stone and Harvey at 30</w:t>
      </w:r>
      <w:r w:rsidRPr="004B464C">
        <w:rPr>
          <w:bCs/>
        </w:rPr>
        <w:t xml:space="preserve">” </w:t>
      </w:r>
      <w:r w:rsidRPr="004B464C">
        <w:rPr>
          <w:b/>
          <w:bCs/>
          <w:i/>
        </w:rPr>
        <w:t>Urban Geography</w:t>
      </w:r>
      <w:r w:rsidRPr="004B464C">
        <w:rPr>
          <w:b/>
          <w:bCs/>
        </w:rPr>
        <w:t>,</w:t>
      </w:r>
      <w:r w:rsidRPr="004B464C">
        <w:rPr>
          <w:bCs/>
        </w:rPr>
        <w:t xml:space="preserve"> forthcoming, 2020 (with Kevin Ward et al.). </w:t>
      </w:r>
    </w:p>
    <w:p w14:paraId="410F0BA6" w14:textId="77777777" w:rsidR="00C666FD" w:rsidRPr="003A73F7" w:rsidRDefault="00C666FD" w:rsidP="00C666FD">
      <w:pPr>
        <w:pStyle w:val="TxBrp33"/>
        <w:spacing w:line="260" w:lineRule="exact"/>
        <w:ind w:left="0" w:firstLine="0"/>
        <w:rPr>
          <w:b/>
          <w:bCs/>
          <w:sz w:val="28"/>
          <w:szCs w:val="28"/>
        </w:rPr>
      </w:pPr>
    </w:p>
    <w:p w14:paraId="7A955470" w14:textId="4C99FD4E" w:rsidR="00D82047" w:rsidRPr="00C55282" w:rsidRDefault="00EE6088" w:rsidP="00C666FD">
      <w:pPr>
        <w:pStyle w:val="TxBrp33"/>
        <w:spacing w:line="260" w:lineRule="exact"/>
        <w:ind w:left="0" w:firstLine="0"/>
      </w:pPr>
      <w:r w:rsidRPr="003A73F7">
        <w:t>“</w:t>
      </w:r>
      <w:r w:rsidR="00C666FD" w:rsidRPr="003A73F7">
        <w:t xml:space="preserve">The Perils of Rationalism in American Urban Policy,” </w:t>
      </w:r>
      <w:r w:rsidR="00C666FD" w:rsidRPr="003A73F7">
        <w:rPr>
          <w:b/>
          <w:i/>
        </w:rPr>
        <w:t>Urban Affairs Review</w:t>
      </w:r>
      <w:r w:rsidR="00C666FD" w:rsidRPr="003A73F7">
        <w:t xml:space="preserve">, </w:t>
      </w:r>
      <w:r w:rsidRPr="003A73F7">
        <w:t>Volume 45, No. 1: 74-107; 2019</w:t>
      </w:r>
    </w:p>
    <w:p w14:paraId="4E94D106" w14:textId="3E23A66D" w:rsidR="00C36481" w:rsidRPr="00C36481" w:rsidRDefault="003D20BD" w:rsidP="00C36481">
      <w:pPr>
        <w:ind w:left="720" w:right="720"/>
        <w:rPr>
          <w:sz w:val="20"/>
        </w:rPr>
      </w:pPr>
      <w:r w:rsidRPr="00C36481">
        <w:rPr>
          <w:sz w:val="20"/>
        </w:rPr>
        <w:t>Related Popular Piece</w:t>
      </w:r>
      <w:r w:rsidR="00EE6088" w:rsidRPr="00C36481">
        <w:rPr>
          <w:sz w:val="20"/>
        </w:rPr>
        <w:t xml:space="preserve">: </w:t>
      </w:r>
      <w:r w:rsidR="00D82047" w:rsidRPr="00C36481">
        <w:rPr>
          <w:sz w:val="20"/>
        </w:rPr>
        <w:t xml:space="preserve">“It’s Time for a Change: Rethinking Urban Policy in the Age of Trump,” Urban Affairs Forum, </w:t>
      </w:r>
      <w:r w:rsidR="00216131" w:rsidRPr="00C36481">
        <w:rPr>
          <w:sz w:val="20"/>
        </w:rPr>
        <w:t xml:space="preserve">March, 2017 </w:t>
      </w:r>
      <w:hyperlink r:id="rId7" w:history="1">
        <w:r w:rsidR="00216131" w:rsidRPr="00C36481">
          <w:rPr>
            <w:sz w:val="20"/>
          </w:rPr>
          <w:t>https://urbanaffairsreview.com/2017/03/22/its-time-for-a-change-rethinking-urban-policy-in-the-age-of-trump</w:t>
        </w:r>
      </w:hyperlink>
    </w:p>
    <w:p w14:paraId="52231C03" w14:textId="77777777" w:rsidR="00FB1206" w:rsidRPr="003A73F7" w:rsidRDefault="00FB1206" w:rsidP="007B6615">
      <w:pPr>
        <w:rPr>
          <w:b/>
          <w:bCs/>
        </w:rPr>
      </w:pPr>
    </w:p>
    <w:p w14:paraId="3826804F" w14:textId="1259B57F" w:rsidR="00246392" w:rsidRPr="003A73F7" w:rsidRDefault="00246392" w:rsidP="007B6615">
      <w:r w:rsidRPr="003A73F7">
        <w:t xml:space="preserve">“Adolph Reed on Race, Class, Black Urban Regimes, the so-called “Underclass” and the Labor Movement: An Introduction to Symposium,” </w:t>
      </w:r>
      <w:r w:rsidRPr="003A73F7">
        <w:rPr>
          <w:b/>
          <w:i/>
        </w:rPr>
        <w:t>Labor Studies Journal</w:t>
      </w:r>
      <w:r w:rsidR="001C4D13" w:rsidRPr="003A73F7">
        <w:t>,</w:t>
      </w:r>
      <w:r w:rsidR="00965411" w:rsidRPr="003A73F7">
        <w:t xml:space="preserve"> Volume 41, No. 3: 233-236; </w:t>
      </w:r>
      <w:r w:rsidR="001C4D13" w:rsidRPr="003A73F7">
        <w:t>2016 (with Bruce Nissen)</w:t>
      </w:r>
    </w:p>
    <w:p w14:paraId="1DF726B3" w14:textId="77777777" w:rsidR="00246392" w:rsidRPr="003A73F7" w:rsidRDefault="00246392" w:rsidP="007B6615"/>
    <w:p w14:paraId="4B6C60C8" w14:textId="2FA8D155" w:rsidR="00753DCB" w:rsidRPr="003A73F7" w:rsidRDefault="00FB1206" w:rsidP="00C660B5">
      <w:r w:rsidRPr="003A73F7">
        <w:t xml:space="preserve">“Urban Policy as Meritocracy: A Critique,” </w:t>
      </w:r>
      <w:r w:rsidRPr="003A73F7">
        <w:rPr>
          <w:b/>
          <w:i/>
        </w:rPr>
        <w:t>Journal of Urban Affairs</w:t>
      </w:r>
      <w:r w:rsidR="00246392" w:rsidRPr="003A73F7">
        <w:t xml:space="preserve">, </w:t>
      </w:r>
      <w:r w:rsidR="00C660B5" w:rsidRPr="003A73F7">
        <w:t>Volume 38, No. 1: 79-104; 2016.</w:t>
      </w:r>
    </w:p>
    <w:p w14:paraId="17C9A576" w14:textId="289D4223" w:rsidR="00753DCB" w:rsidRPr="003A73F7" w:rsidRDefault="00EE6088" w:rsidP="00C36481">
      <w:pPr>
        <w:ind w:left="720" w:right="720"/>
        <w:rPr>
          <w:color w:val="0000FF"/>
          <w:sz w:val="20"/>
          <w:szCs w:val="20"/>
          <w:u w:val="single"/>
        </w:rPr>
      </w:pPr>
      <w:r w:rsidRPr="003A73F7">
        <w:rPr>
          <w:sz w:val="20"/>
          <w:szCs w:val="20"/>
        </w:rPr>
        <w:t xml:space="preserve">Related Popular Piece: </w:t>
      </w:r>
      <w:r w:rsidR="00753DCB" w:rsidRPr="003A73F7">
        <w:rPr>
          <w:sz w:val="20"/>
          <w:szCs w:val="20"/>
        </w:rPr>
        <w:t xml:space="preserve">“Is Meritocracy Really What We Want?” </w:t>
      </w:r>
      <w:r w:rsidR="00753DCB" w:rsidRPr="003A73F7">
        <w:rPr>
          <w:b/>
          <w:i/>
          <w:sz w:val="20"/>
          <w:szCs w:val="20"/>
        </w:rPr>
        <w:t>Shelterforce: The Voice of Community Development</w:t>
      </w:r>
      <w:r w:rsidR="00753DCB" w:rsidRPr="003A73F7">
        <w:rPr>
          <w:b/>
          <w:sz w:val="20"/>
          <w:szCs w:val="20"/>
        </w:rPr>
        <w:t>,</w:t>
      </w:r>
      <w:r w:rsidR="00753DCB" w:rsidRPr="003A73F7">
        <w:rPr>
          <w:sz w:val="20"/>
          <w:szCs w:val="20"/>
        </w:rPr>
        <w:t xml:space="preserve"> April, 2016 </w:t>
      </w:r>
      <w:hyperlink r:id="rId8" w:history="1">
        <w:r w:rsidR="00753DCB" w:rsidRPr="003A73F7">
          <w:rPr>
            <w:rStyle w:val="Hyperlink"/>
            <w:sz w:val="20"/>
            <w:szCs w:val="20"/>
          </w:rPr>
          <w:t>https://shelterforce.org/2016/04/29/is-a-meritocracy-really-what-we-want/</w:t>
        </w:r>
      </w:hyperlink>
    </w:p>
    <w:p w14:paraId="300CC19C" w14:textId="1046C679" w:rsidR="00246392" w:rsidRPr="003A73F7" w:rsidRDefault="00246392" w:rsidP="007B6615"/>
    <w:p w14:paraId="67F595F6" w14:textId="77777777" w:rsidR="00C660B5" w:rsidRPr="003A73F7" w:rsidRDefault="00246392" w:rsidP="00C660B5">
      <w:r w:rsidRPr="003A73F7">
        <w:t xml:space="preserve">“Meritocracy, Still Without Merit,” </w:t>
      </w:r>
      <w:r w:rsidRPr="003A73F7">
        <w:rPr>
          <w:b/>
          <w:i/>
        </w:rPr>
        <w:t>Journal of Urban Affairs</w:t>
      </w:r>
      <w:r w:rsidRPr="003A73F7">
        <w:t xml:space="preserve">, </w:t>
      </w:r>
      <w:r w:rsidR="00C660B5" w:rsidRPr="003A73F7">
        <w:t>Volume 38, No. 1: 116-122; 2016.</w:t>
      </w:r>
    </w:p>
    <w:p w14:paraId="76D12F55" w14:textId="77777777" w:rsidR="00246392" w:rsidRPr="003A73F7" w:rsidRDefault="00246392" w:rsidP="00246392"/>
    <w:p w14:paraId="11C177DC" w14:textId="0BABBF61" w:rsidR="00246392" w:rsidRPr="003A73F7" w:rsidRDefault="0003029D" w:rsidP="00246392">
      <w:r w:rsidRPr="003A73F7">
        <w:lastRenderedPageBreak/>
        <w:t xml:space="preserve">“Cities for People, Not for Profit – Comment,” pp. 1914-1915,” Part of Symposium “Critical Urban Theory versus Critical Urban Studies,” </w:t>
      </w:r>
      <w:r w:rsidRPr="003A73F7">
        <w:rPr>
          <w:b/>
          <w:i/>
        </w:rPr>
        <w:t>International Journal of Urban and Regional Research</w:t>
      </w:r>
      <w:r w:rsidRPr="003A73F7">
        <w:rPr>
          <w:i/>
        </w:rPr>
        <w:t xml:space="preserve">, </w:t>
      </w:r>
      <w:r w:rsidRPr="003A73F7">
        <w:t>Volume 38, No. 5: 1904-1917; 2014 (with Peter Marcuse et al.)</w:t>
      </w:r>
    </w:p>
    <w:p w14:paraId="379AFC56" w14:textId="77777777" w:rsidR="007B6615" w:rsidRPr="003A73F7" w:rsidRDefault="007B6615" w:rsidP="007B6615">
      <w:pPr>
        <w:rPr>
          <w:b/>
          <w:bCs/>
        </w:rPr>
      </w:pPr>
    </w:p>
    <w:p w14:paraId="4FCF519F" w14:textId="777A6E02" w:rsidR="007B6615" w:rsidRPr="003A73F7" w:rsidRDefault="007B6615" w:rsidP="007B6615">
      <w:pPr>
        <w:rPr>
          <w:szCs w:val="20"/>
        </w:rPr>
      </w:pPr>
      <w:r w:rsidRPr="003A73F7">
        <w:rPr>
          <w:szCs w:val="20"/>
        </w:rPr>
        <w:t xml:space="preserve">“From Redistribution to Ownership: Toward an Alternative Urban Policy for America’s Cities,” </w:t>
      </w:r>
      <w:r w:rsidRPr="003A73F7">
        <w:rPr>
          <w:b/>
          <w:i/>
          <w:szCs w:val="20"/>
        </w:rPr>
        <w:t>Urban Affairs Review</w:t>
      </w:r>
      <w:r w:rsidRPr="003A73F7">
        <w:rPr>
          <w:b/>
          <w:szCs w:val="20"/>
        </w:rPr>
        <w:t>,</w:t>
      </w:r>
      <w:r w:rsidRPr="003A73F7">
        <w:rPr>
          <w:szCs w:val="20"/>
        </w:rPr>
        <w:t xml:space="preserve"> Volume 49, No</w:t>
      </w:r>
      <w:r w:rsidR="00BB5892" w:rsidRPr="003A73F7">
        <w:rPr>
          <w:szCs w:val="20"/>
        </w:rPr>
        <w:t>. 6: 787-820; 2013</w:t>
      </w:r>
    </w:p>
    <w:p w14:paraId="5F7B2D8E" w14:textId="77777777" w:rsidR="007B6615" w:rsidRPr="003A73F7" w:rsidRDefault="007B6615" w:rsidP="007B6615">
      <w:pPr>
        <w:rPr>
          <w:b/>
          <w:bCs/>
        </w:rPr>
      </w:pPr>
    </w:p>
    <w:p w14:paraId="138F96E7" w14:textId="5131173D" w:rsidR="007B6615" w:rsidRPr="003A73F7" w:rsidRDefault="007B6615" w:rsidP="007B6615">
      <w:pPr>
        <w:rPr>
          <w:bCs/>
        </w:rPr>
      </w:pPr>
      <w:r w:rsidRPr="003A73F7">
        <w:rPr>
          <w:rStyle w:val="Strong"/>
          <w:b w:val="0"/>
          <w:color w:val="000000"/>
        </w:rPr>
        <w:t xml:space="preserve">“Governing Metropolitan Regions in the United States,” in Enid Slack and Rupak Chattopadhyay, eds, </w:t>
      </w:r>
      <w:r w:rsidRPr="003A73F7">
        <w:rPr>
          <w:rStyle w:val="Strong"/>
          <w:b w:val="0"/>
          <w:i/>
          <w:color w:val="000000"/>
        </w:rPr>
        <w:t>Governance and Finance of Metropolitan Areas in Federal Systems</w:t>
      </w:r>
      <w:r w:rsidRPr="003A73F7">
        <w:rPr>
          <w:rStyle w:val="Strong"/>
          <w:b w:val="0"/>
          <w:color w:val="000000"/>
        </w:rPr>
        <w:t xml:space="preserve">.  </w:t>
      </w:r>
      <w:r w:rsidRPr="003A73F7">
        <w:rPr>
          <w:rStyle w:val="Strong"/>
          <w:color w:val="000000"/>
        </w:rPr>
        <w:t>Oxford University Press.</w:t>
      </w:r>
      <w:r w:rsidRPr="003A73F7">
        <w:rPr>
          <w:rStyle w:val="Strong"/>
          <w:b w:val="0"/>
          <w:color w:val="000000"/>
        </w:rPr>
        <w:t xml:space="preserve"> 290-323; 2013</w:t>
      </w:r>
      <w:r w:rsidR="001C4D13" w:rsidRPr="003A73F7">
        <w:rPr>
          <w:rStyle w:val="Strong"/>
          <w:b w:val="0"/>
          <w:color w:val="000000"/>
        </w:rPr>
        <w:t xml:space="preserve"> (with R. Vogel)</w:t>
      </w:r>
    </w:p>
    <w:p w14:paraId="069CC821" w14:textId="77777777" w:rsidR="007B6615" w:rsidRPr="003A73F7" w:rsidRDefault="007B6615" w:rsidP="007B6615">
      <w:pPr>
        <w:rPr>
          <w:szCs w:val="20"/>
        </w:rPr>
      </w:pPr>
    </w:p>
    <w:p w14:paraId="47B653E8" w14:textId="66A1B695" w:rsidR="007B6615" w:rsidRPr="003A73F7" w:rsidRDefault="00F90835" w:rsidP="007B6615">
      <w:pPr>
        <w:rPr>
          <w:szCs w:val="20"/>
        </w:rPr>
      </w:pPr>
      <w:r w:rsidRPr="003A73F7">
        <w:rPr>
          <w:szCs w:val="20"/>
        </w:rPr>
        <w:t>“On Thic</w:t>
      </w:r>
      <w:r w:rsidR="007B6615" w:rsidRPr="003A73F7">
        <w:rPr>
          <w:szCs w:val="20"/>
        </w:rPr>
        <w:t xml:space="preserve">k Injustice and American Cities,” Symposium in </w:t>
      </w:r>
      <w:r w:rsidR="007B6615" w:rsidRPr="003A73F7">
        <w:rPr>
          <w:b/>
          <w:i/>
          <w:szCs w:val="20"/>
        </w:rPr>
        <w:t>Perspectives on Politics</w:t>
      </w:r>
      <w:r w:rsidR="007B6615" w:rsidRPr="003A73F7">
        <w:rPr>
          <w:b/>
          <w:szCs w:val="20"/>
        </w:rPr>
        <w:t>,</w:t>
      </w:r>
      <w:r w:rsidR="007B6615" w:rsidRPr="003A73F7">
        <w:rPr>
          <w:szCs w:val="20"/>
        </w:rPr>
        <w:t xml:space="preserve"> Volume 10, No. 3: 736-738; </w:t>
      </w:r>
      <w:r w:rsidR="00BB5892" w:rsidRPr="003A73F7">
        <w:rPr>
          <w:szCs w:val="20"/>
        </w:rPr>
        <w:t>2012</w:t>
      </w:r>
      <w:r w:rsidR="007B6615" w:rsidRPr="003A73F7">
        <w:rPr>
          <w:szCs w:val="20"/>
        </w:rPr>
        <w:t xml:space="preserve"> </w:t>
      </w:r>
    </w:p>
    <w:p w14:paraId="38BDD4C8" w14:textId="77777777" w:rsidR="007B6615" w:rsidRPr="003A73F7" w:rsidRDefault="007B6615" w:rsidP="007B6615">
      <w:pPr>
        <w:rPr>
          <w:szCs w:val="20"/>
        </w:rPr>
      </w:pPr>
    </w:p>
    <w:p w14:paraId="6598CCE7" w14:textId="7236B82D" w:rsidR="007B6615" w:rsidRPr="003A73F7" w:rsidRDefault="007B6615" w:rsidP="007B6615">
      <w:pPr>
        <w:rPr>
          <w:szCs w:val="20"/>
        </w:rPr>
      </w:pPr>
      <w:r w:rsidRPr="003A73F7">
        <w:rPr>
          <w:szCs w:val="20"/>
        </w:rPr>
        <w:t xml:space="preserve">“Beyond Mobility: The Limits of Liberal Urban Policy,” </w:t>
      </w:r>
      <w:r w:rsidRPr="003A73F7">
        <w:rPr>
          <w:b/>
          <w:i/>
          <w:szCs w:val="20"/>
        </w:rPr>
        <w:t>Journal of Urban Affairs</w:t>
      </w:r>
      <w:r w:rsidRPr="003A73F7">
        <w:rPr>
          <w:b/>
          <w:szCs w:val="20"/>
        </w:rPr>
        <w:t>,</w:t>
      </w:r>
      <w:r w:rsidR="00BB5892" w:rsidRPr="003A73F7">
        <w:rPr>
          <w:szCs w:val="20"/>
        </w:rPr>
        <w:t xml:space="preserve"> Volume 34, No. 1: 1-20; 2012</w:t>
      </w:r>
    </w:p>
    <w:p w14:paraId="31F9A85D" w14:textId="77777777" w:rsidR="007B6615" w:rsidRPr="003A73F7" w:rsidRDefault="007B6615" w:rsidP="007B6615">
      <w:pPr>
        <w:rPr>
          <w:szCs w:val="20"/>
        </w:rPr>
      </w:pPr>
    </w:p>
    <w:p w14:paraId="51BCC795" w14:textId="3964BB93" w:rsidR="007B6615" w:rsidRPr="003A73F7" w:rsidRDefault="007B6615" w:rsidP="007B6615">
      <w:pPr>
        <w:rPr>
          <w:szCs w:val="20"/>
        </w:rPr>
      </w:pPr>
      <w:r w:rsidRPr="003A73F7">
        <w:rPr>
          <w:szCs w:val="20"/>
        </w:rPr>
        <w:t xml:space="preserve">“The End of (Urban) Liberalism,” </w:t>
      </w:r>
      <w:r w:rsidRPr="003A73F7">
        <w:rPr>
          <w:b/>
          <w:i/>
          <w:szCs w:val="20"/>
        </w:rPr>
        <w:t>Journal of Urban Affairs</w:t>
      </w:r>
      <w:r w:rsidRPr="003A73F7">
        <w:rPr>
          <w:b/>
          <w:szCs w:val="20"/>
        </w:rPr>
        <w:t>,</w:t>
      </w:r>
      <w:r w:rsidR="00BB5892" w:rsidRPr="003A73F7">
        <w:rPr>
          <w:szCs w:val="20"/>
        </w:rPr>
        <w:t xml:space="preserve"> Volume 34, No. 1: 35-42; 2012</w:t>
      </w:r>
    </w:p>
    <w:p w14:paraId="52418A20" w14:textId="77777777" w:rsidR="007B6615" w:rsidRPr="003A73F7" w:rsidRDefault="007B6615" w:rsidP="007B6615">
      <w:pPr>
        <w:rPr>
          <w:b/>
          <w:bCs/>
        </w:rPr>
      </w:pPr>
    </w:p>
    <w:p w14:paraId="375CD627" w14:textId="77777777" w:rsidR="007B6615" w:rsidRPr="003A73F7" w:rsidRDefault="007B6615" w:rsidP="007B6615">
      <w:r w:rsidRPr="003A73F7">
        <w:rPr>
          <w:szCs w:val="20"/>
        </w:rPr>
        <w:lastRenderedPageBreak/>
        <w:t xml:space="preserve">“Urban Politics: An Interdisciplinary Dialogue,” </w:t>
      </w:r>
      <w:r w:rsidRPr="003A73F7">
        <w:rPr>
          <w:b/>
          <w:i/>
        </w:rPr>
        <w:t>International Journal of Urban and Regional Research</w:t>
      </w:r>
      <w:r w:rsidRPr="003A73F7">
        <w:rPr>
          <w:i/>
        </w:rPr>
        <w:t xml:space="preserve">, </w:t>
      </w:r>
      <w:r w:rsidRPr="003A73F7">
        <w:t>Volume 35, No. 4: 853-871; 2011 (with Kevin Ward et al.)</w:t>
      </w:r>
    </w:p>
    <w:p w14:paraId="685480BD" w14:textId="77777777" w:rsidR="007B6615" w:rsidRPr="003A73F7" w:rsidRDefault="007B6615" w:rsidP="007B6615"/>
    <w:p w14:paraId="0CDBCC0C" w14:textId="77777777" w:rsidR="007B6615" w:rsidRPr="003A73F7" w:rsidRDefault="007B6615" w:rsidP="007B6615">
      <w:r w:rsidRPr="003A73F7">
        <w:t xml:space="preserve">“Pour Une Critique des Fondements Libéraux de L’urbanisme Américain,” </w:t>
      </w:r>
      <w:r w:rsidRPr="003A73F7">
        <w:rPr>
          <w:rStyle w:val="Emphasis"/>
          <w:i/>
        </w:rPr>
        <w:t>Métropolitiques</w:t>
      </w:r>
      <w:r w:rsidRPr="003A73F7">
        <w:t>, May: 1-5; 2011</w:t>
      </w:r>
    </w:p>
    <w:p w14:paraId="672FA5B9" w14:textId="77777777" w:rsidR="007B6615" w:rsidRPr="003A73F7" w:rsidRDefault="007B6615" w:rsidP="007B6615">
      <w:pPr>
        <w:rPr>
          <w:bCs/>
        </w:rPr>
      </w:pPr>
    </w:p>
    <w:p w14:paraId="29F5A158" w14:textId="77777777" w:rsidR="007B6615" w:rsidRPr="003A73F7" w:rsidRDefault="007B6615" w:rsidP="007B6615">
      <w:pPr>
        <w:rPr>
          <w:rFonts w:eastAsia="SimHei"/>
        </w:rPr>
      </w:pPr>
      <w:r w:rsidRPr="003A73F7">
        <w:t>“The Political Economy of Capitalist Democracy.”</w:t>
      </w:r>
      <w:r w:rsidRPr="003A73F7">
        <w:rPr>
          <w:rFonts w:eastAsia="SimHei"/>
        </w:rPr>
        <w:t xml:space="preserve"> In Shiping Hua and Liu Dexi, eds.  </w:t>
      </w:r>
      <w:r w:rsidRPr="003A73F7">
        <w:rPr>
          <w:rFonts w:eastAsia="SimHei"/>
          <w:i/>
        </w:rPr>
        <w:t xml:space="preserve">A Study of Governance Mechanism and Legislation in the United States and China. </w:t>
      </w:r>
      <w:r w:rsidRPr="003A73F7">
        <w:rPr>
          <w:rFonts w:eastAsia="SimHei"/>
        </w:rPr>
        <w:t xml:space="preserve">Beijing: </w:t>
      </w:r>
      <w:r w:rsidRPr="003A73F7">
        <w:rPr>
          <w:rFonts w:eastAsia="SimHei"/>
          <w:b/>
        </w:rPr>
        <w:t>Central Party School Publishing House</w:t>
      </w:r>
      <w:r w:rsidRPr="003A73F7">
        <w:rPr>
          <w:rFonts w:eastAsia="SimHei"/>
        </w:rPr>
        <w:t>, pp. 101-108; 2011. [in Chinese]</w:t>
      </w:r>
    </w:p>
    <w:p w14:paraId="4F3B7F77" w14:textId="77777777" w:rsidR="007B6615" w:rsidRPr="003A73F7" w:rsidRDefault="007B6615" w:rsidP="007B6615">
      <w:pPr>
        <w:rPr>
          <w:color w:val="000000"/>
        </w:rPr>
      </w:pPr>
    </w:p>
    <w:p w14:paraId="3895D18C" w14:textId="172E0D9F" w:rsidR="007B6615" w:rsidRPr="003A73F7" w:rsidRDefault="007B6615" w:rsidP="007B6615">
      <w:pPr>
        <w:pStyle w:val="TxBrp33"/>
        <w:spacing w:line="260" w:lineRule="exact"/>
        <w:ind w:left="0" w:firstLine="0"/>
      </w:pPr>
      <w:r w:rsidRPr="003A73F7">
        <w:t xml:space="preserve">“Keeping It Critical: Resisting the Allure of the Mainstream,” in </w:t>
      </w:r>
      <w:r w:rsidRPr="003A73F7">
        <w:rPr>
          <w:color w:val="000000"/>
        </w:rPr>
        <w:t>Jonathan S. Davies and David L. Imbroscio, eds</w:t>
      </w:r>
      <w:r w:rsidRPr="003A73F7">
        <w:rPr>
          <w:i/>
        </w:rPr>
        <w:t xml:space="preserve"> Critical Urban Studies: New Directions,</w:t>
      </w:r>
      <w:r w:rsidRPr="003A73F7">
        <w:t xml:space="preserve"> </w:t>
      </w:r>
      <w:r w:rsidRPr="003A73F7">
        <w:rPr>
          <w:b/>
        </w:rPr>
        <w:t>SUNY Press</w:t>
      </w:r>
      <w:r w:rsidRPr="003A73F7">
        <w:t>. pp. 89-103;</w:t>
      </w:r>
      <w:r w:rsidR="00BB5892" w:rsidRPr="003A73F7">
        <w:t xml:space="preserve"> 2010</w:t>
      </w:r>
    </w:p>
    <w:p w14:paraId="6694AF1D" w14:textId="77777777" w:rsidR="007B6615" w:rsidRPr="003A73F7" w:rsidRDefault="007B6615" w:rsidP="007B6615">
      <w:pPr>
        <w:pStyle w:val="TxBrp33"/>
        <w:spacing w:line="260" w:lineRule="exact"/>
        <w:ind w:left="0" w:firstLine="0"/>
      </w:pPr>
    </w:p>
    <w:p w14:paraId="710EE1C5" w14:textId="4A204A95" w:rsidR="007B6615" w:rsidRPr="003A73F7" w:rsidRDefault="007B6615" w:rsidP="007B6615">
      <w:pPr>
        <w:pStyle w:val="TxBrp33"/>
        <w:spacing w:line="260" w:lineRule="exact"/>
        <w:ind w:left="0" w:firstLine="0"/>
        <w:rPr>
          <w:color w:val="000000"/>
        </w:rPr>
      </w:pPr>
      <w:r w:rsidRPr="003A73F7">
        <w:rPr>
          <w:color w:val="000000"/>
        </w:rPr>
        <w:t xml:space="preserve">“Urban Politics in the Twenty-First Century” (with Jonathan S. Davies), in Jonathan S. Davies and David L. Imbroscio, eds., </w:t>
      </w:r>
      <w:r w:rsidRPr="003A73F7">
        <w:rPr>
          <w:i/>
        </w:rPr>
        <w:t>Theories of Urban Politics, 2</w:t>
      </w:r>
      <w:r w:rsidRPr="003A73F7">
        <w:rPr>
          <w:i/>
          <w:vertAlign w:val="superscript"/>
        </w:rPr>
        <w:t>nd</w:t>
      </w:r>
      <w:r w:rsidRPr="003A73F7">
        <w:rPr>
          <w:i/>
        </w:rPr>
        <w:t xml:space="preserve"> Edition</w:t>
      </w:r>
      <w:r w:rsidRPr="003A73F7">
        <w:t xml:space="preserve">, </w:t>
      </w:r>
      <w:r w:rsidRPr="003A73F7">
        <w:rPr>
          <w:b/>
        </w:rPr>
        <w:t>Sage Publications</w:t>
      </w:r>
      <w:r w:rsidRPr="003A73F7">
        <w:rPr>
          <w:color w:val="000000"/>
        </w:rPr>
        <w:t xml:space="preserve">). pp. 1-14; </w:t>
      </w:r>
      <w:r w:rsidR="00BB5892" w:rsidRPr="003A73F7">
        <w:rPr>
          <w:color w:val="000000"/>
        </w:rPr>
        <w:t>2009</w:t>
      </w:r>
    </w:p>
    <w:p w14:paraId="62F83488" w14:textId="77777777" w:rsidR="007B6615" w:rsidRPr="003A73F7" w:rsidRDefault="007B6615" w:rsidP="007B6615">
      <w:pPr>
        <w:rPr>
          <w:color w:val="000000"/>
        </w:rPr>
      </w:pPr>
    </w:p>
    <w:p w14:paraId="670429E2" w14:textId="6D95666E" w:rsidR="007B6615" w:rsidRPr="003A73F7" w:rsidRDefault="007B6615" w:rsidP="007B6615">
      <w:r w:rsidRPr="003A73F7">
        <w:rPr>
          <w:color w:val="000000"/>
        </w:rPr>
        <w:t>“[U]nited and Actuated by Some Common Impulse of Passion: C</w:t>
      </w:r>
      <w:r w:rsidRPr="003A73F7">
        <w:t xml:space="preserve">hallenging the Dispersal Consensus in American Housing Policy Research,” </w:t>
      </w:r>
      <w:r w:rsidRPr="003A73F7">
        <w:rPr>
          <w:b/>
          <w:i/>
        </w:rPr>
        <w:t>Journal of Urban Affairs</w:t>
      </w:r>
      <w:r w:rsidRPr="003A73F7">
        <w:rPr>
          <w:b/>
        </w:rPr>
        <w:t>,</w:t>
      </w:r>
      <w:r w:rsidRPr="003A73F7">
        <w:t xml:space="preserve"> V</w:t>
      </w:r>
      <w:r w:rsidR="00BB5892" w:rsidRPr="003A73F7">
        <w:t>olume 30, No. 2: 111-130; 2008</w:t>
      </w:r>
    </w:p>
    <w:p w14:paraId="25C7B332" w14:textId="77777777" w:rsidR="007B6615" w:rsidRPr="003A73F7" w:rsidRDefault="007B6615" w:rsidP="007B6615">
      <w:pPr>
        <w:pStyle w:val="TxBrp16"/>
        <w:tabs>
          <w:tab w:val="left" w:pos="402"/>
        </w:tabs>
        <w:spacing w:line="260" w:lineRule="exact"/>
        <w:ind w:left="0" w:firstLine="0"/>
      </w:pPr>
    </w:p>
    <w:p w14:paraId="793254CF" w14:textId="43C3F67D" w:rsidR="007B6615" w:rsidRPr="003A73F7" w:rsidRDefault="007B6615" w:rsidP="007B6615">
      <w:pPr>
        <w:pStyle w:val="TxBrp16"/>
        <w:tabs>
          <w:tab w:val="left" w:pos="402"/>
        </w:tabs>
        <w:spacing w:line="260" w:lineRule="exact"/>
        <w:ind w:left="0" w:firstLine="0"/>
      </w:pPr>
      <w:r w:rsidRPr="003A73F7">
        <w:lastRenderedPageBreak/>
        <w:t xml:space="preserve">“Rebutting Non-Rebuttals: A Rejoinder to My Critics” </w:t>
      </w:r>
      <w:r w:rsidRPr="003A73F7">
        <w:rPr>
          <w:b/>
          <w:i/>
        </w:rPr>
        <w:t>Journal of Urban Affairs</w:t>
      </w:r>
      <w:r w:rsidRPr="003A73F7">
        <w:t xml:space="preserve">, </w:t>
      </w:r>
      <w:r w:rsidR="00BB5892" w:rsidRPr="003A73F7">
        <w:t>Volume 30, No. 2: 149-154; 2008</w:t>
      </w:r>
    </w:p>
    <w:p w14:paraId="1AEC8CA0" w14:textId="77777777" w:rsidR="007B6615" w:rsidRPr="003A73F7" w:rsidRDefault="007B6615" w:rsidP="007B6615">
      <w:pPr>
        <w:pStyle w:val="TxBrp16"/>
        <w:tabs>
          <w:tab w:val="left" w:pos="402"/>
        </w:tabs>
        <w:spacing w:line="260" w:lineRule="exact"/>
        <w:ind w:left="0" w:firstLine="0"/>
      </w:pPr>
    </w:p>
    <w:p w14:paraId="7FDBA0AD" w14:textId="0FF9DD81" w:rsidR="007B6615" w:rsidRPr="003A73F7" w:rsidRDefault="007B6615" w:rsidP="007B6615">
      <w:r w:rsidRPr="003A73F7">
        <w:t xml:space="preserve">‘Stunted Solipsism’?: A Defense of the Urban Politics Field,” </w:t>
      </w:r>
      <w:r w:rsidRPr="003A73F7">
        <w:rPr>
          <w:b/>
          <w:i/>
        </w:rPr>
        <w:t>Urban News</w:t>
      </w:r>
      <w:r w:rsidRPr="003A73F7">
        <w:t>, Vol</w:t>
      </w:r>
      <w:r w:rsidR="00BB5892" w:rsidRPr="003A73F7">
        <w:t>. 22, No. 1: 2-8; Spring, 2008</w:t>
      </w:r>
    </w:p>
    <w:p w14:paraId="27B002C9" w14:textId="77777777" w:rsidR="007B6615" w:rsidRPr="003A73F7" w:rsidRDefault="007B6615" w:rsidP="007B6615">
      <w:pPr>
        <w:pStyle w:val="BodyText"/>
        <w:rPr>
          <w:szCs w:val="24"/>
        </w:rPr>
      </w:pPr>
    </w:p>
    <w:p w14:paraId="2667AF44" w14:textId="1ECE1690" w:rsidR="007B6615" w:rsidRPr="003A73F7" w:rsidRDefault="007B6615" w:rsidP="007B6615">
      <w:pPr>
        <w:pStyle w:val="BodyText"/>
        <w:rPr>
          <w:szCs w:val="24"/>
        </w:rPr>
      </w:pPr>
      <w:r w:rsidRPr="003A73F7">
        <w:rPr>
          <w:szCs w:val="24"/>
        </w:rPr>
        <w:t xml:space="preserve">“Shaming the Inside Game: A Critique of the Liberal Expansionist Approach to Addressing Urban Problems,” </w:t>
      </w:r>
      <w:r w:rsidRPr="003A73F7">
        <w:rPr>
          <w:b/>
          <w:i/>
          <w:szCs w:val="24"/>
        </w:rPr>
        <w:t>Urban Affairs Review,</w:t>
      </w:r>
      <w:r w:rsidR="00BB5892" w:rsidRPr="003A73F7">
        <w:rPr>
          <w:szCs w:val="24"/>
        </w:rPr>
        <w:t xml:space="preserve"> Vol. 42: 224-248; 2006</w:t>
      </w:r>
    </w:p>
    <w:p w14:paraId="72BB79CC" w14:textId="77777777" w:rsidR="007B6615" w:rsidRPr="003A73F7" w:rsidRDefault="007B6615" w:rsidP="007B6615">
      <w:pPr>
        <w:rPr>
          <w:bCs/>
        </w:rPr>
      </w:pPr>
    </w:p>
    <w:p w14:paraId="1D3C8CDC" w14:textId="4EC895F3" w:rsidR="007B6615" w:rsidRPr="003A73F7" w:rsidRDefault="007B6615" w:rsidP="007B6615">
      <w:r w:rsidRPr="003A73F7">
        <w:rPr>
          <w:bCs/>
        </w:rPr>
        <w:t>“</w:t>
      </w:r>
      <w:r w:rsidRPr="003A73F7">
        <w:t xml:space="preserve">The Imperative of Economics in Urban Political Analysis,” </w:t>
      </w:r>
      <w:r w:rsidRPr="003A73F7">
        <w:rPr>
          <w:b/>
          <w:i/>
        </w:rPr>
        <w:t>Journal of Urban Affairs,</w:t>
      </w:r>
      <w:r w:rsidRPr="003A73F7">
        <w:rPr>
          <w:i/>
        </w:rPr>
        <w:t xml:space="preserve"> </w:t>
      </w:r>
      <w:r w:rsidRPr="003A73F7">
        <w:t>Vol. 26: 21-26; 20</w:t>
      </w:r>
      <w:r w:rsidR="00BB5892" w:rsidRPr="003A73F7">
        <w:t>04</w:t>
      </w:r>
    </w:p>
    <w:p w14:paraId="36F4903D" w14:textId="77777777" w:rsidR="007B6615" w:rsidRPr="003A73F7" w:rsidRDefault="007B6615" w:rsidP="007B6615"/>
    <w:p w14:paraId="5F4E5677" w14:textId="196CD95A" w:rsidR="007B6615" w:rsidRPr="003A73F7" w:rsidRDefault="007B6615" w:rsidP="007B6615">
      <w:pPr>
        <w:rPr>
          <w:i/>
          <w:iCs/>
        </w:rPr>
      </w:pPr>
      <w:r w:rsidRPr="003A73F7">
        <w:t xml:space="preserve">“Fighting Poverty with Mobility: A Normative Policy Analysis,” </w:t>
      </w:r>
      <w:r w:rsidRPr="003A73F7">
        <w:rPr>
          <w:b/>
          <w:i/>
          <w:iCs/>
        </w:rPr>
        <w:t>Review of Policy Research</w:t>
      </w:r>
      <w:r w:rsidRPr="003A73F7">
        <w:t xml:space="preserve">, Vol. 21: 447-461; </w:t>
      </w:r>
      <w:r w:rsidR="00BB5892" w:rsidRPr="003A73F7">
        <w:rPr>
          <w:bCs/>
        </w:rPr>
        <w:t>2004</w:t>
      </w:r>
    </w:p>
    <w:p w14:paraId="5B57F90F" w14:textId="77777777" w:rsidR="007B6615" w:rsidRPr="003A73F7" w:rsidRDefault="007B6615" w:rsidP="007B6615">
      <w:pPr>
        <w:pStyle w:val="TxBrp16"/>
        <w:tabs>
          <w:tab w:val="left" w:pos="402"/>
          <w:tab w:val="left" w:pos="822"/>
        </w:tabs>
        <w:spacing w:line="260" w:lineRule="exact"/>
        <w:ind w:left="0" w:firstLine="0"/>
        <w:rPr>
          <w:bCs/>
          <w:color w:val="000000"/>
        </w:rPr>
      </w:pPr>
    </w:p>
    <w:p w14:paraId="58FA8884" w14:textId="38098E4D" w:rsidR="007B6615" w:rsidRPr="003A73F7" w:rsidRDefault="007B6615" w:rsidP="007B6615">
      <w:pPr>
        <w:pStyle w:val="TxBrp16"/>
        <w:tabs>
          <w:tab w:val="left" w:pos="402"/>
          <w:tab w:val="left" w:pos="822"/>
        </w:tabs>
        <w:spacing w:line="260" w:lineRule="exact"/>
        <w:ind w:left="0" w:firstLine="0"/>
        <w:rPr>
          <w:bCs/>
          <w:color w:val="000000"/>
        </w:rPr>
      </w:pPr>
      <w:r w:rsidRPr="003A73F7">
        <w:rPr>
          <w:bCs/>
          <w:color w:val="000000"/>
        </w:rPr>
        <w:t xml:space="preserve">“Can We Grant a Right to Place?” </w:t>
      </w:r>
      <w:r w:rsidRPr="003A73F7">
        <w:rPr>
          <w:b/>
          <w:bCs/>
          <w:i/>
          <w:iCs/>
          <w:color w:val="000000"/>
        </w:rPr>
        <w:t>Politics and Society</w:t>
      </w:r>
      <w:r w:rsidR="00BB5892" w:rsidRPr="003A73F7">
        <w:rPr>
          <w:bCs/>
          <w:color w:val="000000"/>
        </w:rPr>
        <w:t>, Vol. 32: 575-609; 2004</w:t>
      </w:r>
    </w:p>
    <w:p w14:paraId="1E542884" w14:textId="77777777" w:rsidR="007B6615" w:rsidRPr="003A73F7" w:rsidRDefault="007B6615" w:rsidP="007B6615">
      <w:pPr>
        <w:pStyle w:val="TxBrp16"/>
        <w:tabs>
          <w:tab w:val="left" w:pos="402"/>
          <w:tab w:val="left" w:pos="822"/>
        </w:tabs>
        <w:spacing w:line="260" w:lineRule="exact"/>
        <w:ind w:left="0" w:firstLine="0"/>
        <w:rPr>
          <w:bCs/>
          <w:color w:val="000000"/>
        </w:rPr>
      </w:pPr>
    </w:p>
    <w:p w14:paraId="1DA30D66" w14:textId="10753939" w:rsidR="007B6615" w:rsidRPr="003A73F7" w:rsidRDefault="007B6615" w:rsidP="007B6615">
      <w:r w:rsidRPr="003A73F7">
        <w:rPr>
          <w:spacing w:val="-3"/>
        </w:rPr>
        <w:t>“The Local Public Balance Sheet: An Alternative Evaluation Methodology for Local Economic Development,”</w:t>
      </w:r>
      <w:r w:rsidRPr="003A73F7">
        <w:t xml:space="preserve"> in Laura Reese and David Fasenfest, eds</w:t>
      </w:r>
      <w:r w:rsidRPr="003A73F7">
        <w:rPr>
          <w:i/>
          <w:iCs/>
        </w:rPr>
        <w:t>., Critical Evaluations of Economic Development Policies</w:t>
      </w:r>
      <w:r w:rsidRPr="003A73F7">
        <w:t xml:space="preserve">, </w:t>
      </w:r>
      <w:r w:rsidRPr="003A73F7">
        <w:rPr>
          <w:b/>
        </w:rPr>
        <w:t>Wayne State University Press</w:t>
      </w:r>
      <w:r w:rsidRPr="003A73F7">
        <w:t xml:space="preserve">; pp. 77-100; </w:t>
      </w:r>
      <w:r w:rsidR="00BB5892" w:rsidRPr="003A73F7">
        <w:t>2004</w:t>
      </w:r>
    </w:p>
    <w:p w14:paraId="1345B36F" w14:textId="77777777" w:rsidR="007B6615" w:rsidRPr="003A73F7" w:rsidRDefault="007B6615" w:rsidP="007B6615"/>
    <w:p w14:paraId="740177B2" w14:textId="77777777" w:rsidR="007B6615" w:rsidRPr="003A73F7" w:rsidRDefault="007B6615" w:rsidP="007B6615">
      <w:r w:rsidRPr="003A73F7">
        <w:lastRenderedPageBreak/>
        <w:t>“Local Policy Responses To Globalization: Place-Based Ownership Models of</w:t>
      </w:r>
    </w:p>
    <w:p w14:paraId="7759E7B7" w14:textId="15E7B1B7" w:rsidR="007B6615" w:rsidRPr="003A73F7" w:rsidRDefault="007B6615" w:rsidP="007B6615">
      <w:r w:rsidRPr="003A73F7">
        <w:t xml:space="preserve">Economic Enterprise,” (with Thad Williamson and Gar Alperovitz), </w:t>
      </w:r>
      <w:r w:rsidRPr="003A73F7">
        <w:rPr>
          <w:b/>
          <w:i/>
          <w:iCs/>
        </w:rPr>
        <w:t>Policy Studies Journal</w:t>
      </w:r>
      <w:r w:rsidRPr="003A73F7">
        <w:rPr>
          <w:i/>
          <w:iCs/>
        </w:rPr>
        <w:t xml:space="preserve">, </w:t>
      </w:r>
      <w:r w:rsidR="00BB5892" w:rsidRPr="003A73F7">
        <w:t>Vol. 31: 31-52; 2003</w:t>
      </w:r>
    </w:p>
    <w:p w14:paraId="4F1B41A7" w14:textId="77777777" w:rsidR="007B6615" w:rsidRPr="003A73F7" w:rsidRDefault="007B6615" w:rsidP="007B6615"/>
    <w:p w14:paraId="63B28C57" w14:textId="405F9D5C" w:rsidR="007B6615" w:rsidRPr="003A73F7" w:rsidRDefault="007B6615" w:rsidP="007B6615">
      <w:r w:rsidRPr="003A73F7">
        <w:t xml:space="preserve">“Overcoming the Neglect of Economics in Urban Regime Theory,” </w:t>
      </w:r>
      <w:r w:rsidRPr="003A73F7">
        <w:rPr>
          <w:b/>
          <w:i/>
        </w:rPr>
        <w:t>Journal of Urban Affairs</w:t>
      </w:r>
      <w:r w:rsidRPr="003A73F7">
        <w:rPr>
          <w:i/>
        </w:rPr>
        <w:t xml:space="preserve">, </w:t>
      </w:r>
      <w:r w:rsidRPr="003A73F7">
        <w:t>Vol. 25: 27</w:t>
      </w:r>
      <w:r w:rsidR="00BB5892" w:rsidRPr="003A73F7">
        <w:t>1-284; 2003</w:t>
      </w:r>
    </w:p>
    <w:p w14:paraId="53BEDC4A" w14:textId="77777777" w:rsidR="007B6615" w:rsidRPr="003A73F7" w:rsidRDefault="007B6615" w:rsidP="007B6615"/>
    <w:p w14:paraId="5C15F84B" w14:textId="2F24B926" w:rsidR="007B6615" w:rsidRPr="003A73F7" w:rsidRDefault="007B6615" w:rsidP="007B6615">
      <w:pPr>
        <w:pStyle w:val="BodyTextIndent3"/>
        <w:ind w:left="0" w:firstLine="0"/>
        <w:rPr>
          <w:spacing w:val="-3"/>
          <w:sz w:val="24"/>
        </w:rPr>
      </w:pPr>
      <w:r w:rsidRPr="003A73F7">
        <w:rPr>
          <w:sz w:val="24"/>
        </w:rPr>
        <w:t>“</w:t>
      </w:r>
      <w:r w:rsidRPr="003A73F7">
        <w:rPr>
          <w:color w:val="000000"/>
          <w:sz w:val="24"/>
        </w:rPr>
        <w:t>The Triple Threat to Community Economic Stability in the United States,” (with Thad Williamson and Gar Alperovitz),</w:t>
      </w:r>
      <w:r w:rsidRPr="003A73F7">
        <w:rPr>
          <w:i/>
          <w:iCs/>
          <w:color w:val="000000"/>
          <w:sz w:val="24"/>
        </w:rPr>
        <w:t xml:space="preserve"> </w:t>
      </w:r>
      <w:r w:rsidRPr="003A73F7">
        <w:rPr>
          <w:b/>
          <w:i/>
          <w:iCs/>
          <w:color w:val="000000"/>
          <w:sz w:val="24"/>
        </w:rPr>
        <w:t>Indicators</w:t>
      </w:r>
      <w:r w:rsidRPr="003A73F7">
        <w:rPr>
          <w:i/>
          <w:iCs/>
          <w:color w:val="000000"/>
          <w:sz w:val="24"/>
        </w:rPr>
        <w:t>,</w:t>
      </w:r>
      <w:r w:rsidRPr="003A73F7">
        <w:rPr>
          <w:color w:val="000000"/>
          <w:sz w:val="24"/>
        </w:rPr>
        <w:t xml:space="preserve"> vol. 2, no. 2, pp. 84-102; Spring, 2003</w:t>
      </w:r>
    </w:p>
    <w:p w14:paraId="51E34749" w14:textId="77777777" w:rsidR="007B6615" w:rsidRPr="003A73F7" w:rsidRDefault="007B6615" w:rsidP="007B6615">
      <w:pPr>
        <w:pStyle w:val="BodyTextIndent3"/>
        <w:ind w:left="0" w:firstLine="0"/>
        <w:rPr>
          <w:sz w:val="24"/>
        </w:rPr>
      </w:pPr>
    </w:p>
    <w:p w14:paraId="1732A6E5" w14:textId="591969AC" w:rsidR="007B6615" w:rsidRPr="003A73F7" w:rsidRDefault="007B6615" w:rsidP="007B6615">
      <w:pPr>
        <w:pStyle w:val="BodyTextIndent3"/>
        <w:ind w:left="0" w:firstLine="0"/>
        <w:rPr>
          <w:sz w:val="24"/>
        </w:rPr>
      </w:pPr>
      <w:r w:rsidRPr="003A73F7">
        <w:rPr>
          <w:sz w:val="24"/>
        </w:rPr>
        <w:t xml:space="preserve">“Fighting Urban Poverty via Mobility: Some Critical Questions,” </w:t>
      </w:r>
      <w:r w:rsidRPr="003A73F7">
        <w:rPr>
          <w:b/>
          <w:i/>
          <w:iCs/>
          <w:sz w:val="24"/>
        </w:rPr>
        <w:t>The Good Society</w:t>
      </w:r>
      <w:r w:rsidRPr="003A73F7">
        <w:rPr>
          <w:b/>
          <w:sz w:val="24"/>
        </w:rPr>
        <w:t>,</w:t>
      </w:r>
      <w:r w:rsidR="00BB5892" w:rsidRPr="003A73F7">
        <w:rPr>
          <w:sz w:val="24"/>
        </w:rPr>
        <w:t xml:space="preserve"> Vol. 10: 27-31; 2001</w:t>
      </w:r>
    </w:p>
    <w:p w14:paraId="0D395DD6" w14:textId="77777777" w:rsidR="007B6615" w:rsidRPr="003A73F7" w:rsidRDefault="007B6615" w:rsidP="007B6615"/>
    <w:p w14:paraId="6CD18885" w14:textId="448499DD" w:rsidR="007B6615" w:rsidRPr="003A73F7" w:rsidRDefault="007B6615" w:rsidP="007B6615">
      <w:r w:rsidRPr="003A73F7">
        <w:t xml:space="preserve">"Structure, Agency, and Democratic Theory," </w:t>
      </w:r>
      <w:r w:rsidRPr="003A73F7">
        <w:rPr>
          <w:b/>
          <w:i/>
        </w:rPr>
        <w:t>Polity,</w:t>
      </w:r>
      <w:r w:rsidR="00BB5892" w:rsidRPr="003A73F7">
        <w:t xml:space="preserve"> Vol. 32: 45-66; 1999</w:t>
      </w:r>
    </w:p>
    <w:p w14:paraId="3D6F55D8" w14:textId="77777777" w:rsidR="007B6615" w:rsidRPr="003A73F7" w:rsidRDefault="007B6615" w:rsidP="007B6615"/>
    <w:p w14:paraId="733D1F4D" w14:textId="77777777" w:rsidR="007B6615" w:rsidRPr="003A73F7" w:rsidRDefault="007B6615" w:rsidP="007B6615">
      <w:r w:rsidRPr="003A73F7">
        <w:t>“Reformulating Urban Regime Theory: The Division of Labor Between State and</w:t>
      </w:r>
    </w:p>
    <w:p w14:paraId="0AE6B307" w14:textId="271E655B" w:rsidR="007B6615" w:rsidRPr="003A73F7" w:rsidRDefault="007B6615" w:rsidP="007B6615">
      <w:r w:rsidRPr="003A73F7">
        <w:t xml:space="preserve">Market Reconsidered," </w:t>
      </w:r>
      <w:r w:rsidRPr="003A73F7">
        <w:rPr>
          <w:b/>
          <w:i/>
        </w:rPr>
        <w:t>Journal of Urban Affairs</w:t>
      </w:r>
      <w:r w:rsidRPr="003A73F7">
        <w:rPr>
          <w:b/>
        </w:rPr>
        <w:t>,</w:t>
      </w:r>
      <w:r w:rsidR="00BB5892" w:rsidRPr="003A73F7">
        <w:t xml:space="preserve"> Vol. 20: 233-248; 1998</w:t>
      </w:r>
    </w:p>
    <w:p w14:paraId="4F6ED64E" w14:textId="77777777" w:rsidR="007B6615" w:rsidRPr="003A73F7" w:rsidRDefault="007B6615" w:rsidP="007B6615"/>
    <w:p w14:paraId="6A20421B" w14:textId="642907C9" w:rsidR="007B6615" w:rsidRPr="003A73F7" w:rsidRDefault="007B6615" w:rsidP="007B6615">
      <w:r w:rsidRPr="003A73F7">
        <w:lastRenderedPageBreak/>
        <w:t xml:space="preserve">"The Necessity of Regime Change," </w:t>
      </w:r>
      <w:r w:rsidRPr="003A73F7">
        <w:rPr>
          <w:b/>
          <w:i/>
        </w:rPr>
        <w:t>Journal of Urban Affairs</w:t>
      </w:r>
      <w:r w:rsidRPr="003A73F7">
        <w:rPr>
          <w:i/>
        </w:rPr>
        <w:t>,</w:t>
      </w:r>
      <w:r w:rsidR="00BB5892" w:rsidRPr="003A73F7">
        <w:t xml:space="preserve"> Vol. 20: 261-268; 1998</w:t>
      </w:r>
    </w:p>
    <w:p w14:paraId="7294E27E" w14:textId="77777777" w:rsidR="007B6615" w:rsidRPr="003A73F7" w:rsidRDefault="007B6615" w:rsidP="007B6615">
      <w:pPr>
        <w:rPr>
          <w:i/>
        </w:rPr>
      </w:pPr>
    </w:p>
    <w:p w14:paraId="54C1F010" w14:textId="77777777" w:rsidR="007B6615" w:rsidRPr="003A73F7" w:rsidRDefault="007B6615" w:rsidP="007B6615">
      <w:pPr>
        <w:rPr>
          <w:i/>
        </w:rPr>
      </w:pPr>
      <w:r w:rsidRPr="003A73F7">
        <w:t xml:space="preserve">"Economic Development," in R. Vogel, ed., </w:t>
      </w:r>
      <w:r w:rsidRPr="003A73F7">
        <w:rPr>
          <w:i/>
        </w:rPr>
        <w:t>Handbook of Research on Urban</w:t>
      </w:r>
    </w:p>
    <w:p w14:paraId="2F236C0E" w14:textId="05795861" w:rsidR="007B6615" w:rsidRPr="003A73F7" w:rsidRDefault="007B6615" w:rsidP="007B6615">
      <w:r w:rsidRPr="003A73F7">
        <w:rPr>
          <w:i/>
        </w:rPr>
        <w:t>Politics and Policy in the United States</w:t>
      </w:r>
      <w:r w:rsidRPr="003A73F7">
        <w:t xml:space="preserve">, </w:t>
      </w:r>
      <w:r w:rsidRPr="003A73F7">
        <w:rPr>
          <w:b/>
        </w:rPr>
        <w:t>Greenwood Press</w:t>
      </w:r>
      <w:r w:rsidRPr="003A73F7">
        <w:t>; pp. 261-271;</w:t>
      </w:r>
      <w:r w:rsidR="00BB5892" w:rsidRPr="003A73F7">
        <w:t xml:space="preserve"> 1997</w:t>
      </w:r>
      <w:r w:rsidRPr="003A73F7">
        <w:t xml:space="preserve"> </w:t>
      </w:r>
    </w:p>
    <w:p w14:paraId="7CF5318B" w14:textId="77777777" w:rsidR="007B6615" w:rsidRPr="003A73F7" w:rsidRDefault="007B6615" w:rsidP="007B6615"/>
    <w:p w14:paraId="657AA73E" w14:textId="06C91DF6" w:rsidR="007B6615" w:rsidRPr="003A73F7" w:rsidRDefault="007B6615" w:rsidP="007B6615">
      <w:r w:rsidRPr="003A73F7">
        <w:t xml:space="preserve">"The 'Myth of the North American City' Reconsidered: Local Constitutional Regimes in Canada and the United States," (with J. Garber), </w:t>
      </w:r>
      <w:r w:rsidRPr="003A73F7">
        <w:rPr>
          <w:b/>
          <w:i/>
        </w:rPr>
        <w:t>Urban Affairs Review</w:t>
      </w:r>
      <w:r w:rsidRPr="003A73F7">
        <w:rPr>
          <w:b/>
        </w:rPr>
        <w:t>,</w:t>
      </w:r>
      <w:r w:rsidR="00BB5892" w:rsidRPr="003A73F7">
        <w:t xml:space="preserve"> Vol. 31: 595-624; 1996</w:t>
      </w:r>
    </w:p>
    <w:p w14:paraId="2D6ED835" w14:textId="77777777" w:rsidR="007B6615" w:rsidRPr="003A73F7" w:rsidRDefault="007B6615" w:rsidP="007B6615"/>
    <w:p w14:paraId="10692533" w14:textId="495ADF94" w:rsidR="007B6615" w:rsidRPr="003A73F7" w:rsidRDefault="007B6615" w:rsidP="007B6615">
      <w:r w:rsidRPr="003A73F7">
        <w:t xml:space="preserve">"Baltimore and the Human-Investment Challenge," (with M. Orr, T. Ross, and C. Stone) in F. Wagner et al. eds., </w:t>
      </w:r>
      <w:r w:rsidRPr="003A73F7">
        <w:rPr>
          <w:i/>
        </w:rPr>
        <w:t xml:space="preserve">Urban Revitalization: Policies and Programs, </w:t>
      </w:r>
      <w:r w:rsidRPr="003A73F7">
        <w:rPr>
          <w:b/>
        </w:rPr>
        <w:t>Sage Publications;</w:t>
      </w:r>
      <w:r w:rsidRPr="003A73F7">
        <w:t xml:space="preserve"> pp. 38-68; </w:t>
      </w:r>
      <w:r w:rsidR="00BB5892" w:rsidRPr="003A73F7">
        <w:t>1995</w:t>
      </w:r>
    </w:p>
    <w:p w14:paraId="2CC4D4FE" w14:textId="77777777" w:rsidR="007B6615" w:rsidRPr="003A73F7" w:rsidRDefault="007B6615" w:rsidP="007B6615"/>
    <w:p w14:paraId="162BE859" w14:textId="3C05D569" w:rsidR="007B6615" w:rsidRPr="003A73F7" w:rsidRDefault="007B6615" w:rsidP="007B6615">
      <w:r w:rsidRPr="003A73F7">
        <w:t xml:space="preserve">"An Alternative Approach to Urban Economic Development: Exploring the Dimensions and Prospects of a 'Self-Reliance' Strategy" </w:t>
      </w:r>
      <w:r w:rsidRPr="003A73F7">
        <w:rPr>
          <w:b/>
          <w:i/>
        </w:rPr>
        <w:t>Urban Affairs Review</w:t>
      </w:r>
      <w:r w:rsidRPr="003A73F7">
        <w:rPr>
          <w:b/>
        </w:rPr>
        <w:t>,</w:t>
      </w:r>
      <w:r w:rsidRPr="003A73F7">
        <w:t xml:space="preserve"> Vol. 30</w:t>
      </w:r>
      <w:r w:rsidR="00BB5892" w:rsidRPr="003A73F7">
        <w:t>: 840-867; 1995</w:t>
      </w:r>
    </w:p>
    <w:p w14:paraId="2D7D4A2B" w14:textId="77777777" w:rsidR="007B6615" w:rsidRPr="003A73F7" w:rsidRDefault="007B6615" w:rsidP="007B6615"/>
    <w:p w14:paraId="3A931110" w14:textId="0A1B0F28" w:rsidR="007B6615" w:rsidRPr="003A73F7" w:rsidRDefault="007B6615" w:rsidP="007B6615">
      <w:r w:rsidRPr="003A73F7">
        <w:t xml:space="preserve">"Nontraditional Public Enterprise as Local Economic Development Policy," </w:t>
      </w:r>
      <w:r w:rsidRPr="003A73F7">
        <w:rPr>
          <w:b/>
          <w:i/>
        </w:rPr>
        <w:t>Policy Studies Journal</w:t>
      </w:r>
      <w:r w:rsidR="00BB5892" w:rsidRPr="003A73F7">
        <w:t>, Vol. 23: 218-230; 1995</w:t>
      </w:r>
    </w:p>
    <w:p w14:paraId="37026A8E" w14:textId="77777777" w:rsidR="007B6615" w:rsidRPr="003A73F7" w:rsidRDefault="007B6615" w:rsidP="007B6615"/>
    <w:p w14:paraId="72BE97F5" w14:textId="52AF42B9" w:rsidR="007B6615" w:rsidRPr="003A73F7" w:rsidRDefault="007B6615" w:rsidP="007B6615">
      <w:pPr>
        <w:rPr>
          <w:i/>
        </w:rPr>
      </w:pPr>
      <w:r w:rsidRPr="003A73F7">
        <w:lastRenderedPageBreak/>
        <w:t xml:space="preserve">"Overcoming the Economic Dependence of Urban America," </w:t>
      </w:r>
      <w:r w:rsidRPr="003A73F7">
        <w:rPr>
          <w:b/>
          <w:i/>
        </w:rPr>
        <w:t>Journal of Urban Affairs</w:t>
      </w:r>
      <w:r w:rsidRPr="003A73F7">
        <w:rPr>
          <w:b/>
        </w:rPr>
        <w:t>,</w:t>
      </w:r>
      <w:r w:rsidR="00BB5892" w:rsidRPr="003A73F7">
        <w:t xml:space="preserve"> Vol. 15: 173-190; 1993</w:t>
      </w:r>
    </w:p>
    <w:p w14:paraId="14D8920F" w14:textId="77777777" w:rsidR="007B6615" w:rsidRPr="003A73F7" w:rsidRDefault="007B6615" w:rsidP="007B6615">
      <w:pPr>
        <w:rPr>
          <w:b/>
        </w:rPr>
      </w:pPr>
    </w:p>
    <w:p w14:paraId="27F0D86F" w14:textId="198B4276" w:rsidR="00C8748D" w:rsidRPr="003A73F7" w:rsidRDefault="007B6615" w:rsidP="007B6615">
      <w:r w:rsidRPr="003A73F7">
        <w:t xml:space="preserve">"The Reshaping of Urban Leadership in U.S. Cities," (with C. Stone and M. Orr), in Gottdiener and Pickvance, eds. </w:t>
      </w:r>
      <w:r w:rsidRPr="003A73F7">
        <w:rPr>
          <w:i/>
        </w:rPr>
        <w:t>Urban Life in Transition</w:t>
      </w:r>
      <w:r w:rsidRPr="003A73F7">
        <w:t xml:space="preserve">, </w:t>
      </w:r>
      <w:r w:rsidRPr="003A73F7">
        <w:rPr>
          <w:b/>
        </w:rPr>
        <w:t>Sage Publications</w:t>
      </w:r>
      <w:r w:rsidR="00BB5892" w:rsidRPr="003A73F7">
        <w:t>; pp. 222-239; 1991</w:t>
      </w:r>
    </w:p>
    <w:p w14:paraId="02DE4835" w14:textId="77777777" w:rsidR="00C36481" w:rsidRDefault="00C36481" w:rsidP="007B6615">
      <w:pPr>
        <w:rPr>
          <w:b/>
          <w:sz w:val="28"/>
          <w:szCs w:val="28"/>
        </w:rPr>
      </w:pPr>
    </w:p>
    <w:p w14:paraId="6B3B498F" w14:textId="5C81D421" w:rsidR="0003029D" w:rsidRPr="003A73F7" w:rsidRDefault="007B6615" w:rsidP="007B6615">
      <w:pPr>
        <w:rPr>
          <w:b/>
          <w:sz w:val="28"/>
          <w:szCs w:val="28"/>
        </w:rPr>
      </w:pPr>
      <w:r w:rsidRPr="003A73F7">
        <w:rPr>
          <w:b/>
          <w:sz w:val="28"/>
          <w:szCs w:val="28"/>
        </w:rPr>
        <w:t>Reprints</w:t>
      </w:r>
    </w:p>
    <w:p w14:paraId="1721A06F" w14:textId="77777777" w:rsidR="007B6615" w:rsidRPr="003A73F7" w:rsidRDefault="007B6615" w:rsidP="007B6615">
      <w:pPr>
        <w:rPr>
          <w:b/>
          <w:szCs w:val="20"/>
        </w:rPr>
      </w:pPr>
    </w:p>
    <w:p w14:paraId="00148DA2" w14:textId="3BFC9DF9" w:rsidR="007B6615" w:rsidRPr="003A73F7" w:rsidRDefault="007B6615" w:rsidP="007B6615">
      <w:pPr>
        <w:rPr>
          <w:szCs w:val="20"/>
        </w:rPr>
      </w:pPr>
      <w:r w:rsidRPr="003A73F7">
        <w:rPr>
          <w:szCs w:val="20"/>
        </w:rPr>
        <w:t>“Beyond Mobility: The Limits of Liberal Urban Policy,” reprinted in Virtual Issue on “</w:t>
      </w:r>
      <w:r w:rsidRPr="003A73F7">
        <w:rPr>
          <w:bCs/>
          <w:szCs w:val="20"/>
        </w:rPr>
        <w:t xml:space="preserve">The State of Housing in U.S. Cities,” </w:t>
      </w:r>
      <w:r w:rsidRPr="003A73F7">
        <w:rPr>
          <w:b/>
          <w:i/>
          <w:szCs w:val="20"/>
        </w:rPr>
        <w:t>Journal of Urban Affairs</w:t>
      </w:r>
      <w:r w:rsidRPr="003A73F7">
        <w:rPr>
          <w:b/>
          <w:szCs w:val="20"/>
        </w:rPr>
        <w:t>,</w:t>
      </w:r>
      <w:r w:rsidR="0003029D" w:rsidRPr="003A73F7">
        <w:rPr>
          <w:szCs w:val="20"/>
        </w:rPr>
        <w:t xml:space="preserve"> 2013</w:t>
      </w:r>
    </w:p>
    <w:p w14:paraId="2F8A2205" w14:textId="77777777" w:rsidR="007B6615" w:rsidRPr="003A73F7" w:rsidRDefault="007B6615" w:rsidP="007B6615">
      <w:pPr>
        <w:rPr>
          <w:szCs w:val="20"/>
        </w:rPr>
      </w:pPr>
    </w:p>
    <w:p w14:paraId="6147ED10" w14:textId="77777777" w:rsidR="007B6615" w:rsidRPr="003A73F7" w:rsidRDefault="007B6615" w:rsidP="007B6615">
      <w:pPr>
        <w:rPr>
          <w:szCs w:val="20"/>
        </w:rPr>
      </w:pPr>
      <w:r w:rsidRPr="003A73F7">
        <w:rPr>
          <w:szCs w:val="20"/>
        </w:rPr>
        <w:t xml:space="preserve">“Globalization and Free Trade” (with Thad Williamson and Gar Alperovitz) in James DeFilippis and Susan Saegert, eds. </w:t>
      </w:r>
      <w:r w:rsidRPr="003A73F7">
        <w:rPr>
          <w:i/>
          <w:szCs w:val="20"/>
        </w:rPr>
        <w:t>The Community Development Reader</w:t>
      </w:r>
      <w:r w:rsidRPr="003A73F7">
        <w:rPr>
          <w:szCs w:val="20"/>
        </w:rPr>
        <w:t xml:space="preserve">, </w:t>
      </w:r>
      <w:r w:rsidRPr="003A73F7">
        <w:rPr>
          <w:b/>
          <w:szCs w:val="20"/>
        </w:rPr>
        <w:t>Routledge,</w:t>
      </w:r>
      <w:r w:rsidRPr="003A73F7">
        <w:rPr>
          <w:szCs w:val="20"/>
        </w:rPr>
        <w:t xml:space="preserve"> Second Edition, 2012 </w:t>
      </w:r>
    </w:p>
    <w:p w14:paraId="1F5E5EB9" w14:textId="77777777" w:rsidR="007B6615" w:rsidRPr="003A73F7" w:rsidRDefault="007B6615" w:rsidP="007B6615"/>
    <w:p w14:paraId="6A3BF423" w14:textId="68CEB02D" w:rsidR="007B6615" w:rsidRPr="003A73F7" w:rsidRDefault="007B6615" w:rsidP="007B6615">
      <w:r w:rsidRPr="003A73F7">
        <w:t xml:space="preserve">“Local Policy Responses to Globalization: Place-Based Ownership Models of </w:t>
      </w:r>
      <w:r w:rsidR="00F56D78" w:rsidRPr="003A73F7">
        <w:t xml:space="preserve">Economic </w:t>
      </w:r>
      <w:r w:rsidRPr="003A73F7">
        <w:t xml:space="preserve">Enterprise” (with Thad Williamson and Gar Alperovitz), in Jonathan Davies and David Imbroscio, eds., </w:t>
      </w:r>
      <w:r w:rsidRPr="003A73F7">
        <w:rPr>
          <w:rFonts w:eastAsia="Batang"/>
          <w:i/>
        </w:rPr>
        <w:t>Urban Politics,</w:t>
      </w:r>
      <w:r w:rsidRPr="003A73F7">
        <w:rPr>
          <w:rFonts w:eastAsia="Batang"/>
        </w:rPr>
        <w:t xml:space="preserve"> Sage Library of Political Science, </w:t>
      </w:r>
      <w:r w:rsidRPr="003A73F7">
        <w:rPr>
          <w:b/>
        </w:rPr>
        <w:t>Sage Publications</w:t>
      </w:r>
      <w:r w:rsidR="0003029D" w:rsidRPr="003A73F7">
        <w:t>, 2010</w:t>
      </w:r>
    </w:p>
    <w:p w14:paraId="1911CF4A" w14:textId="77777777" w:rsidR="007B6615" w:rsidRPr="003A73F7" w:rsidRDefault="007B6615" w:rsidP="007B6615"/>
    <w:p w14:paraId="5B4A1BEE" w14:textId="4F65EDD8" w:rsidR="007B6615" w:rsidRPr="003A73F7" w:rsidRDefault="007B6615" w:rsidP="007B6615">
      <w:r w:rsidRPr="003A73F7">
        <w:lastRenderedPageBreak/>
        <w:t xml:space="preserve">“An Alternative Approach to Urban Economic Development,” in Ronan Paddison, ed., </w:t>
      </w:r>
      <w:r w:rsidRPr="003A73F7">
        <w:rPr>
          <w:i/>
        </w:rPr>
        <w:t>Urban Studies: Economy</w:t>
      </w:r>
      <w:r w:rsidRPr="003A73F7">
        <w:t xml:space="preserve">; </w:t>
      </w:r>
      <w:r w:rsidRPr="003A73F7">
        <w:rPr>
          <w:rFonts w:eastAsia="Batang"/>
        </w:rPr>
        <w:t xml:space="preserve">Sage Library in Urban Studies; </w:t>
      </w:r>
      <w:r w:rsidRPr="003A73F7">
        <w:rPr>
          <w:b/>
        </w:rPr>
        <w:t>Sage Publications</w:t>
      </w:r>
      <w:r w:rsidRPr="003A73F7">
        <w:rPr>
          <w:i/>
        </w:rPr>
        <w:t xml:space="preserve">, </w:t>
      </w:r>
      <w:r w:rsidR="0003029D" w:rsidRPr="003A73F7">
        <w:t>2009</w:t>
      </w:r>
    </w:p>
    <w:p w14:paraId="451E4F54" w14:textId="77777777" w:rsidR="007B6615" w:rsidRPr="003A73F7" w:rsidRDefault="007B6615" w:rsidP="007B6615">
      <w:pPr>
        <w:rPr>
          <w:color w:val="000000"/>
        </w:rPr>
      </w:pPr>
    </w:p>
    <w:p w14:paraId="36D62980" w14:textId="1CDB7E18" w:rsidR="007B6615" w:rsidRPr="003A73F7" w:rsidRDefault="007B6615" w:rsidP="007B6615">
      <w:pPr>
        <w:rPr>
          <w:color w:val="000000"/>
        </w:rPr>
      </w:pPr>
      <w:r w:rsidRPr="003A73F7">
        <w:rPr>
          <w:color w:val="000000"/>
        </w:rPr>
        <w:t xml:space="preserve">“The Challenge of Urban Sprawl,” (with Thad Williamson and Gar Alperovitz), in Nancy Kleniewski, ed. </w:t>
      </w:r>
      <w:r w:rsidRPr="003A73F7">
        <w:rPr>
          <w:i/>
          <w:color w:val="000000"/>
        </w:rPr>
        <w:t>Cities and Society</w:t>
      </w:r>
      <w:r w:rsidRPr="003A73F7">
        <w:rPr>
          <w:color w:val="000000"/>
        </w:rPr>
        <w:t xml:space="preserve">, </w:t>
      </w:r>
      <w:r w:rsidRPr="003A73F7">
        <w:rPr>
          <w:b/>
          <w:color w:val="000000"/>
        </w:rPr>
        <w:t>Blackwell Publishing;</w:t>
      </w:r>
      <w:r w:rsidRPr="003A73F7">
        <w:rPr>
          <w:color w:val="000000"/>
        </w:rPr>
        <w:t xml:space="preserve"> pp. 303-329, </w:t>
      </w:r>
      <w:r w:rsidR="0003029D" w:rsidRPr="003A73F7">
        <w:rPr>
          <w:color w:val="000000"/>
        </w:rPr>
        <w:t>2005</w:t>
      </w:r>
    </w:p>
    <w:p w14:paraId="5102E120" w14:textId="77777777" w:rsidR="007B6615" w:rsidRPr="003A73F7" w:rsidRDefault="007B6615" w:rsidP="007B6615">
      <w:pPr>
        <w:pStyle w:val="TOAHeading"/>
        <w:tabs>
          <w:tab w:val="clear" w:pos="9360"/>
        </w:tabs>
        <w:suppressAutoHyphens w:val="0"/>
        <w:overflowPunct/>
        <w:textAlignment w:val="auto"/>
        <w:rPr>
          <w:rFonts w:ascii="Times New Roman" w:hAnsi="Times New Roman"/>
          <w:sz w:val="24"/>
          <w:szCs w:val="24"/>
        </w:rPr>
      </w:pPr>
    </w:p>
    <w:p w14:paraId="7683695B" w14:textId="09BB0F38" w:rsidR="007B6615" w:rsidRPr="003A73F7" w:rsidRDefault="003A73F7" w:rsidP="007B6615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Recent Book R</w:t>
      </w:r>
      <w:r w:rsidR="007B6615" w:rsidRPr="003A73F7">
        <w:rPr>
          <w:b/>
          <w:sz w:val="28"/>
          <w:szCs w:val="28"/>
        </w:rPr>
        <w:t>eviews</w:t>
      </w:r>
    </w:p>
    <w:p w14:paraId="58B738B7" w14:textId="77777777" w:rsidR="00392ACC" w:rsidRPr="003A73F7" w:rsidRDefault="00392ACC" w:rsidP="007B6615">
      <w:pPr>
        <w:rPr>
          <w:b/>
        </w:rPr>
      </w:pPr>
    </w:p>
    <w:p w14:paraId="0807B64D" w14:textId="7A736764" w:rsidR="00392ACC" w:rsidRPr="00C55282" w:rsidRDefault="00392ACC" w:rsidP="007B6615">
      <w:pPr>
        <w:rPr>
          <w:szCs w:val="20"/>
        </w:rPr>
      </w:pPr>
      <w:r w:rsidRPr="003A73F7">
        <w:rPr>
          <w:szCs w:val="20"/>
        </w:rPr>
        <w:t xml:space="preserve">Review of Goetz, “The One-Way Street of Integration,” </w:t>
      </w:r>
      <w:r w:rsidRPr="003A73F7">
        <w:rPr>
          <w:b/>
          <w:i/>
          <w:szCs w:val="20"/>
        </w:rPr>
        <w:t>Urban Geography</w:t>
      </w:r>
      <w:r w:rsidRPr="003A73F7">
        <w:rPr>
          <w:b/>
          <w:szCs w:val="20"/>
        </w:rPr>
        <w:t>,</w:t>
      </w:r>
      <w:r w:rsidRPr="003A73F7">
        <w:rPr>
          <w:szCs w:val="20"/>
        </w:rPr>
        <w:t xml:space="preserve"> </w:t>
      </w:r>
      <w:r w:rsidR="003728E5" w:rsidRPr="003A73F7">
        <w:t>Vol. 40: 158-159; 2019.</w:t>
      </w:r>
    </w:p>
    <w:p w14:paraId="5935DD40" w14:textId="5CA7A47C" w:rsidR="00EE6088" w:rsidRPr="003A73F7" w:rsidRDefault="00EE6088" w:rsidP="003728E5">
      <w:pPr>
        <w:ind w:firstLine="720"/>
        <w:rPr>
          <w:b/>
          <w:sz w:val="28"/>
        </w:rPr>
      </w:pPr>
      <w:r w:rsidRPr="003A73F7">
        <w:rPr>
          <w:sz w:val="20"/>
          <w:szCs w:val="20"/>
        </w:rPr>
        <w:t xml:space="preserve">Reprinted in </w:t>
      </w:r>
      <w:r w:rsidRPr="003A73F7">
        <w:rPr>
          <w:b/>
          <w:sz w:val="20"/>
          <w:szCs w:val="20"/>
        </w:rPr>
        <w:t>Shelterforce</w:t>
      </w:r>
      <w:r w:rsidRPr="003A73F7">
        <w:rPr>
          <w:sz w:val="20"/>
          <w:szCs w:val="20"/>
        </w:rPr>
        <w:t xml:space="preserve">, </w:t>
      </w:r>
      <w:r w:rsidR="003728E5" w:rsidRPr="003A73F7">
        <w:rPr>
          <w:sz w:val="20"/>
          <w:szCs w:val="20"/>
        </w:rPr>
        <w:t>April</w:t>
      </w:r>
      <w:r w:rsidRPr="003A73F7">
        <w:rPr>
          <w:sz w:val="20"/>
          <w:szCs w:val="20"/>
        </w:rPr>
        <w:t xml:space="preserve"> 2019; under the title: “Fair Housing Approaches Exacerbate Inequality”</w:t>
      </w:r>
    </w:p>
    <w:p w14:paraId="0275D059" w14:textId="77777777" w:rsidR="00EE6088" w:rsidRPr="003A73F7" w:rsidRDefault="00EE6088" w:rsidP="007B6615">
      <w:pPr>
        <w:rPr>
          <w:b/>
        </w:rPr>
      </w:pPr>
    </w:p>
    <w:p w14:paraId="00AF2950" w14:textId="67D9E6F1" w:rsidR="0003029D" w:rsidRPr="003A73F7" w:rsidRDefault="0003029D" w:rsidP="0003029D">
      <w:r w:rsidRPr="003A73F7">
        <w:t xml:space="preserve">Review of Greenbaum, “Blaming the Poor: The Long Shadow of the Moynihan Report on Cruel Images about Poverty,” </w:t>
      </w:r>
      <w:r w:rsidRPr="003A73F7">
        <w:rPr>
          <w:b/>
          <w:i/>
        </w:rPr>
        <w:t>Journal of Urban Affairs</w:t>
      </w:r>
      <w:r w:rsidR="000B3E39" w:rsidRPr="003A73F7">
        <w:t xml:space="preserve">, </w:t>
      </w:r>
      <w:r w:rsidR="00246309" w:rsidRPr="003A73F7">
        <w:t>Vol. 39: 890-892; 2017.</w:t>
      </w:r>
    </w:p>
    <w:p w14:paraId="1B785E13" w14:textId="77777777" w:rsidR="007667A3" w:rsidRDefault="007667A3" w:rsidP="007B6615">
      <w:pPr>
        <w:pStyle w:val="TxBrp33"/>
        <w:spacing w:line="260" w:lineRule="exact"/>
        <w:ind w:left="0" w:firstLine="0"/>
      </w:pPr>
    </w:p>
    <w:p w14:paraId="227C6A85" w14:textId="77777777" w:rsidR="007667A3" w:rsidRDefault="007667A3" w:rsidP="007B6615">
      <w:pPr>
        <w:pStyle w:val="TxBrp33"/>
        <w:spacing w:line="260" w:lineRule="exact"/>
        <w:ind w:left="0" w:firstLine="0"/>
      </w:pPr>
    </w:p>
    <w:p w14:paraId="46D0232B" w14:textId="77777777" w:rsidR="008145CB" w:rsidRDefault="008145CB" w:rsidP="007B6615">
      <w:pPr>
        <w:pStyle w:val="TxBrp33"/>
        <w:spacing w:line="260" w:lineRule="exact"/>
        <w:ind w:left="0" w:firstLine="0"/>
      </w:pPr>
    </w:p>
    <w:p w14:paraId="39E20994" w14:textId="77777777" w:rsidR="008145CB" w:rsidRDefault="008145CB" w:rsidP="007B6615">
      <w:pPr>
        <w:pStyle w:val="TxBrp33"/>
        <w:spacing w:line="260" w:lineRule="exact"/>
        <w:ind w:left="0" w:firstLine="0"/>
      </w:pPr>
    </w:p>
    <w:p w14:paraId="57FD5160" w14:textId="0C7BE950" w:rsidR="007B6615" w:rsidRPr="003A73F7" w:rsidRDefault="0068267E" w:rsidP="007B6615">
      <w:pPr>
        <w:pStyle w:val="TxBrp33"/>
        <w:spacing w:line="260" w:lineRule="exact"/>
        <w:ind w:left="0" w:firstLine="0"/>
      </w:pPr>
      <w:r w:rsidRPr="003A73F7">
        <w:t xml:space="preserve">RECENT </w:t>
      </w:r>
      <w:r w:rsidR="00A369FE">
        <w:t xml:space="preserve">CONFERENCE </w:t>
      </w:r>
      <w:r w:rsidR="003A73F7">
        <w:t>PRESENTATIONS</w:t>
      </w:r>
    </w:p>
    <w:p w14:paraId="4E07782B" w14:textId="52522258" w:rsidR="00727690" w:rsidRDefault="00FB1206" w:rsidP="00727690">
      <w:r w:rsidRPr="003A73F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895F5E" wp14:editId="7D1C7BAD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257800" cy="0"/>
                <wp:effectExtent l="12700" t="18415" r="25400" b="1968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A1219" id="Line 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5pt" to="41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FZ8gEAALQDAAAOAAAAZHJzL2Uyb0RvYy54bWysU02P2jAQvVfqf7B8h4QUW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"/>
            </w:pict>
          </mc:Fallback>
        </mc:AlternateContent>
      </w:r>
    </w:p>
    <w:p w14:paraId="2AC06BD9" w14:textId="27F738FE" w:rsidR="003728E5" w:rsidRPr="003A73F7" w:rsidRDefault="00727690" w:rsidP="003728E5">
      <w:pPr>
        <w:pStyle w:val="TxBrp33"/>
        <w:spacing w:line="240" w:lineRule="auto"/>
        <w:ind w:left="0" w:firstLine="0"/>
        <w:rPr>
          <w:szCs w:val="20"/>
        </w:rPr>
      </w:pPr>
      <w:r>
        <w:lastRenderedPageBreak/>
        <w:t>“T</w:t>
      </w:r>
      <w:r w:rsidR="003728E5" w:rsidRPr="003A73F7">
        <w:t xml:space="preserve">owards an Urban Policy Analysis: Linking Urban Politics and Public Policy,” Invited Closing Speaker, </w:t>
      </w:r>
      <w:r w:rsidR="003728E5" w:rsidRPr="003A73F7">
        <w:rPr>
          <w:b/>
          <w:szCs w:val="20"/>
        </w:rPr>
        <w:t>Annual Meeting of the American Political Science Association</w:t>
      </w:r>
      <w:r w:rsidR="003728E5" w:rsidRPr="003A73F7">
        <w:rPr>
          <w:szCs w:val="20"/>
        </w:rPr>
        <w:t>, Washington, DC, 2019</w:t>
      </w:r>
    </w:p>
    <w:p w14:paraId="2E4B52E3" w14:textId="77777777" w:rsidR="003728E5" w:rsidRPr="003A73F7" w:rsidRDefault="003728E5" w:rsidP="003728E5">
      <w:pPr>
        <w:pStyle w:val="TxBrp33"/>
        <w:spacing w:line="240" w:lineRule="auto"/>
        <w:ind w:left="0" w:firstLine="0"/>
        <w:rPr>
          <w:szCs w:val="20"/>
        </w:rPr>
      </w:pPr>
    </w:p>
    <w:p w14:paraId="32F620FA" w14:textId="5285A794" w:rsidR="003728E5" w:rsidRPr="003A73F7" w:rsidRDefault="003728E5" w:rsidP="003728E5">
      <w:r w:rsidRPr="003A73F7">
        <w:t>“Toward a More Just Urban Policy,” paper</w:t>
      </w:r>
      <w:r w:rsidRPr="003A73F7">
        <w:rPr>
          <w:b/>
        </w:rPr>
        <w:t xml:space="preserve"> </w:t>
      </w:r>
      <w:r w:rsidRPr="003A73F7">
        <w:t xml:space="preserve">presented at the </w:t>
      </w:r>
      <w:r w:rsidRPr="003A73F7">
        <w:rPr>
          <w:b/>
        </w:rPr>
        <w:t>City Futures IV</w:t>
      </w:r>
      <w:r w:rsidRPr="003A73F7">
        <w:t xml:space="preserve"> [EURA-UAA conference], Dublin, Ireland, 2019.</w:t>
      </w:r>
    </w:p>
    <w:p w14:paraId="1AB79AF8" w14:textId="77777777" w:rsidR="003728E5" w:rsidRPr="003A73F7" w:rsidRDefault="003728E5" w:rsidP="003728E5"/>
    <w:p w14:paraId="275BD2B1" w14:textId="63DFA192" w:rsidR="003728E5" w:rsidRPr="003A73F7" w:rsidRDefault="003728E5" w:rsidP="003728E5">
      <w:pPr>
        <w:rPr>
          <w:szCs w:val="20"/>
        </w:rPr>
      </w:pPr>
      <w:r w:rsidRPr="003A73F7">
        <w:rPr>
          <w:szCs w:val="20"/>
        </w:rPr>
        <w:t>“When Clarence Didn’t Meet David: Thirty years after ‘Regime Politics,’ ‘</w:t>
      </w:r>
      <w:r w:rsidR="009F3613">
        <w:rPr>
          <w:szCs w:val="20"/>
        </w:rPr>
        <w:t>Urban Entrepreneurialism,’ and F</w:t>
      </w:r>
      <w:r w:rsidRPr="003A73F7">
        <w:rPr>
          <w:szCs w:val="20"/>
        </w:rPr>
        <w:t xml:space="preserve">uture </w:t>
      </w:r>
      <w:r w:rsidR="009F3613">
        <w:rPr>
          <w:szCs w:val="20"/>
        </w:rPr>
        <w:t>Debates in Urban and Regional Political E</w:t>
      </w:r>
      <w:r w:rsidRPr="003A73F7">
        <w:rPr>
          <w:szCs w:val="20"/>
        </w:rPr>
        <w:t xml:space="preserve">conomy,” Roundtable Speaker, </w:t>
      </w:r>
      <w:r w:rsidRPr="003A73F7">
        <w:rPr>
          <w:b/>
          <w:szCs w:val="20"/>
        </w:rPr>
        <w:t>Annual Meeting of the American Association of Geographers</w:t>
      </w:r>
      <w:r w:rsidRPr="003A73F7">
        <w:rPr>
          <w:szCs w:val="20"/>
        </w:rPr>
        <w:t>, Washington, DC, 2019</w:t>
      </w:r>
    </w:p>
    <w:p w14:paraId="7FA47001" w14:textId="77777777" w:rsidR="003728E5" w:rsidRPr="003A73F7" w:rsidRDefault="003728E5" w:rsidP="00C63875">
      <w:pPr>
        <w:rPr>
          <w:szCs w:val="20"/>
        </w:rPr>
      </w:pPr>
    </w:p>
    <w:p w14:paraId="661F879B" w14:textId="58DDF947" w:rsidR="00C63875" w:rsidRPr="003A73F7" w:rsidRDefault="00C63875" w:rsidP="00C63875">
      <w:pPr>
        <w:rPr>
          <w:szCs w:val="20"/>
        </w:rPr>
      </w:pPr>
      <w:r w:rsidRPr="003A73F7">
        <w:rPr>
          <w:szCs w:val="20"/>
        </w:rPr>
        <w:t xml:space="preserve">“How Fair is Fair Housing?” Roundtable Speaker, Annual Meeting of the </w:t>
      </w:r>
      <w:r w:rsidRPr="003A73F7">
        <w:rPr>
          <w:b/>
          <w:szCs w:val="20"/>
        </w:rPr>
        <w:t>Urban Affairs Association</w:t>
      </w:r>
      <w:r w:rsidRPr="003A73F7">
        <w:rPr>
          <w:szCs w:val="20"/>
        </w:rPr>
        <w:t>, Toronto, 2018</w:t>
      </w:r>
    </w:p>
    <w:p w14:paraId="6408A563" w14:textId="77777777" w:rsidR="00C63875" w:rsidRPr="003A73F7" w:rsidRDefault="00C63875" w:rsidP="00C63875">
      <w:pPr>
        <w:pStyle w:val="TxBrp33"/>
        <w:spacing w:line="260" w:lineRule="exact"/>
        <w:ind w:left="0" w:firstLine="0"/>
        <w:rPr>
          <w:szCs w:val="20"/>
        </w:rPr>
      </w:pPr>
    </w:p>
    <w:p w14:paraId="309A434F" w14:textId="2E127FF4" w:rsidR="00246309" w:rsidRPr="003A73F7" w:rsidRDefault="001808E2" w:rsidP="00246309">
      <w:pPr>
        <w:pStyle w:val="TxBrp33"/>
        <w:spacing w:line="260" w:lineRule="exact"/>
        <w:ind w:left="402"/>
        <w:rPr>
          <w:b/>
          <w:szCs w:val="20"/>
        </w:rPr>
      </w:pPr>
      <w:r>
        <w:rPr>
          <w:szCs w:val="20"/>
        </w:rPr>
        <w:t>“Donald Trump</w:t>
      </w:r>
      <w:r w:rsidR="00246309" w:rsidRPr="003A73F7">
        <w:rPr>
          <w:szCs w:val="20"/>
        </w:rPr>
        <w:t xml:space="preserve"> and the Cities,” Roundtable Speaker, Annual Meeting of the </w:t>
      </w:r>
      <w:r w:rsidR="00246309" w:rsidRPr="003A73F7">
        <w:rPr>
          <w:b/>
          <w:szCs w:val="20"/>
        </w:rPr>
        <w:t xml:space="preserve">American </w:t>
      </w:r>
    </w:p>
    <w:p w14:paraId="0C9469F6" w14:textId="525E1469" w:rsidR="00246309" w:rsidRPr="003A73F7" w:rsidRDefault="00246309" w:rsidP="00246309">
      <w:pPr>
        <w:pStyle w:val="TxBrp33"/>
        <w:spacing w:line="260" w:lineRule="exact"/>
        <w:ind w:left="402"/>
        <w:rPr>
          <w:szCs w:val="20"/>
        </w:rPr>
      </w:pPr>
      <w:r w:rsidRPr="003A73F7">
        <w:rPr>
          <w:b/>
          <w:szCs w:val="20"/>
        </w:rPr>
        <w:t xml:space="preserve">Political Science Association, </w:t>
      </w:r>
      <w:r w:rsidRPr="003A73F7">
        <w:rPr>
          <w:szCs w:val="20"/>
        </w:rPr>
        <w:t>San Francisco, 2017</w:t>
      </w:r>
    </w:p>
    <w:p w14:paraId="2FEBD9E6" w14:textId="77777777" w:rsidR="00246309" w:rsidRPr="003A73F7" w:rsidRDefault="00246309" w:rsidP="00246309">
      <w:pPr>
        <w:pStyle w:val="TxBrp33"/>
        <w:spacing w:line="260" w:lineRule="exact"/>
        <w:ind w:left="402"/>
        <w:rPr>
          <w:szCs w:val="20"/>
        </w:rPr>
      </w:pPr>
    </w:p>
    <w:p w14:paraId="34B1CBF3" w14:textId="230ECEE9" w:rsidR="00246309" w:rsidRPr="003A73F7" w:rsidRDefault="00246309" w:rsidP="00246309">
      <w:pPr>
        <w:pStyle w:val="TxBrp33"/>
        <w:spacing w:line="260" w:lineRule="exact"/>
        <w:ind w:left="0" w:firstLine="0"/>
        <w:rPr>
          <w:szCs w:val="20"/>
        </w:rPr>
      </w:pPr>
      <w:r w:rsidRPr="003A73F7">
        <w:rPr>
          <w:szCs w:val="20"/>
        </w:rPr>
        <w:t xml:space="preserve">“Political Decentralization and American Urban Policy,” Roundtable Speaker, Comparative Urban Politics Related Group, Annual Meeting of the </w:t>
      </w:r>
      <w:r w:rsidRPr="003A73F7">
        <w:rPr>
          <w:b/>
          <w:szCs w:val="20"/>
        </w:rPr>
        <w:t>American Political Science Association,</w:t>
      </w:r>
      <w:r w:rsidRPr="003A73F7">
        <w:rPr>
          <w:szCs w:val="20"/>
        </w:rPr>
        <w:t xml:space="preserve"> San Francisco, 2017</w:t>
      </w:r>
    </w:p>
    <w:p w14:paraId="34D22C10" w14:textId="77777777" w:rsidR="00246309" w:rsidRPr="003A73F7" w:rsidRDefault="00246309" w:rsidP="00246309">
      <w:pPr>
        <w:pStyle w:val="TxBrp33"/>
        <w:spacing w:line="260" w:lineRule="exact"/>
        <w:ind w:left="0" w:firstLine="0"/>
        <w:rPr>
          <w:szCs w:val="20"/>
        </w:rPr>
      </w:pPr>
    </w:p>
    <w:p w14:paraId="23E9EAFE" w14:textId="7DF12DA3" w:rsidR="00246309" w:rsidRPr="003A73F7" w:rsidRDefault="00246309" w:rsidP="00246309">
      <w:pPr>
        <w:rPr>
          <w:szCs w:val="20"/>
        </w:rPr>
      </w:pPr>
      <w:r w:rsidRPr="003A73F7">
        <w:rPr>
          <w:szCs w:val="20"/>
        </w:rPr>
        <w:lastRenderedPageBreak/>
        <w:t xml:space="preserve">“Place Matters,” Keynote Roundtable Commentator, Local/Urban Politics Section, Annual Meeting of the </w:t>
      </w:r>
      <w:r w:rsidRPr="003A73F7">
        <w:rPr>
          <w:b/>
          <w:szCs w:val="20"/>
        </w:rPr>
        <w:t>Canadian Political Science Association,</w:t>
      </w:r>
      <w:r w:rsidRPr="003A73F7">
        <w:rPr>
          <w:szCs w:val="20"/>
        </w:rPr>
        <w:t xml:space="preserve"> Toronto, Canada, 2017</w:t>
      </w:r>
    </w:p>
    <w:p w14:paraId="1A310E58" w14:textId="77777777" w:rsidR="00246309" w:rsidRPr="003A73F7" w:rsidRDefault="00246309" w:rsidP="00DA22D8">
      <w:pPr>
        <w:pStyle w:val="TxBrp33"/>
        <w:spacing w:line="260" w:lineRule="exact"/>
        <w:ind w:left="0" w:firstLine="0"/>
        <w:rPr>
          <w:szCs w:val="20"/>
        </w:rPr>
      </w:pPr>
    </w:p>
    <w:p w14:paraId="7C327EC7" w14:textId="6906E4DB" w:rsidR="00C7002C" w:rsidRPr="003A73F7" w:rsidRDefault="00C7002C" w:rsidP="00DA22D8">
      <w:pPr>
        <w:pStyle w:val="TxBrp33"/>
        <w:spacing w:line="260" w:lineRule="exact"/>
        <w:ind w:left="0" w:firstLine="0"/>
        <w:rPr>
          <w:szCs w:val="20"/>
        </w:rPr>
      </w:pPr>
      <w:r w:rsidRPr="003A73F7">
        <w:rPr>
          <w:szCs w:val="20"/>
        </w:rPr>
        <w:t>“</w:t>
      </w:r>
      <w:r w:rsidR="003C3217" w:rsidRPr="003A73F7">
        <w:rPr>
          <w:szCs w:val="20"/>
        </w:rPr>
        <w:t xml:space="preserve">Realizing </w:t>
      </w:r>
      <w:r w:rsidRPr="003A73F7">
        <w:rPr>
          <w:szCs w:val="20"/>
        </w:rPr>
        <w:t xml:space="preserve">the Progressive City,” </w:t>
      </w:r>
      <w:r w:rsidR="00B67728" w:rsidRPr="003A73F7">
        <w:rPr>
          <w:szCs w:val="20"/>
        </w:rPr>
        <w:t xml:space="preserve">paper </w:t>
      </w:r>
      <w:r w:rsidR="003C3217" w:rsidRPr="003A73F7">
        <w:rPr>
          <w:szCs w:val="20"/>
        </w:rPr>
        <w:t xml:space="preserve">to be </w:t>
      </w:r>
      <w:r w:rsidR="00B67728" w:rsidRPr="003A73F7">
        <w:rPr>
          <w:szCs w:val="20"/>
        </w:rPr>
        <w:t xml:space="preserve">presented at the Annual Meeting of the </w:t>
      </w:r>
      <w:r w:rsidR="00B67728" w:rsidRPr="003A73F7">
        <w:rPr>
          <w:b/>
          <w:szCs w:val="20"/>
        </w:rPr>
        <w:t>Canadian Political Science Association</w:t>
      </w:r>
      <w:r w:rsidR="00B67728" w:rsidRPr="003A73F7">
        <w:rPr>
          <w:szCs w:val="20"/>
        </w:rPr>
        <w:t>, Toronto, Canada,</w:t>
      </w:r>
      <w:r w:rsidR="003C3217" w:rsidRPr="003A73F7">
        <w:rPr>
          <w:szCs w:val="20"/>
        </w:rPr>
        <w:t xml:space="preserve"> 2017.</w:t>
      </w:r>
    </w:p>
    <w:p w14:paraId="38369653" w14:textId="77777777" w:rsidR="00C7002C" w:rsidRPr="003A73F7" w:rsidRDefault="00C7002C" w:rsidP="00DA22D8">
      <w:pPr>
        <w:pStyle w:val="TxBrp33"/>
        <w:spacing w:line="260" w:lineRule="exact"/>
        <w:ind w:left="0" w:firstLine="0"/>
        <w:rPr>
          <w:szCs w:val="20"/>
        </w:rPr>
      </w:pPr>
    </w:p>
    <w:p w14:paraId="02539CD9" w14:textId="18793EC3" w:rsidR="00965411" w:rsidRPr="003A73F7" w:rsidRDefault="00965411" w:rsidP="00965411">
      <w:pPr>
        <w:rPr>
          <w:szCs w:val="20"/>
        </w:rPr>
      </w:pPr>
      <w:r w:rsidRPr="003A73F7">
        <w:rPr>
          <w:szCs w:val="20"/>
        </w:rPr>
        <w:t xml:space="preserve">“Assessing Urban Policy in the Time of Obama,” Roundtable Speaker, Annual Meeting </w:t>
      </w:r>
    </w:p>
    <w:p w14:paraId="5CB4D971" w14:textId="49C08616" w:rsidR="00965411" w:rsidRPr="003A73F7" w:rsidRDefault="00965411" w:rsidP="00965411">
      <w:pPr>
        <w:rPr>
          <w:szCs w:val="20"/>
        </w:rPr>
      </w:pPr>
      <w:r w:rsidRPr="003A73F7">
        <w:rPr>
          <w:szCs w:val="20"/>
        </w:rPr>
        <w:t xml:space="preserve">of the </w:t>
      </w:r>
      <w:r w:rsidRPr="003A73F7">
        <w:rPr>
          <w:b/>
          <w:szCs w:val="20"/>
        </w:rPr>
        <w:t>Urban Affairs Association</w:t>
      </w:r>
      <w:r w:rsidRPr="003A73F7">
        <w:rPr>
          <w:szCs w:val="20"/>
        </w:rPr>
        <w:t>, Minneapolis, MN, 2017</w:t>
      </w:r>
      <w:r w:rsidR="003C3217" w:rsidRPr="003A73F7">
        <w:rPr>
          <w:szCs w:val="20"/>
        </w:rPr>
        <w:t>.</w:t>
      </w:r>
    </w:p>
    <w:p w14:paraId="7E697409" w14:textId="77777777" w:rsidR="00965411" w:rsidRPr="003A73F7" w:rsidRDefault="00965411" w:rsidP="00965411">
      <w:pPr>
        <w:rPr>
          <w:szCs w:val="20"/>
        </w:rPr>
      </w:pPr>
    </w:p>
    <w:p w14:paraId="2106AF21" w14:textId="2E957C20" w:rsidR="00965411" w:rsidRPr="003A73F7" w:rsidRDefault="00965411" w:rsidP="00965411">
      <w:pPr>
        <w:rPr>
          <w:szCs w:val="20"/>
        </w:rPr>
      </w:pPr>
      <w:r w:rsidRPr="003A73F7">
        <w:rPr>
          <w:szCs w:val="20"/>
        </w:rPr>
        <w:t xml:space="preserve">“Can Cities Govern? A Critique of Rich Schragger’s </w:t>
      </w:r>
      <w:r w:rsidRPr="003A73F7">
        <w:rPr>
          <w:i/>
          <w:szCs w:val="20"/>
        </w:rPr>
        <w:t>City Power: Urban Governance in a Global Age</w:t>
      </w:r>
      <w:r w:rsidRPr="003A73F7">
        <w:rPr>
          <w:szCs w:val="20"/>
        </w:rPr>
        <w:t xml:space="preserve">,” Roundtable Speaker, </w:t>
      </w:r>
      <w:r w:rsidRPr="003A73F7">
        <w:rPr>
          <w:b/>
          <w:szCs w:val="20"/>
        </w:rPr>
        <w:t>Symposium on The Modernity of Work and Place: Jane Jacobs and the Design of the 21st Century City</w:t>
      </w:r>
      <w:r w:rsidRPr="003A73F7">
        <w:rPr>
          <w:szCs w:val="20"/>
        </w:rPr>
        <w:t>,” University of Virginia School of Law, Charlottesville, VA, 2016</w:t>
      </w:r>
    </w:p>
    <w:p w14:paraId="2713F6B3" w14:textId="77777777" w:rsidR="00965411" w:rsidRPr="003A73F7" w:rsidRDefault="00965411" w:rsidP="00DA22D8">
      <w:pPr>
        <w:pStyle w:val="TxBrp33"/>
        <w:spacing w:line="260" w:lineRule="exact"/>
        <w:ind w:left="0" w:firstLine="0"/>
        <w:rPr>
          <w:szCs w:val="20"/>
        </w:rPr>
      </w:pPr>
    </w:p>
    <w:p w14:paraId="4327DC94" w14:textId="0135D8A1" w:rsidR="00DA22D8" w:rsidRPr="003A73F7" w:rsidRDefault="00DA22D8" w:rsidP="00DA22D8">
      <w:pPr>
        <w:pStyle w:val="TxBrp33"/>
        <w:spacing w:line="260" w:lineRule="exact"/>
        <w:ind w:left="0" w:firstLine="0"/>
      </w:pPr>
      <w:r w:rsidRPr="003A73F7">
        <w:rPr>
          <w:szCs w:val="20"/>
        </w:rPr>
        <w:t xml:space="preserve">“The Perils of Rationalism in American Urban Policy,” paper presented at the Annual Meeting of the </w:t>
      </w:r>
      <w:r w:rsidRPr="003A73F7">
        <w:rPr>
          <w:b/>
          <w:szCs w:val="20"/>
        </w:rPr>
        <w:t>American Political Science Association</w:t>
      </w:r>
      <w:r w:rsidRPr="003A73F7">
        <w:rPr>
          <w:szCs w:val="20"/>
        </w:rPr>
        <w:t xml:space="preserve">, </w:t>
      </w:r>
      <w:r w:rsidRPr="003A73F7">
        <w:t>Philadelphia, PA, 2016</w:t>
      </w:r>
    </w:p>
    <w:p w14:paraId="74324367" w14:textId="77777777" w:rsidR="00DA22D8" w:rsidRPr="003A73F7" w:rsidRDefault="00DA22D8" w:rsidP="00DA22D8">
      <w:pPr>
        <w:pStyle w:val="TxBrp33"/>
        <w:spacing w:line="260" w:lineRule="exact"/>
        <w:ind w:left="0" w:firstLine="0"/>
        <w:rPr>
          <w:szCs w:val="20"/>
        </w:rPr>
      </w:pPr>
    </w:p>
    <w:p w14:paraId="6B45EA16" w14:textId="46D1FF24" w:rsidR="00DA22D8" w:rsidRPr="003A73F7" w:rsidRDefault="00DA22D8" w:rsidP="00DA22D8">
      <w:pPr>
        <w:pStyle w:val="TxBrp33"/>
        <w:spacing w:line="260" w:lineRule="exact"/>
        <w:ind w:left="0" w:firstLine="0"/>
        <w:rPr>
          <w:b/>
          <w:bCs/>
          <w:szCs w:val="20"/>
        </w:rPr>
      </w:pPr>
      <w:r w:rsidRPr="003A73F7">
        <w:rPr>
          <w:rStyle w:val="Strong"/>
          <w:b w:val="0"/>
          <w:szCs w:val="20"/>
        </w:rPr>
        <w:t xml:space="preserve">“Some Normative and Political-Economic Dimensions of the Fair Housing/Community Development Debate,” Roundtable Speaker, Annual </w:t>
      </w:r>
      <w:r w:rsidRPr="003A73F7">
        <w:rPr>
          <w:rStyle w:val="Strong"/>
          <w:b w:val="0"/>
          <w:szCs w:val="20"/>
        </w:rPr>
        <w:lastRenderedPageBreak/>
        <w:t xml:space="preserve">Meeting of the </w:t>
      </w:r>
      <w:r w:rsidRPr="003A73F7">
        <w:rPr>
          <w:rStyle w:val="Strong"/>
          <w:szCs w:val="20"/>
        </w:rPr>
        <w:t>Urban Affairs Association</w:t>
      </w:r>
      <w:r w:rsidRPr="003A73F7">
        <w:rPr>
          <w:rStyle w:val="Strong"/>
          <w:b w:val="0"/>
          <w:szCs w:val="20"/>
        </w:rPr>
        <w:t>, San Diego, CA, 2016</w:t>
      </w:r>
    </w:p>
    <w:p w14:paraId="110E8240" w14:textId="77777777" w:rsidR="00C63875" w:rsidRDefault="00C63875" w:rsidP="007B6615">
      <w:pPr>
        <w:pStyle w:val="BodyText"/>
        <w:rPr>
          <w:szCs w:val="24"/>
        </w:rPr>
      </w:pPr>
    </w:p>
    <w:p w14:paraId="2F964E41" w14:textId="77777777" w:rsidR="008145CB" w:rsidRDefault="008145CB" w:rsidP="007B6615">
      <w:pPr>
        <w:pStyle w:val="BodyText"/>
        <w:rPr>
          <w:szCs w:val="24"/>
        </w:rPr>
      </w:pPr>
    </w:p>
    <w:p w14:paraId="3444E523" w14:textId="77777777" w:rsidR="008145CB" w:rsidRDefault="008145CB" w:rsidP="007B6615">
      <w:pPr>
        <w:pStyle w:val="BodyText"/>
        <w:rPr>
          <w:szCs w:val="24"/>
        </w:rPr>
      </w:pPr>
    </w:p>
    <w:p w14:paraId="4AB2559E" w14:textId="77777777" w:rsidR="000316EE" w:rsidRDefault="000316EE" w:rsidP="007B6615">
      <w:pPr>
        <w:pStyle w:val="BodyText"/>
        <w:rPr>
          <w:szCs w:val="24"/>
        </w:rPr>
      </w:pPr>
    </w:p>
    <w:p w14:paraId="2D03ACB9" w14:textId="6D2A2AEC" w:rsidR="00B93E7C" w:rsidRPr="003D20BD" w:rsidRDefault="00B93E7C" w:rsidP="00B93E7C">
      <w:pPr>
        <w:ind w:left="1440" w:hanging="1440"/>
        <w:rPr>
          <w:sz w:val="22"/>
          <w:szCs w:val="22"/>
        </w:rPr>
      </w:pPr>
      <w:r>
        <w:t>H</w:t>
      </w:r>
      <w:r w:rsidRPr="003A73F7">
        <w:t>ONORS and AWARDS</w:t>
      </w:r>
    </w:p>
    <w:p w14:paraId="01060011" w14:textId="77777777" w:rsidR="00B93E7C" w:rsidRPr="003A73F7" w:rsidRDefault="00B93E7C" w:rsidP="00B93E7C">
      <w:pPr>
        <w:pStyle w:val="BodyText"/>
        <w:rPr>
          <w:szCs w:val="24"/>
        </w:rPr>
      </w:pPr>
      <w:r w:rsidRPr="003A73F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9A8955" wp14:editId="4B934E28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5257800" cy="0"/>
                <wp:effectExtent l="12700" t="13335" r="25400" b="2476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D0650" id="Line 1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41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"/>
            </w:pict>
          </mc:Fallback>
        </mc:AlternateContent>
      </w:r>
    </w:p>
    <w:p w14:paraId="5E3D2AE5" w14:textId="77777777" w:rsidR="00B93E7C" w:rsidRPr="003A73F7" w:rsidRDefault="00B93E7C" w:rsidP="00B93E7C">
      <w:r w:rsidRPr="003A73F7">
        <w:t xml:space="preserve">Faculty Favorite Teaching Award, </w:t>
      </w:r>
      <w:r w:rsidRPr="003A73F7">
        <w:rPr>
          <w:b/>
        </w:rPr>
        <w:t>University of Louisville,</w:t>
      </w:r>
      <w:r w:rsidRPr="003A73F7">
        <w:t xml:space="preserve"> 2013</w:t>
      </w:r>
    </w:p>
    <w:p w14:paraId="6BA37F29" w14:textId="77777777" w:rsidR="00B93E7C" w:rsidRPr="003A73F7" w:rsidRDefault="00B93E7C" w:rsidP="00B93E7C"/>
    <w:p w14:paraId="7A5249BE" w14:textId="77777777" w:rsidR="00B93E7C" w:rsidRPr="003A73F7" w:rsidRDefault="00B93E7C" w:rsidP="00B93E7C">
      <w:r w:rsidRPr="003A73F7">
        <w:t xml:space="preserve">Grawemeyer Award for Outstanding Instructional Development, </w:t>
      </w:r>
      <w:r w:rsidRPr="003A73F7">
        <w:rPr>
          <w:b/>
        </w:rPr>
        <w:t>Kentuckiana Metroversity</w:t>
      </w:r>
      <w:r w:rsidRPr="003A73F7">
        <w:t>, 2012</w:t>
      </w:r>
    </w:p>
    <w:p w14:paraId="41E3F5FC" w14:textId="77777777" w:rsidR="00B93E7C" w:rsidRPr="003A73F7" w:rsidRDefault="00B93E7C" w:rsidP="00B93E7C"/>
    <w:p w14:paraId="6160970B" w14:textId="77777777" w:rsidR="00B93E7C" w:rsidRPr="003A73F7" w:rsidRDefault="00B93E7C" w:rsidP="00B93E7C">
      <w:r w:rsidRPr="003A73F7">
        <w:t xml:space="preserve">Outstanding Scholarship, Research, and Creative Activity in the Social Sciences, </w:t>
      </w:r>
      <w:r w:rsidRPr="003A73F7">
        <w:rPr>
          <w:b/>
        </w:rPr>
        <w:t>College of Arts and Sciences, University of Louisville</w:t>
      </w:r>
      <w:r w:rsidRPr="003A73F7">
        <w:t>, 2011.</w:t>
      </w:r>
    </w:p>
    <w:p w14:paraId="518F5A4F" w14:textId="77777777" w:rsidR="00B93E7C" w:rsidRPr="003A73F7" w:rsidRDefault="00B93E7C" w:rsidP="00B93E7C"/>
    <w:p w14:paraId="03887653" w14:textId="77777777" w:rsidR="00B93E7C" w:rsidRPr="003A73F7" w:rsidRDefault="00B93E7C" w:rsidP="00B93E7C">
      <w:r w:rsidRPr="003A73F7">
        <w:t xml:space="preserve">Red and Black Faculty Mentor Teaching Award, </w:t>
      </w:r>
      <w:r w:rsidRPr="003A73F7">
        <w:rPr>
          <w:b/>
        </w:rPr>
        <w:t>University of Louisville</w:t>
      </w:r>
      <w:r w:rsidRPr="003A73F7">
        <w:t>, 2004.</w:t>
      </w:r>
    </w:p>
    <w:p w14:paraId="252FF7AA" w14:textId="77777777" w:rsidR="00B93E7C" w:rsidRPr="003A73F7" w:rsidRDefault="00B93E7C" w:rsidP="00B93E7C"/>
    <w:p w14:paraId="3C3D005C" w14:textId="77777777" w:rsidR="00B93E7C" w:rsidRPr="003A73F7" w:rsidRDefault="00B93E7C" w:rsidP="00B93E7C">
      <w:r w:rsidRPr="003A73F7">
        <w:t>Intramural Research Incentives/Arts and Sciences Grant Awards</w:t>
      </w:r>
      <w:r>
        <w:t xml:space="preserve"> (multiple)</w:t>
      </w:r>
      <w:r w:rsidRPr="003A73F7">
        <w:t xml:space="preserve">, </w:t>
      </w:r>
      <w:r w:rsidRPr="003A73F7">
        <w:rPr>
          <w:b/>
        </w:rPr>
        <w:t>University of Louisville</w:t>
      </w:r>
      <w:r w:rsidRPr="003A73F7">
        <w:t xml:space="preserve">, 1994-2002 </w:t>
      </w:r>
    </w:p>
    <w:p w14:paraId="0B43ADD4" w14:textId="77777777" w:rsidR="00B93E7C" w:rsidRPr="003A73F7" w:rsidRDefault="00B93E7C" w:rsidP="00B93E7C"/>
    <w:p w14:paraId="3E7060C7" w14:textId="77777777" w:rsidR="00B93E7C" w:rsidRPr="003A73F7" w:rsidRDefault="00B93E7C" w:rsidP="00B93E7C">
      <w:r w:rsidRPr="003A73F7">
        <w:t xml:space="preserve">Norton Long Young Scholar Award, </w:t>
      </w:r>
      <w:r w:rsidRPr="003A73F7">
        <w:rPr>
          <w:b/>
        </w:rPr>
        <w:t>American Political Science Association</w:t>
      </w:r>
      <w:r w:rsidRPr="003A73F7">
        <w:t xml:space="preserve"> (Urban Politics Section), 1995.</w:t>
      </w:r>
    </w:p>
    <w:p w14:paraId="783D860F" w14:textId="77777777" w:rsidR="00B93E7C" w:rsidRPr="003A73F7" w:rsidRDefault="00B93E7C" w:rsidP="00B93E7C"/>
    <w:p w14:paraId="6B4CF07F" w14:textId="77777777" w:rsidR="00B93E7C" w:rsidRPr="003A73F7" w:rsidRDefault="00B93E7C" w:rsidP="00B93E7C">
      <w:r w:rsidRPr="003A73F7">
        <w:lastRenderedPageBreak/>
        <w:t xml:space="preserve">Faculty Curriculum Development Mini-Grant, </w:t>
      </w:r>
      <w:r w:rsidRPr="003A73F7">
        <w:rPr>
          <w:b/>
        </w:rPr>
        <w:t>U.S. Department of Education</w:t>
      </w:r>
      <w:r w:rsidRPr="003A73F7">
        <w:t>, 1994.</w:t>
      </w:r>
    </w:p>
    <w:p w14:paraId="01B32C81" w14:textId="77777777" w:rsidR="00B93E7C" w:rsidRPr="003A73F7" w:rsidRDefault="00B93E7C" w:rsidP="00B93E7C"/>
    <w:p w14:paraId="51BF07C9" w14:textId="77777777" w:rsidR="00B93E7C" w:rsidRPr="003728E5" w:rsidRDefault="00B93E7C" w:rsidP="00B93E7C">
      <w:pPr>
        <w:rPr>
          <w:rFonts w:asciiTheme="minorHAnsi" w:hAnsiTheme="minorHAnsi"/>
        </w:rPr>
      </w:pPr>
      <w:r w:rsidRPr="003A73F7">
        <w:t xml:space="preserve">Conley H. Dillon Memorial Award (Best Doctoral Dissertation), Department of Government and Politics, </w:t>
      </w:r>
      <w:r w:rsidRPr="003A73F7">
        <w:rPr>
          <w:b/>
        </w:rPr>
        <w:t>University of Maryland</w:t>
      </w:r>
      <w:r w:rsidRPr="003A73F7">
        <w:t>, 1993.</w:t>
      </w:r>
    </w:p>
    <w:p w14:paraId="33FC5B0B" w14:textId="77777777" w:rsidR="00727690" w:rsidRDefault="00727690" w:rsidP="007B6615">
      <w:pPr>
        <w:pStyle w:val="BodyText"/>
        <w:rPr>
          <w:szCs w:val="24"/>
        </w:rPr>
      </w:pPr>
    </w:p>
    <w:sectPr w:rsidR="00727690" w:rsidSect="0003029D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8900D" w14:textId="77777777" w:rsidR="00A369FE" w:rsidRDefault="00A369FE">
      <w:r>
        <w:separator/>
      </w:r>
    </w:p>
  </w:endnote>
  <w:endnote w:type="continuationSeparator" w:id="0">
    <w:p w14:paraId="029FB349" w14:textId="77777777" w:rsidR="00A369FE" w:rsidRDefault="00A3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E4490" w14:textId="77777777" w:rsidR="00A369FE" w:rsidRDefault="00A369FE" w:rsidP="00030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D93149" w14:textId="77777777" w:rsidR="00A369FE" w:rsidRDefault="00A369FE" w:rsidP="007B66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29649" w14:textId="25F7BA55" w:rsidR="00A369FE" w:rsidRDefault="00A369FE" w:rsidP="00030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458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BC1137" w14:textId="77777777" w:rsidR="00A369FE" w:rsidRDefault="00A369FE" w:rsidP="007B66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239CE" w14:textId="77777777" w:rsidR="00A369FE" w:rsidRDefault="00A369FE">
      <w:r>
        <w:separator/>
      </w:r>
    </w:p>
  </w:footnote>
  <w:footnote w:type="continuationSeparator" w:id="0">
    <w:p w14:paraId="4F0926C8" w14:textId="77777777" w:rsidR="00A369FE" w:rsidRDefault="00A36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65"/>
    <w:rsid w:val="0000438B"/>
    <w:rsid w:val="00010C5C"/>
    <w:rsid w:val="0003029D"/>
    <w:rsid w:val="000316EE"/>
    <w:rsid w:val="00066489"/>
    <w:rsid w:val="00076BFE"/>
    <w:rsid w:val="00086B13"/>
    <w:rsid w:val="000B3E39"/>
    <w:rsid w:val="000D1018"/>
    <w:rsid w:val="000F4EFA"/>
    <w:rsid w:val="0014627E"/>
    <w:rsid w:val="001808E2"/>
    <w:rsid w:val="00181658"/>
    <w:rsid w:val="00182365"/>
    <w:rsid w:val="001C4D13"/>
    <w:rsid w:val="001E418F"/>
    <w:rsid w:val="00216131"/>
    <w:rsid w:val="002447F0"/>
    <w:rsid w:val="00246309"/>
    <w:rsid w:val="00246392"/>
    <w:rsid w:val="002B0A16"/>
    <w:rsid w:val="002B5570"/>
    <w:rsid w:val="00317440"/>
    <w:rsid w:val="00366DD6"/>
    <w:rsid w:val="003728E5"/>
    <w:rsid w:val="003741E5"/>
    <w:rsid w:val="00392ACC"/>
    <w:rsid w:val="003A73F7"/>
    <w:rsid w:val="003C3217"/>
    <w:rsid w:val="003D20BD"/>
    <w:rsid w:val="004B464C"/>
    <w:rsid w:val="00643553"/>
    <w:rsid w:val="0065691C"/>
    <w:rsid w:val="0068267E"/>
    <w:rsid w:val="00700437"/>
    <w:rsid w:val="00727690"/>
    <w:rsid w:val="007451E7"/>
    <w:rsid w:val="00753DCB"/>
    <w:rsid w:val="007667A3"/>
    <w:rsid w:val="007B6615"/>
    <w:rsid w:val="008145CB"/>
    <w:rsid w:val="008C1E3D"/>
    <w:rsid w:val="008D52E2"/>
    <w:rsid w:val="00965411"/>
    <w:rsid w:val="00974D08"/>
    <w:rsid w:val="009F3613"/>
    <w:rsid w:val="00A141AA"/>
    <w:rsid w:val="00A369FE"/>
    <w:rsid w:val="00AC6AE0"/>
    <w:rsid w:val="00B63A56"/>
    <w:rsid w:val="00B67728"/>
    <w:rsid w:val="00B93E7C"/>
    <w:rsid w:val="00BB5892"/>
    <w:rsid w:val="00BF0E36"/>
    <w:rsid w:val="00C36481"/>
    <w:rsid w:val="00C55282"/>
    <w:rsid w:val="00C63875"/>
    <w:rsid w:val="00C660B5"/>
    <w:rsid w:val="00C666FD"/>
    <w:rsid w:val="00C7002C"/>
    <w:rsid w:val="00C8748D"/>
    <w:rsid w:val="00CD3479"/>
    <w:rsid w:val="00D82047"/>
    <w:rsid w:val="00DA22D8"/>
    <w:rsid w:val="00DF6A8B"/>
    <w:rsid w:val="00E04580"/>
    <w:rsid w:val="00E360FB"/>
    <w:rsid w:val="00E5348E"/>
    <w:rsid w:val="00E86950"/>
    <w:rsid w:val="00EA50FB"/>
    <w:rsid w:val="00ED4EE3"/>
    <w:rsid w:val="00EE6088"/>
    <w:rsid w:val="00EF2109"/>
    <w:rsid w:val="00F5622C"/>
    <w:rsid w:val="00F56D78"/>
    <w:rsid w:val="00F90835"/>
    <w:rsid w:val="00F97109"/>
    <w:rsid w:val="00FB12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7F50270"/>
  <w15:docId w15:val="{0243E172-0230-431E-83F5-E838B883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7F0"/>
    <w:rPr>
      <w:sz w:val="24"/>
      <w:szCs w:val="24"/>
    </w:rPr>
  </w:style>
  <w:style w:type="paragraph" w:styleId="Heading1">
    <w:name w:val="heading 1"/>
    <w:basedOn w:val="Normal"/>
    <w:next w:val="Normal"/>
    <w:qFormat/>
    <w:rsid w:val="00B37B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5E6B06"/>
    <w:pPr>
      <w:keepNext/>
      <w:widowControl w:val="0"/>
      <w:autoSpaceDE w:val="0"/>
      <w:autoSpaceDN w:val="0"/>
      <w:adjustRightInd w:val="0"/>
      <w:ind w:left="1440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82365"/>
    <w:rPr>
      <w:color w:val="0000FF"/>
      <w:u w:val="single"/>
    </w:rPr>
  </w:style>
  <w:style w:type="paragraph" w:customStyle="1" w:styleId="TxBrp16">
    <w:name w:val="TxBr_p16"/>
    <w:basedOn w:val="Normal"/>
    <w:rsid w:val="005E6B06"/>
    <w:pPr>
      <w:widowControl w:val="0"/>
      <w:autoSpaceDE w:val="0"/>
      <w:autoSpaceDN w:val="0"/>
      <w:adjustRightInd w:val="0"/>
      <w:spacing w:line="260" w:lineRule="atLeast"/>
      <w:ind w:left="822" w:hanging="420"/>
    </w:pPr>
  </w:style>
  <w:style w:type="paragraph" w:customStyle="1" w:styleId="TxBrp33">
    <w:name w:val="TxBr_p33"/>
    <w:basedOn w:val="Normal"/>
    <w:rsid w:val="005E6B06"/>
    <w:pPr>
      <w:widowControl w:val="0"/>
      <w:tabs>
        <w:tab w:val="left" w:pos="402"/>
      </w:tabs>
      <w:autoSpaceDE w:val="0"/>
      <w:autoSpaceDN w:val="0"/>
      <w:adjustRightInd w:val="0"/>
      <w:spacing w:line="260" w:lineRule="atLeast"/>
      <w:ind w:left="1338" w:hanging="402"/>
    </w:pPr>
  </w:style>
  <w:style w:type="paragraph" w:styleId="TOAHeading">
    <w:name w:val="toa heading"/>
    <w:basedOn w:val="Normal"/>
    <w:next w:val="Normal"/>
    <w:semiHidden/>
    <w:rsid w:val="005E6B06"/>
    <w:pPr>
      <w:widowControl w:val="0"/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0"/>
      <w:szCs w:val="20"/>
    </w:rPr>
  </w:style>
  <w:style w:type="paragraph" w:styleId="BodyText">
    <w:name w:val="Body Text"/>
    <w:basedOn w:val="Normal"/>
    <w:rsid w:val="005E6B0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dyTextIndent3">
    <w:name w:val="Body Text Indent 3"/>
    <w:basedOn w:val="Normal"/>
    <w:rsid w:val="005E6B06"/>
    <w:pPr>
      <w:widowControl w:val="0"/>
      <w:autoSpaceDE w:val="0"/>
      <w:autoSpaceDN w:val="0"/>
      <w:adjustRightInd w:val="0"/>
      <w:ind w:left="720" w:firstLine="720"/>
    </w:pPr>
    <w:rPr>
      <w:sz w:val="20"/>
    </w:rPr>
  </w:style>
  <w:style w:type="paragraph" w:customStyle="1" w:styleId="TxBrp5">
    <w:name w:val="TxBr_p5"/>
    <w:basedOn w:val="Normal"/>
    <w:rsid w:val="00992812"/>
    <w:pPr>
      <w:widowControl w:val="0"/>
      <w:tabs>
        <w:tab w:val="left" w:pos="402"/>
        <w:tab w:val="left" w:pos="640"/>
      </w:tabs>
      <w:autoSpaceDE w:val="0"/>
      <w:autoSpaceDN w:val="0"/>
      <w:adjustRightInd w:val="0"/>
      <w:spacing w:line="260" w:lineRule="atLeast"/>
      <w:ind w:left="1099" w:hanging="640"/>
    </w:pPr>
  </w:style>
  <w:style w:type="paragraph" w:styleId="Footer">
    <w:name w:val="footer"/>
    <w:basedOn w:val="Normal"/>
    <w:rsid w:val="00A70A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0A31"/>
  </w:style>
  <w:style w:type="paragraph" w:styleId="BalloonText">
    <w:name w:val="Balloon Text"/>
    <w:basedOn w:val="Normal"/>
    <w:semiHidden/>
    <w:rsid w:val="00A668EB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8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89E"/>
    <w:rPr>
      <w:rFonts w:ascii="Courier New" w:hAnsi="Courier New" w:cs="Courier New"/>
    </w:rPr>
  </w:style>
  <w:style w:type="character" w:styleId="Emphasis">
    <w:name w:val="Emphasis"/>
    <w:basedOn w:val="DefaultParagraphFont"/>
    <w:uiPriority w:val="20"/>
    <w:qFormat/>
    <w:rsid w:val="001E0FEB"/>
    <w:rPr>
      <w:b/>
      <w:bCs/>
      <w:i w:val="0"/>
      <w:iCs w:val="0"/>
    </w:rPr>
  </w:style>
  <w:style w:type="character" w:styleId="Strong">
    <w:name w:val="Strong"/>
    <w:basedOn w:val="DefaultParagraphFont"/>
    <w:qFormat/>
    <w:rsid w:val="002E0339"/>
    <w:rPr>
      <w:b/>
      <w:bCs/>
    </w:rPr>
  </w:style>
  <w:style w:type="paragraph" w:customStyle="1" w:styleId="Default">
    <w:name w:val="Default"/>
    <w:rsid w:val="00757F7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DefaultParagraphFont"/>
    <w:rsid w:val="00545F61"/>
  </w:style>
  <w:style w:type="character" w:customStyle="1" w:styleId="maintextleft">
    <w:name w:val="maintextleft"/>
    <w:basedOn w:val="DefaultParagraphFont"/>
    <w:rsid w:val="00C666FD"/>
  </w:style>
  <w:style w:type="character" w:customStyle="1" w:styleId="extended-address">
    <w:name w:val="extended-address"/>
    <w:basedOn w:val="DefaultParagraphFont"/>
    <w:rsid w:val="00246309"/>
  </w:style>
  <w:style w:type="character" w:styleId="FollowedHyperlink">
    <w:name w:val="FollowedHyperlink"/>
    <w:basedOn w:val="DefaultParagraphFont"/>
    <w:rsid w:val="00753D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lterforce.org/2016/04/29/is-a-meritocracy-really-what-we-wan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banaffairsreview.com/2017/03/22/its-time-for-a-change-rethinking-urban-policy-in-the-age-of-trum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banaffairsreview.com/2020/06/04/how-to-stop-worrying-so-much-about-exclusionary-zoning-an-invitatio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2148</Words>
  <Characters>12244</Characters>
  <Application>Microsoft Office Word</Application>
  <DocSecurity>4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CURRICULUM VITAE</vt:lpstr>
    </vt:vector>
  </TitlesOfParts>
  <Company/>
  <LinksUpToDate>false</LinksUpToDate>
  <CharactersWithSpaces>14364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Name</dc:creator>
  <cp:keywords/>
  <dc:description/>
  <cp:lastModifiedBy>Graduate Political Science,Service Account</cp:lastModifiedBy>
  <cp:revision>2</cp:revision>
  <cp:lastPrinted>2016-12-01T12:24:00Z</cp:lastPrinted>
  <dcterms:created xsi:type="dcterms:W3CDTF">2020-06-16T15:08:00Z</dcterms:created>
  <dcterms:modified xsi:type="dcterms:W3CDTF">2020-06-16T15:08:00Z</dcterms:modified>
</cp:coreProperties>
</file>