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7732" w14:textId="77777777" w:rsidR="00575039" w:rsidRPr="0094250E" w:rsidRDefault="00290D86" w:rsidP="00E43786">
      <w:pPr>
        <w:pStyle w:val="GridTable21"/>
        <w:jc w:val="center"/>
        <w:rPr>
          <w:b/>
          <w:lang w:val="de-DE"/>
        </w:rPr>
      </w:pPr>
      <w:bookmarkStart w:id="0" w:name="_GoBack"/>
      <w:bookmarkEnd w:id="0"/>
      <w:r w:rsidRPr="0094250E">
        <w:rPr>
          <w:b/>
          <w:lang w:val="de-DE"/>
        </w:rPr>
        <w:t>David James Haustein, M.D.</w:t>
      </w:r>
    </w:p>
    <w:p w14:paraId="1E087928" w14:textId="77777777" w:rsidR="0043554A" w:rsidRPr="00CB1152" w:rsidRDefault="0043554A" w:rsidP="00E43786">
      <w:pPr>
        <w:pStyle w:val="GridTable21"/>
        <w:jc w:val="center"/>
      </w:pPr>
      <w:r>
        <w:t>Louisville, Kentucky</w:t>
      </w:r>
    </w:p>
    <w:p w14:paraId="461CABA7" w14:textId="77777777" w:rsidR="00870669" w:rsidRDefault="005271C3" w:rsidP="00E43786">
      <w:pPr>
        <w:pStyle w:val="GridTable21"/>
        <w:jc w:val="center"/>
      </w:pPr>
      <w:r w:rsidRPr="005271C3">
        <w:t>davidhaustein@gmail.com</w:t>
      </w:r>
    </w:p>
    <w:p w14:paraId="54F20161" w14:textId="77777777" w:rsidR="005271C3" w:rsidRPr="00CB1152" w:rsidRDefault="005271C3" w:rsidP="005271C3">
      <w:pPr>
        <w:pStyle w:val="GridTable21"/>
        <w:jc w:val="center"/>
      </w:pPr>
      <w:r w:rsidRPr="00CB1152">
        <w:t>(502) 759-8447</w:t>
      </w:r>
    </w:p>
    <w:p w14:paraId="632BCCAA" w14:textId="77777777" w:rsidR="00870669" w:rsidRPr="00CB1152" w:rsidRDefault="00870669" w:rsidP="00E43786">
      <w:pPr>
        <w:pStyle w:val="GridTable21"/>
        <w:pBdr>
          <w:bottom w:val="single" w:sz="12" w:space="1" w:color="auto"/>
        </w:pBdr>
      </w:pPr>
    </w:p>
    <w:p w14:paraId="22577B36" w14:textId="77777777" w:rsidR="00BE0381" w:rsidRPr="00CB1152" w:rsidRDefault="00BE0381" w:rsidP="00E43786">
      <w:pPr>
        <w:pStyle w:val="GridTable21"/>
        <w:rPr>
          <w:b/>
        </w:rPr>
      </w:pPr>
    </w:p>
    <w:p w14:paraId="111E9E36" w14:textId="77777777" w:rsidR="00870669" w:rsidRPr="00CB1152" w:rsidRDefault="00870669" w:rsidP="00E43786">
      <w:pPr>
        <w:pStyle w:val="GridTable21"/>
      </w:pPr>
      <w:r w:rsidRPr="00CB1152">
        <w:rPr>
          <w:b/>
        </w:rPr>
        <w:t>EDUCATION</w:t>
      </w:r>
      <w:r w:rsidR="00194BB7" w:rsidRPr="00CB1152">
        <w:rPr>
          <w:b/>
        </w:rPr>
        <w:tab/>
      </w:r>
      <w:r w:rsidR="00194BB7" w:rsidRPr="00CB1152">
        <w:rPr>
          <w:b/>
        </w:rPr>
        <w:tab/>
      </w:r>
      <w:r w:rsidR="00194BB7" w:rsidRPr="00CB1152">
        <w:rPr>
          <w:b/>
        </w:rPr>
        <w:tab/>
      </w:r>
      <w:r w:rsidR="00194BB7" w:rsidRPr="00CB1152">
        <w:rPr>
          <w:b/>
        </w:rPr>
        <w:tab/>
      </w:r>
    </w:p>
    <w:p w14:paraId="5EA83E0E" w14:textId="77777777" w:rsidR="00507848" w:rsidRPr="00CB1152" w:rsidRDefault="00507848" w:rsidP="00E43786">
      <w:pPr>
        <w:pStyle w:val="GridTable21"/>
        <w:rPr>
          <w:b/>
        </w:rPr>
      </w:pPr>
    </w:p>
    <w:p w14:paraId="77618104" w14:textId="77777777" w:rsidR="00870669" w:rsidRPr="00CB1152" w:rsidRDefault="00290D86" w:rsidP="00E43786">
      <w:pPr>
        <w:pStyle w:val="GridTable21"/>
      </w:pPr>
      <w:r w:rsidRPr="00CB1152">
        <w:t>06/2000</w:t>
      </w:r>
      <w:r w:rsidR="00BE0381" w:rsidRPr="00CB1152">
        <w:tab/>
      </w:r>
      <w:r w:rsidR="00A113DF" w:rsidRPr="00CB1152">
        <w:t xml:space="preserve">B.S. in </w:t>
      </w:r>
      <w:r w:rsidRPr="00CB1152">
        <w:t xml:space="preserve">Chemistry </w:t>
      </w:r>
      <w:r w:rsidR="00A113DF" w:rsidRPr="00CB1152">
        <w:t>(</w:t>
      </w:r>
      <w:r w:rsidRPr="00CB1152">
        <w:t xml:space="preserve">summa </w:t>
      </w:r>
      <w:r w:rsidR="00A113DF" w:rsidRPr="00CB1152">
        <w:t xml:space="preserve">cum laude), </w:t>
      </w:r>
      <w:r w:rsidRPr="00CB1152">
        <w:t>Harding University, Searcy, AR</w:t>
      </w:r>
      <w:r w:rsidR="00870669" w:rsidRPr="00CB1152">
        <w:tab/>
      </w:r>
      <w:r w:rsidR="00870669" w:rsidRPr="00CB1152">
        <w:tab/>
      </w:r>
      <w:r w:rsidR="00870669" w:rsidRPr="00CB1152">
        <w:tab/>
      </w:r>
    </w:p>
    <w:p w14:paraId="729F5FCD" w14:textId="77777777" w:rsidR="00870669" w:rsidRPr="00CB1152" w:rsidRDefault="00290D86" w:rsidP="00E43786">
      <w:pPr>
        <w:pStyle w:val="GridTable21"/>
      </w:pPr>
      <w:r w:rsidRPr="00CB1152">
        <w:t>06/2005</w:t>
      </w:r>
      <w:r w:rsidR="00BE0381" w:rsidRPr="00CB1152">
        <w:tab/>
      </w:r>
      <w:r w:rsidR="00722610" w:rsidRPr="00CB1152">
        <w:t xml:space="preserve">M.D., </w:t>
      </w:r>
      <w:r w:rsidRPr="00CB1152">
        <w:t>University of Missouri School of Medicine, Columbia, MO</w:t>
      </w:r>
      <w:r w:rsidR="00AF6BAD" w:rsidRPr="00CB1152">
        <w:tab/>
      </w:r>
      <w:r w:rsidR="00AF6BAD" w:rsidRPr="00CB1152">
        <w:tab/>
      </w:r>
      <w:r w:rsidR="00AF6BAD" w:rsidRPr="00CB1152">
        <w:tab/>
      </w:r>
      <w:r w:rsidR="00AF6BAD" w:rsidRPr="00CB1152">
        <w:tab/>
      </w:r>
    </w:p>
    <w:p w14:paraId="672B244C" w14:textId="77777777" w:rsidR="00476737" w:rsidRPr="00CB1152" w:rsidRDefault="00290D86" w:rsidP="00E43786">
      <w:pPr>
        <w:pStyle w:val="GridTable21"/>
      </w:pPr>
      <w:r w:rsidRPr="00CB1152">
        <w:t>06/2009</w:t>
      </w:r>
      <w:r w:rsidR="00BE0381" w:rsidRPr="00CB1152">
        <w:tab/>
      </w:r>
      <w:r w:rsidRPr="00CB1152">
        <w:t>Physical Medicine and Rehabilitation, University of Missouri, Columbia, MO</w:t>
      </w:r>
      <w:r w:rsidR="004F4A03" w:rsidRPr="00CB1152">
        <w:tab/>
      </w:r>
    </w:p>
    <w:p w14:paraId="7D1C55F1" w14:textId="77777777" w:rsidR="003B38E6" w:rsidRPr="00CB1152" w:rsidRDefault="00476737" w:rsidP="00E43786">
      <w:pPr>
        <w:pStyle w:val="GridTable21"/>
      </w:pPr>
      <w:r w:rsidRPr="00CB1152">
        <w:t>Ongoing</w:t>
      </w:r>
      <w:r w:rsidRPr="00CB1152">
        <w:tab/>
        <w:t xml:space="preserve">Master of </w:t>
      </w:r>
      <w:r w:rsidR="0047531A">
        <w:t>Business</w:t>
      </w:r>
      <w:r w:rsidRPr="00CB1152">
        <w:t xml:space="preserve"> Administration program, </w:t>
      </w:r>
      <w:r w:rsidR="0047531A">
        <w:t>Bellarmine</w:t>
      </w:r>
      <w:r w:rsidRPr="00CB1152">
        <w:t xml:space="preserve"> University, Louisville, KY</w:t>
      </w:r>
      <w:r w:rsidR="004F4A03" w:rsidRPr="00CB1152">
        <w:tab/>
      </w:r>
      <w:r w:rsidR="004F4A03" w:rsidRPr="00CB1152">
        <w:tab/>
      </w:r>
      <w:r w:rsidR="004F4A03" w:rsidRPr="00CB1152">
        <w:tab/>
      </w:r>
    </w:p>
    <w:p w14:paraId="4319F2B1" w14:textId="77777777" w:rsidR="003B38E6" w:rsidRPr="00CB1152" w:rsidRDefault="003B38E6" w:rsidP="00E43786">
      <w:pPr>
        <w:pStyle w:val="GridTable21"/>
      </w:pPr>
      <w:r w:rsidRPr="00CB1152">
        <w:rPr>
          <w:b/>
        </w:rPr>
        <w:t xml:space="preserve">ACADEMIC APPOINTMENTS </w:t>
      </w:r>
    </w:p>
    <w:p w14:paraId="558038C1" w14:textId="77777777" w:rsidR="00507848" w:rsidRPr="00CB1152" w:rsidRDefault="00507848" w:rsidP="00E43786">
      <w:pPr>
        <w:pStyle w:val="GridTable21"/>
        <w:rPr>
          <w:b/>
        </w:rPr>
      </w:pPr>
    </w:p>
    <w:p w14:paraId="330E36C1" w14:textId="77777777" w:rsidR="00570309" w:rsidRPr="00CB1152" w:rsidRDefault="004E29D3" w:rsidP="00E43786">
      <w:pPr>
        <w:pStyle w:val="GridTable21"/>
      </w:pPr>
      <w:r w:rsidRPr="00CB1152">
        <w:t>2010-2013</w:t>
      </w:r>
      <w:r w:rsidRPr="00CB1152">
        <w:tab/>
        <w:t>Clinical Instructor</w:t>
      </w:r>
    </w:p>
    <w:p w14:paraId="43576081" w14:textId="77777777" w:rsidR="00570309" w:rsidRPr="00CB1152" w:rsidRDefault="00803E0E" w:rsidP="004E29D3">
      <w:pPr>
        <w:pStyle w:val="GridTable21"/>
      </w:pPr>
      <w:r w:rsidRPr="00CB1152">
        <w:t>2013-</w:t>
      </w:r>
      <w:r w:rsidR="002F3315" w:rsidRPr="00CB1152">
        <w:t>2017</w:t>
      </w:r>
      <w:r w:rsidR="004E29D3" w:rsidRPr="00CB1152">
        <w:tab/>
        <w:t>Assistant Clinical Professor</w:t>
      </w:r>
    </w:p>
    <w:p w14:paraId="0A1E1F44" w14:textId="77777777" w:rsidR="00EE2B73" w:rsidRPr="00CB1152" w:rsidRDefault="00EE2B73" w:rsidP="00EE2B73">
      <w:pPr>
        <w:pStyle w:val="GridTable21"/>
      </w:pPr>
      <w:r w:rsidRPr="00CB1152">
        <w:t>2017-Present</w:t>
      </w:r>
      <w:r w:rsidRPr="00CB1152">
        <w:tab/>
        <w:t>Associate Clinical Professor</w:t>
      </w:r>
    </w:p>
    <w:p w14:paraId="40A2247B" w14:textId="77777777" w:rsidR="00066678" w:rsidRPr="00CB1152" w:rsidRDefault="00066678" w:rsidP="00066678">
      <w:pPr>
        <w:pStyle w:val="GridTable21"/>
        <w:ind w:left="720" w:firstLine="720"/>
      </w:pPr>
      <w:r w:rsidRPr="00CB1152">
        <w:t>Division of Physical Medicine and Rehabilitation</w:t>
      </w:r>
    </w:p>
    <w:p w14:paraId="275E660A" w14:textId="77777777" w:rsidR="00A01C3B" w:rsidRPr="00CB1152" w:rsidRDefault="00EE2B73" w:rsidP="00EE2B73">
      <w:pPr>
        <w:pStyle w:val="GridTable21"/>
        <w:ind w:left="720" w:firstLine="720"/>
      </w:pPr>
      <w:r w:rsidRPr="00CB1152">
        <w:t>Depa</w:t>
      </w:r>
      <w:r w:rsidR="00A01C3B" w:rsidRPr="00CB1152">
        <w:t>rtment of Neurological Surgery</w:t>
      </w:r>
    </w:p>
    <w:p w14:paraId="6B7D61ED" w14:textId="77777777" w:rsidR="00EE2B73" w:rsidRPr="00CB1152" w:rsidRDefault="00EE2B73" w:rsidP="00EE2B73">
      <w:pPr>
        <w:pStyle w:val="GridTable21"/>
        <w:ind w:left="720" w:firstLine="720"/>
      </w:pPr>
      <w:r w:rsidRPr="00CB1152">
        <w:t>University of Louisville School of Medicine</w:t>
      </w:r>
    </w:p>
    <w:p w14:paraId="4422A833" w14:textId="77777777" w:rsidR="00EE2B73" w:rsidRPr="00CB1152" w:rsidRDefault="00EE2B73" w:rsidP="004E29D3">
      <w:pPr>
        <w:pStyle w:val="GridTable21"/>
        <w:ind w:left="720" w:firstLine="720"/>
      </w:pPr>
      <w:r w:rsidRPr="00CB1152">
        <w:t>Louisville, Kentucky</w:t>
      </w:r>
    </w:p>
    <w:p w14:paraId="009B83F9" w14:textId="77777777" w:rsidR="003C5EC5" w:rsidRPr="00CB1152" w:rsidRDefault="003C5EC5" w:rsidP="00E43786">
      <w:pPr>
        <w:pStyle w:val="GridTable21"/>
      </w:pPr>
    </w:p>
    <w:p w14:paraId="692299F5" w14:textId="77777777" w:rsidR="00507848" w:rsidRPr="00CB1152" w:rsidRDefault="0092100C" w:rsidP="00E43786">
      <w:pPr>
        <w:pStyle w:val="GridTable21"/>
      </w:pPr>
      <w:r w:rsidRPr="00CB1152">
        <w:rPr>
          <w:b/>
        </w:rPr>
        <w:t>OTHER POSITIONS</w:t>
      </w:r>
      <w:r w:rsidR="003B38E6" w:rsidRPr="00CB1152">
        <w:rPr>
          <w:b/>
        </w:rPr>
        <w:t xml:space="preserve"> AND EMPLOYMENT</w:t>
      </w:r>
      <w:r w:rsidR="003B38E6" w:rsidRPr="00CB1152">
        <w:t xml:space="preserve"> </w:t>
      </w:r>
    </w:p>
    <w:p w14:paraId="6F79362D" w14:textId="77777777" w:rsidR="0092100C" w:rsidRPr="00CB1152" w:rsidRDefault="0092100C" w:rsidP="00E43786">
      <w:pPr>
        <w:pStyle w:val="GridTable21"/>
      </w:pPr>
    </w:p>
    <w:p w14:paraId="1820506A" w14:textId="77777777" w:rsidR="00D04193" w:rsidRPr="00CB1152" w:rsidRDefault="00803E0E" w:rsidP="006A037E">
      <w:pPr>
        <w:pStyle w:val="GridTable21"/>
        <w:ind w:left="1440" w:hanging="1440"/>
      </w:pPr>
      <w:r w:rsidRPr="00CB1152">
        <w:t>2009-</w:t>
      </w:r>
      <w:r w:rsidR="00217568">
        <w:t>Present</w:t>
      </w:r>
      <w:r w:rsidRPr="00CB1152">
        <w:tab/>
      </w:r>
      <w:r w:rsidR="00D04193" w:rsidRPr="00CB1152">
        <w:t>Staff Physician</w:t>
      </w:r>
    </w:p>
    <w:p w14:paraId="2AB9B3EC" w14:textId="77777777" w:rsidR="006A037E" w:rsidRPr="00CB1152" w:rsidRDefault="00D04193" w:rsidP="006A037E">
      <w:pPr>
        <w:pStyle w:val="GridTable21"/>
        <w:ind w:left="1440" w:hanging="1440"/>
      </w:pPr>
      <w:r w:rsidRPr="00CB1152">
        <w:tab/>
      </w:r>
      <w:r w:rsidR="00D5295F" w:rsidRPr="00CB1152">
        <w:t>Physi</w:t>
      </w:r>
      <w:r w:rsidRPr="00CB1152">
        <w:t>cal Medicine and Rehabilitation</w:t>
      </w:r>
    </w:p>
    <w:p w14:paraId="31382E2A" w14:textId="77777777" w:rsidR="00A21C36" w:rsidRPr="00CB1152" w:rsidRDefault="00A21C36" w:rsidP="00A21C36">
      <w:pPr>
        <w:pStyle w:val="GridTable21"/>
        <w:ind w:left="1440" w:hanging="1440"/>
      </w:pPr>
      <w:r w:rsidRPr="00CB1152">
        <w:tab/>
        <w:t>Robley Rex VA Medical Center</w:t>
      </w:r>
    </w:p>
    <w:p w14:paraId="534FDB65" w14:textId="77777777" w:rsidR="00A21C36" w:rsidRPr="00CB1152" w:rsidRDefault="00A21C36" w:rsidP="00A21C36">
      <w:pPr>
        <w:pStyle w:val="GridTable21"/>
        <w:ind w:left="1440"/>
      </w:pPr>
      <w:r w:rsidRPr="00CB1152">
        <w:t>Louisville, Kentucky</w:t>
      </w:r>
    </w:p>
    <w:p w14:paraId="39A09F3D" w14:textId="77777777" w:rsidR="00113E7E" w:rsidRPr="00CB1152" w:rsidRDefault="00113E7E" w:rsidP="006A037E">
      <w:pPr>
        <w:pStyle w:val="GridTable21"/>
        <w:ind w:left="1440" w:hanging="1440"/>
      </w:pPr>
    </w:p>
    <w:p w14:paraId="6209B010" w14:textId="77777777" w:rsidR="00D04193" w:rsidRPr="00CB1152" w:rsidRDefault="006A037E" w:rsidP="006A037E">
      <w:pPr>
        <w:pStyle w:val="GridTable21"/>
      </w:pPr>
      <w:r w:rsidRPr="00CB1152">
        <w:t>2014-</w:t>
      </w:r>
      <w:r w:rsidR="00217568">
        <w:t>2018</w:t>
      </w:r>
      <w:r w:rsidRPr="00CB1152">
        <w:tab/>
        <w:t>Section Chief</w:t>
      </w:r>
    </w:p>
    <w:p w14:paraId="28B44BE7" w14:textId="77777777" w:rsidR="00113E7E" w:rsidRPr="00CB1152" w:rsidRDefault="00D04193" w:rsidP="006A037E">
      <w:pPr>
        <w:pStyle w:val="GridTable21"/>
      </w:pPr>
      <w:r w:rsidRPr="00CB1152">
        <w:tab/>
      </w:r>
      <w:r w:rsidRPr="00CB1152">
        <w:tab/>
      </w:r>
      <w:r w:rsidR="00125F2D" w:rsidRPr="00CB1152">
        <w:t>Physical Medicine and Rehabilitation</w:t>
      </w:r>
    </w:p>
    <w:p w14:paraId="27D09A96" w14:textId="77777777" w:rsidR="00803E0E" w:rsidRPr="00CB1152" w:rsidRDefault="006A037E" w:rsidP="006A037E">
      <w:pPr>
        <w:pStyle w:val="GridTable21"/>
        <w:ind w:left="1440" w:hanging="1440"/>
      </w:pPr>
      <w:r w:rsidRPr="00CB1152">
        <w:tab/>
      </w:r>
      <w:r w:rsidR="00803E0E" w:rsidRPr="00CB1152">
        <w:t>Robley Rex VA Medical Center</w:t>
      </w:r>
    </w:p>
    <w:p w14:paraId="08C732C7" w14:textId="77777777" w:rsidR="001A78FB" w:rsidRPr="00CB1152" w:rsidRDefault="00803E0E" w:rsidP="00E43786">
      <w:pPr>
        <w:pStyle w:val="GridTable21"/>
        <w:ind w:left="1440"/>
      </w:pPr>
      <w:r w:rsidRPr="00CB1152">
        <w:t>Louisville, Kentucky</w:t>
      </w:r>
    </w:p>
    <w:p w14:paraId="5CF3BE4E" w14:textId="77777777" w:rsidR="001A78FB" w:rsidRPr="00CB1152" w:rsidRDefault="001A78FB" w:rsidP="00E43786">
      <w:pPr>
        <w:pStyle w:val="GridTable21"/>
        <w:ind w:left="1440"/>
      </w:pPr>
    </w:p>
    <w:p w14:paraId="0DD89127" w14:textId="77777777" w:rsidR="001A78FB" w:rsidRPr="00CB1152" w:rsidRDefault="001A78FB" w:rsidP="001A78FB">
      <w:pPr>
        <w:pStyle w:val="GridTable21"/>
      </w:pPr>
      <w:r w:rsidRPr="00CB1152">
        <w:t>2015-Present</w:t>
      </w:r>
      <w:r w:rsidRPr="00CB1152">
        <w:tab/>
        <w:t>Owner</w:t>
      </w:r>
    </w:p>
    <w:p w14:paraId="48453E57" w14:textId="77777777" w:rsidR="001A78FB" w:rsidRPr="00CB1152" w:rsidRDefault="001A78FB" w:rsidP="001A78FB">
      <w:pPr>
        <w:pStyle w:val="GridTable21"/>
      </w:pPr>
      <w:r w:rsidRPr="00CB1152">
        <w:tab/>
      </w:r>
      <w:r w:rsidRPr="00CB1152">
        <w:tab/>
        <w:t>Premier Medical, PLLC</w:t>
      </w:r>
    </w:p>
    <w:p w14:paraId="237559C9" w14:textId="77777777" w:rsidR="001A78FB" w:rsidRPr="00CB1152" w:rsidRDefault="001A78FB" w:rsidP="001A78FB">
      <w:pPr>
        <w:pStyle w:val="GridTable21"/>
      </w:pPr>
      <w:r w:rsidRPr="00CB1152">
        <w:tab/>
      </w:r>
      <w:r w:rsidRPr="00CB1152">
        <w:tab/>
        <w:t>Louisville, Kentucky</w:t>
      </w:r>
    </w:p>
    <w:p w14:paraId="6802471D" w14:textId="77777777" w:rsidR="001A78FB" w:rsidRPr="00CB1152" w:rsidRDefault="001A78FB" w:rsidP="001A78FB">
      <w:pPr>
        <w:pStyle w:val="GridTable21"/>
      </w:pPr>
    </w:p>
    <w:p w14:paraId="3A6F0E3C" w14:textId="77777777" w:rsidR="00A21C36" w:rsidRPr="00CB1152" w:rsidRDefault="00A21C36" w:rsidP="00A21C36">
      <w:pPr>
        <w:pStyle w:val="GridTable21"/>
      </w:pPr>
      <w:r w:rsidRPr="00CB1152">
        <w:t>2017-Present</w:t>
      </w:r>
      <w:r w:rsidRPr="00CB1152">
        <w:tab/>
        <w:t>Associate Program Director</w:t>
      </w:r>
    </w:p>
    <w:p w14:paraId="5181E073" w14:textId="77777777" w:rsidR="00A21C36" w:rsidRPr="00CB1152" w:rsidRDefault="00A21C36" w:rsidP="00A21C36">
      <w:pPr>
        <w:pStyle w:val="GridTable21"/>
        <w:ind w:left="720" w:firstLine="720"/>
      </w:pPr>
      <w:r w:rsidRPr="00CB1152">
        <w:t>Division of Physical Medicine and Rehabilitation</w:t>
      </w:r>
    </w:p>
    <w:p w14:paraId="7E8C6EA5" w14:textId="77777777" w:rsidR="00066678" w:rsidRPr="00CB1152" w:rsidRDefault="00066678" w:rsidP="00A21C36">
      <w:pPr>
        <w:pStyle w:val="GridTable21"/>
        <w:ind w:left="720" w:firstLine="720"/>
      </w:pPr>
      <w:r w:rsidRPr="00CB1152">
        <w:t>Department of Neurological Surgery,</w:t>
      </w:r>
    </w:p>
    <w:p w14:paraId="6C7DAC18" w14:textId="77777777" w:rsidR="00A21C36" w:rsidRPr="00CB1152" w:rsidRDefault="00A21C36" w:rsidP="00A21C36">
      <w:pPr>
        <w:pStyle w:val="GridTable21"/>
        <w:ind w:left="720" w:firstLine="720"/>
      </w:pPr>
      <w:r w:rsidRPr="00CB1152">
        <w:t>University of Louisville School of Medicine</w:t>
      </w:r>
    </w:p>
    <w:p w14:paraId="2C40142C" w14:textId="77777777" w:rsidR="00A21C36" w:rsidRPr="00CB1152" w:rsidRDefault="00A21C36" w:rsidP="00A21C36">
      <w:pPr>
        <w:pStyle w:val="GridTable21"/>
        <w:ind w:left="720" w:firstLine="720"/>
      </w:pPr>
      <w:r w:rsidRPr="00CB1152">
        <w:t>Louisville, Kentucky</w:t>
      </w:r>
    </w:p>
    <w:p w14:paraId="3152B4C7" w14:textId="77777777" w:rsidR="00194BB7" w:rsidRPr="00CB1152" w:rsidRDefault="00194BB7" w:rsidP="00E43786">
      <w:pPr>
        <w:pStyle w:val="GridTable21"/>
        <w:rPr>
          <w:b/>
        </w:rPr>
      </w:pPr>
    </w:p>
    <w:p w14:paraId="4CEDF322" w14:textId="77777777" w:rsidR="00713BE8" w:rsidRPr="00CB1152" w:rsidRDefault="00713BE8" w:rsidP="00E43786">
      <w:pPr>
        <w:pStyle w:val="GridTable21"/>
        <w:rPr>
          <w:b/>
        </w:rPr>
      </w:pPr>
      <w:r w:rsidRPr="00CB1152">
        <w:rPr>
          <w:b/>
        </w:rPr>
        <w:t>STATE LICENSURE</w:t>
      </w:r>
    </w:p>
    <w:p w14:paraId="5F954C12" w14:textId="77777777" w:rsidR="00713BE8" w:rsidRPr="00CB1152" w:rsidRDefault="00713BE8" w:rsidP="00E43786">
      <w:pPr>
        <w:pStyle w:val="GridTable21"/>
        <w:rPr>
          <w:b/>
        </w:rPr>
      </w:pPr>
    </w:p>
    <w:p w14:paraId="7D943DE1" w14:textId="77777777" w:rsidR="00713BE8" w:rsidRPr="00CB1152" w:rsidRDefault="00713BE8" w:rsidP="00713BE8">
      <w:pPr>
        <w:pStyle w:val="GridTable21"/>
      </w:pPr>
      <w:r w:rsidRPr="00CB1152">
        <w:t>2005-2009</w:t>
      </w:r>
      <w:r w:rsidRPr="00CB1152">
        <w:tab/>
        <w:t>State of Missouri Medical License</w:t>
      </w:r>
    </w:p>
    <w:p w14:paraId="3B16DDCB" w14:textId="77777777" w:rsidR="00713BE8" w:rsidRDefault="00713BE8" w:rsidP="00713BE8">
      <w:pPr>
        <w:pStyle w:val="GridTable21"/>
      </w:pPr>
      <w:r w:rsidRPr="00CB1152">
        <w:lastRenderedPageBreak/>
        <w:t>2009-Present</w:t>
      </w:r>
      <w:r w:rsidRPr="00CB1152">
        <w:tab/>
        <w:t>Commonwe</w:t>
      </w:r>
      <w:r w:rsidR="005271C3">
        <w:t>alth of Kentucky Medical License</w:t>
      </w:r>
    </w:p>
    <w:p w14:paraId="774794BA" w14:textId="77777777" w:rsidR="005271C3" w:rsidRPr="00CB1152" w:rsidRDefault="005271C3" w:rsidP="00713BE8">
      <w:pPr>
        <w:pStyle w:val="GridTable21"/>
      </w:pPr>
      <w:r w:rsidRPr="00CB1152">
        <w:t>2013-</w:t>
      </w:r>
      <w:r w:rsidR="00BF4194">
        <w:t>Present</w:t>
      </w:r>
      <w:r w:rsidRPr="00CB1152">
        <w:t xml:space="preserve"> </w:t>
      </w:r>
      <w:r w:rsidRPr="00CB1152">
        <w:tab/>
        <w:t>Medical Board of California Medical License</w:t>
      </w:r>
    </w:p>
    <w:p w14:paraId="10219790" w14:textId="77777777" w:rsidR="00713BE8" w:rsidRPr="00CB1152" w:rsidRDefault="00713BE8" w:rsidP="00713BE8">
      <w:pPr>
        <w:pStyle w:val="GridTable21"/>
      </w:pPr>
      <w:r w:rsidRPr="00CB1152">
        <w:t>2017-Present</w:t>
      </w:r>
      <w:r w:rsidRPr="00CB1152">
        <w:tab/>
        <w:t>Indiana Medical Licensing Board</w:t>
      </w:r>
    </w:p>
    <w:p w14:paraId="73C029AE" w14:textId="77777777" w:rsidR="00713BE8" w:rsidRPr="00CB1152" w:rsidRDefault="00713BE8" w:rsidP="00E43786">
      <w:pPr>
        <w:pStyle w:val="GridTable21"/>
        <w:rPr>
          <w:b/>
        </w:rPr>
      </w:pPr>
    </w:p>
    <w:p w14:paraId="2E0BE528" w14:textId="77777777" w:rsidR="00194BB7" w:rsidRPr="00CB1152" w:rsidRDefault="00750BF3" w:rsidP="00E43786">
      <w:pPr>
        <w:pStyle w:val="GridTable21"/>
        <w:rPr>
          <w:b/>
        </w:rPr>
      </w:pPr>
      <w:r w:rsidRPr="00CB1152">
        <w:rPr>
          <w:b/>
        </w:rPr>
        <w:t xml:space="preserve">SPECIALTY </w:t>
      </w:r>
      <w:r w:rsidR="00713BE8" w:rsidRPr="00CB1152">
        <w:rPr>
          <w:b/>
        </w:rPr>
        <w:t>CERTIFICATION</w:t>
      </w:r>
      <w:r w:rsidRPr="00CB1152">
        <w:rPr>
          <w:b/>
        </w:rPr>
        <w:t>S</w:t>
      </w:r>
    </w:p>
    <w:p w14:paraId="19630D92" w14:textId="77777777" w:rsidR="00507848" w:rsidRPr="00CB1152" w:rsidRDefault="00507848" w:rsidP="00E43786">
      <w:pPr>
        <w:pStyle w:val="GridTable21"/>
        <w:rPr>
          <w:b/>
        </w:rPr>
      </w:pPr>
    </w:p>
    <w:p w14:paraId="080C4BF2" w14:textId="77777777" w:rsidR="003C5EC5" w:rsidRPr="00CB1152" w:rsidRDefault="003C5EC5" w:rsidP="00E43786">
      <w:pPr>
        <w:pStyle w:val="GridTable21"/>
      </w:pPr>
      <w:r w:rsidRPr="00CB1152">
        <w:t>2010-Present</w:t>
      </w:r>
      <w:r w:rsidR="00194BB7" w:rsidRPr="00CB1152">
        <w:tab/>
        <w:t xml:space="preserve">Diplomate, </w:t>
      </w:r>
      <w:r w:rsidRPr="00CB1152">
        <w:t>American Board of Physical Medicine and Rehabilitation</w:t>
      </w:r>
    </w:p>
    <w:p w14:paraId="5ACA3557" w14:textId="77777777" w:rsidR="003C5EC5" w:rsidRPr="00CB1152" w:rsidRDefault="003C5EC5" w:rsidP="00E43786">
      <w:pPr>
        <w:pStyle w:val="GridTable21"/>
      </w:pPr>
      <w:r w:rsidRPr="00CB1152">
        <w:t>2011-Present</w:t>
      </w:r>
      <w:r w:rsidRPr="00CB1152">
        <w:tab/>
        <w:t>Diplomate, American Board of Electrodiagnostic Medicine</w:t>
      </w:r>
    </w:p>
    <w:p w14:paraId="1A6D2DD0" w14:textId="77777777" w:rsidR="00641A9D" w:rsidRPr="00CB1152" w:rsidRDefault="003C5EC5" w:rsidP="00E43786">
      <w:pPr>
        <w:pStyle w:val="GridTable21"/>
      </w:pPr>
      <w:r w:rsidRPr="00CB1152">
        <w:t>2012-Present</w:t>
      </w:r>
      <w:r w:rsidRPr="00CB1152">
        <w:tab/>
        <w:t>C</w:t>
      </w:r>
      <w:r w:rsidR="00641A9D" w:rsidRPr="00CB1152">
        <w:t xml:space="preserve">ertificate of Added Qualification (CAQ) </w:t>
      </w:r>
      <w:r w:rsidR="00F42C05" w:rsidRPr="00CB1152">
        <w:t>Neuromuscular M</w:t>
      </w:r>
      <w:r w:rsidRPr="00CB1152">
        <w:t xml:space="preserve">edicine, </w:t>
      </w:r>
    </w:p>
    <w:p w14:paraId="69834AEB" w14:textId="77777777" w:rsidR="00194BB7" w:rsidRPr="00CB1152" w:rsidRDefault="00641A9D" w:rsidP="00E43786">
      <w:pPr>
        <w:pStyle w:val="GridTable21"/>
      </w:pPr>
      <w:r w:rsidRPr="00CB1152">
        <w:tab/>
      </w:r>
      <w:r w:rsidRPr="00CB1152">
        <w:tab/>
      </w:r>
      <w:r w:rsidR="003C5EC5" w:rsidRPr="00CB1152">
        <w:t>American Board of Physical Medicine and Rehabilitation</w:t>
      </w:r>
    </w:p>
    <w:p w14:paraId="6CDE08B6" w14:textId="77777777" w:rsidR="003B290B" w:rsidRPr="00CB1152" w:rsidRDefault="00722610" w:rsidP="00E43786">
      <w:pPr>
        <w:pStyle w:val="GridTable21"/>
      </w:pPr>
      <w:r w:rsidRPr="00CB1152">
        <w:tab/>
      </w:r>
    </w:p>
    <w:p w14:paraId="1D012B2D" w14:textId="77777777" w:rsidR="003B290B" w:rsidRPr="00CB1152" w:rsidRDefault="00194BB7" w:rsidP="00E43786">
      <w:pPr>
        <w:pStyle w:val="GridTable21"/>
        <w:rPr>
          <w:b/>
        </w:rPr>
      </w:pPr>
      <w:r w:rsidRPr="00CB1152">
        <w:rPr>
          <w:b/>
        </w:rPr>
        <w:t>P</w:t>
      </w:r>
      <w:r w:rsidR="00E44D54" w:rsidRPr="00CB1152">
        <w:rPr>
          <w:b/>
        </w:rPr>
        <w:t>ROFESSIONAL MEMBERSH</w:t>
      </w:r>
      <w:r w:rsidR="00B36493" w:rsidRPr="00CB1152">
        <w:rPr>
          <w:b/>
        </w:rPr>
        <w:t>I</w:t>
      </w:r>
      <w:r w:rsidR="00E44D54" w:rsidRPr="00CB1152">
        <w:rPr>
          <w:b/>
        </w:rPr>
        <w:t xml:space="preserve">PS AND ACTIVITIES </w:t>
      </w:r>
      <w:r w:rsidR="005B1975" w:rsidRPr="00CB1152">
        <w:tab/>
      </w:r>
      <w:r w:rsidR="005B1975" w:rsidRPr="00CB1152">
        <w:tab/>
      </w:r>
      <w:r w:rsidR="00BE0381" w:rsidRPr="00CB1152">
        <w:tab/>
      </w:r>
      <w:r w:rsidR="00D1050A" w:rsidRPr="00CB1152">
        <w:rPr>
          <w:b/>
        </w:rPr>
        <w:t xml:space="preserve"> </w:t>
      </w:r>
    </w:p>
    <w:p w14:paraId="50E216F8" w14:textId="77777777" w:rsidR="003B290B" w:rsidRPr="00CB1152" w:rsidRDefault="003B290B" w:rsidP="00E43786">
      <w:pPr>
        <w:pStyle w:val="GridTable21"/>
        <w:rPr>
          <w:b/>
        </w:rPr>
      </w:pPr>
    </w:p>
    <w:p w14:paraId="0C97F5B9" w14:textId="77777777" w:rsidR="00926067" w:rsidRPr="00CB1152" w:rsidRDefault="00926067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Fellow, American Association of Neuromuscular and Electrodiagnostic Medicine</w:t>
      </w:r>
      <w:r w:rsidR="00830C9F" w:rsidRPr="00CB1152">
        <w:rPr>
          <w:rFonts w:ascii="Calibri" w:hAnsi="Calibri" w:cs="Times New Roman"/>
          <w:sz w:val="22"/>
          <w:szCs w:val="22"/>
        </w:rPr>
        <w:t xml:space="preserve"> (AANEM)</w:t>
      </w:r>
    </w:p>
    <w:p w14:paraId="3CBA7494" w14:textId="77777777" w:rsidR="00BD4778" w:rsidRPr="00CB1152" w:rsidRDefault="00BD4778" w:rsidP="00BD4778">
      <w:pPr>
        <w:pStyle w:val="SubtleEmphasis1"/>
        <w:widowControl w:val="0"/>
        <w:suppressAutoHyphens/>
        <w:ind w:left="0" w:right="19" w:firstLine="720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2013-</w:t>
      </w:r>
      <w:r w:rsidR="00D263F9" w:rsidRPr="00CB1152">
        <w:rPr>
          <w:rFonts w:ascii="Calibri" w:hAnsi="Calibri" w:cs="Times New Roman"/>
          <w:sz w:val="22"/>
          <w:szCs w:val="22"/>
        </w:rPr>
        <w:t>2017</w:t>
      </w:r>
      <w:r w:rsidRPr="00CB1152">
        <w:rPr>
          <w:rFonts w:ascii="Calibri" w:hAnsi="Calibri" w:cs="Times New Roman"/>
          <w:sz w:val="22"/>
          <w:szCs w:val="22"/>
        </w:rPr>
        <w:tab/>
        <w:t>Electrodiagnostic Self-Assessment Examination (</w:t>
      </w:r>
      <w:r w:rsidR="008B308C" w:rsidRPr="00CB1152">
        <w:rPr>
          <w:rFonts w:ascii="Calibri" w:hAnsi="Calibri" w:cs="Times New Roman"/>
          <w:sz w:val="22"/>
          <w:szCs w:val="22"/>
        </w:rPr>
        <w:t>EDX SAE) Committee</w:t>
      </w:r>
    </w:p>
    <w:p w14:paraId="58171859" w14:textId="77777777" w:rsidR="00926067" w:rsidRPr="00CB1152" w:rsidRDefault="00BD4778" w:rsidP="00F50F72">
      <w:pPr>
        <w:pStyle w:val="SubtleEmphasis1"/>
        <w:widowControl w:val="0"/>
        <w:suppressAutoHyphens/>
        <w:ind w:left="0" w:right="19" w:firstLine="72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2015-</w:t>
      </w:r>
      <w:r w:rsidR="00280310" w:rsidRPr="00CB1152">
        <w:rPr>
          <w:rFonts w:ascii="Calibri" w:hAnsi="Calibri"/>
          <w:sz w:val="22"/>
          <w:szCs w:val="22"/>
        </w:rPr>
        <w:t>2016</w:t>
      </w:r>
      <w:r w:rsidRPr="00CB1152">
        <w:rPr>
          <w:rFonts w:ascii="Calibri" w:hAnsi="Calibri"/>
          <w:sz w:val="22"/>
          <w:szCs w:val="22"/>
        </w:rPr>
        <w:tab/>
        <w:t>New</w:t>
      </w:r>
      <w:r w:rsidR="008B308C" w:rsidRPr="00CB1152">
        <w:rPr>
          <w:rFonts w:ascii="Calibri" w:hAnsi="Calibri"/>
          <w:sz w:val="22"/>
          <w:szCs w:val="22"/>
        </w:rPr>
        <w:t>s Science Editorial Board</w:t>
      </w:r>
    </w:p>
    <w:p w14:paraId="090DEC39" w14:textId="77777777" w:rsidR="00D263F9" w:rsidRPr="00CB1152" w:rsidRDefault="00D263F9" w:rsidP="00F50F72">
      <w:pPr>
        <w:pStyle w:val="SubtleEmphasis1"/>
        <w:widowControl w:val="0"/>
        <w:suppressAutoHyphens/>
        <w:ind w:left="0" w:right="19" w:firstLine="720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2017-Present</w:t>
      </w:r>
      <w:r w:rsidRPr="00CB1152">
        <w:rPr>
          <w:rFonts w:ascii="Calibri" w:hAnsi="Calibri"/>
          <w:sz w:val="22"/>
          <w:szCs w:val="22"/>
        </w:rPr>
        <w:tab/>
      </w:r>
      <w:r w:rsidR="00170A64" w:rsidRPr="00CB1152">
        <w:rPr>
          <w:rFonts w:ascii="Calibri" w:hAnsi="Calibri"/>
          <w:sz w:val="22"/>
          <w:szCs w:val="22"/>
        </w:rPr>
        <w:t>American Board of Electrodiagnostic Medicine (ABEM) Examination Committee</w:t>
      </w:r>
    </w:p>
    <w:p w14:paraId="762BEAAB" w14:textId="77777777" w:rsidR="00BD4778" w:rsidRPr="00CB1152" w:rsidRDefault="00BD4778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</w:p>
    <w:p w14:paraId="0DD6A985" w14:textId="77777777" w:rsidR="00926067" w:rsidRPr="00CB1152" w:rsidRDefault="00926067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Fellow, American Academy of Physical Medicine and Rehabilitation</w:t>
      </w:r>
      <w:r w:rsidR="00830C9F" w:rsidRPr="00CB1152">
        <w:rPr>
          <w:rFonts w:ascii="Calibri" w:hAnsi="Calibri" w:cs="Times New Roman"/>
          <w:sz w:val="22"/>
          <w:szCs w:val="22"/>
        </w:rPr>
        <w:t xml:space="preserve"> (AAPM&amp;R)</w:t>
      </w:r>
    </w:p>
    <w:p w14:paraId="7F320F7B" w14:textId="77777777" w:rsidR="00BD4778" w:rsidRPr="00CB1152" w:rsidRDefault="00E631BE" w:rsidP="00BD4778">
      <w:pPr>
        <w:pStyle w:val="SubtleEmphasis1"/>
        <w:widowControl w:val="0"/>
        <w:suppressAutoHyphens/>
        <w:ind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eastAsia="Times New Roman Bold" w:hAnsi="Calibri" w:cs="Times New Roman"/>
          <w:sz w:val="22"/>
          <w:szCs w:val="22"/>
        </w:rPr>
        <w:t>2015</w:t>
      </w:r>
      <w:r w:rsidRPr="00CB1152">
        <w:rPr>
          <w:rFonts w:ascii="Calibri" w:eastAsia="Times New Roman Bold" w:hAnsi="Calibri" w:cs="Times New Roman"/>
          <w:sz w:val="22"/>
          <w:szCs w:val="22"/>
        </w:rPr>
        <w:tab/>
      </w:r>
      <w:r w:rsidR="00BD4778" w:rsidRPr="00CB1152">
        <w:rPr>
          <w:rFonts w:ascii="Calibri" w:eastAsia="Times New Roman Bold" w:hAnsi="Calibri" w:cs="Times New Roman"/>
          <w:sz w:val="22"/>
          <w:szCs w:val="22"/>
        </w:rPr>
        <w:tab/>
      </w:r>
      <w:r w:rsidR="00BD4778" w:rsidRPr="00CB1152">
        <w:rPr>
          <w:rFonts w:ascii="Calibri" w:hAnsi="Calibri" w:cs="Times New Roman"/>
          <w:sz w:val="22"/>
          <w:szCs w:val="22"/>
        </w:rPr>
        <w:t>PM</w:t>
      </w:r>
      <w:r w:rsidR="008B308C" w:rsidRPr="00CB1152">
        <w:rPr>
          <w:rFonts w:ascii="Calibri" w:hAnsi="Calibri" w:cs="Times New Roman"/>
          <w:sz w:val="22"/>
          <w:szCs w:val="22"/>
        </w:rPr>
        <w:t>&amp;R Journal Peer Reviewer</w:t>
      </w:r>
    </w:p>
    <w:p w14:paraId="3E88DC6B" w14:textId="77777777" w:rsidR="00BD4778" w:rsidRPr="00CB1152" w:rsidRDefault="00BD4778" w:rsidP="00BD4778">
      <w:pPr>
        <w:pStyle w:val="SubtleEmphasis1"/>
        <w:widowControl w:val="0"/>
        <w:suppressAutoHyphens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2015-Present</w:t>
      </w:r>
      <w:r w:rsidRPr="00CB1152">
        <w:rPr>
          <w:rFonts w:ascii="Calibri" w:hAnsi="Calibri"/>
          <w:sz w:val="22"/>
          <w:szCs w:val="22"/>
        </w:rPr>
        <w:tab/>
        <w:t>Self-Assessme</w:t>
      </w:r>
      <w:r w:rsidR="008B308C" w:rsidRPr="00CB1152">
        <w:rPr>
          <w:rFonts w:ascii="Calibri" w:hAnsi="Calibri"/>
          <w:sz w:val="22"/>
          <w:szCs w:val="22"/>
        </w:rPr>
        <w:t>nt Examination Committee</w:t>
      </w:r>
    </w:p>
    <w:p w14:paraId="237CBCBB" w14:textId="77777777" w:rsidR="00BD4778" w:rsidRPr="00CB1152" w:rsidRDefault="00BD4778" w:rsidP="00BD4778">
      <w:pPr>
        <w:pStyle w:val="SubtleEmphasis1"/>
        <w:widowControl w:val="0"/>
        <w:suppressAutoHyphens/>
        <w:ind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2015-Present</w:t>
      </w:r>
      <w:r w:rsidRPr="00CB1152">
        <w:rPr>
          <w:rFonts w:ascii="Calibri" w:hAnsi="Calibri"/>
          <w:sz w:val="22"/>
          <w:szCs w:val="22"/>
        </w:rPr>
        <w:tab/>
        <w:t>Medical Rehabilitation Editorial Boar</w:t>
      </w:r>
      <w:r w:rsidR="008B308C" w:rsidRPr="00CB1152">
        <w:rPr>
          <w:rFonts w:ascii="Calibri" w:hAnsi="Calibri"/>
          <w:sz w:val="22"/>
          <w:szCs w:val="22"/>
        </w:rPr>
        <w:t>d for PM&amp;R Knowledge NOW</w:t>
      </w:r>
    </w:p>
    <w:p w14:paraId="03610CD5" w14:textId="77777777" w:rsidR="00BE341C" w:rsidRPr="00CB1152" w:rsidRDefault="00BE341C" w:rsidP="00BD4778">
      <w:pPr>
        <w:pStyle w:val="SubtleEmphasis1"/>
        <w:widowControl w:val="0"/>
        <w:suppressAutoHyphens/>
        <w:ind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2017-Present</w:t>
      </w:r>
      <w:r w:rsidRPr="00CB1152">
        <w:rPr>
          <w:rFonts w:ascii="Calibri" w:hAnsi="Calibri"/>
          <w:sz w:val="22"/>
          <w:szCs w:val="22"/>
        </w:rPr>
        <w:tab/>
        <w:t>Program Planning Committee for the Annual Assembly</w:t>
      </w:r>
    </w:p>
    <w:p w14:paraId="3D35F203" w14:textId="77777777" w:rsidR="00F50F72" w:rsidRPr="00CB1152" w:rsidRDefault="00F50F72" w:rsidP="00F50F72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</w:p>
    <w:p w14:paraId="5992447D" w14:textId="77777777" w:rsidR="00F50F72" w:rsidRPr="00CB1152" w:rsidRDefault="00F50F72" w:rsidP="00F50F72">
      <w:pPr>
        <w:pStyle w:val="SubtleEmphasis1"/>
        <w:widowControl w:val="0"/>
        <w:suppressAutoHyphens/>
        <w:ind w:left="0"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Diplomate, American Board of Electrodiagnostic Medicine (ABEM)</w:t>
      </w:r>
    </w:p>
    <w:p w14:paraId="5B5A62B9" w14:textId="77777777" w:rsidR="00BD4778" w:rsidRPr="00CB1152" w:rsidRDefault="00BD4778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</w:p>
    <w:p w14:paraId="358A41F4" w14:textId="77777777" w:rsidR="00F50F72" w:rsidRPr="00CB1152" w:rsidRDefault="00F50F72" w:rsidP="00F50F72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Diplomate, American Board of Physical Medicine and Rehabilitation (ABPMR)</w:t>
      </w:r>
    </w:p>
    <w:p w14:paraId="1410F2F4" w14:textId="77777777" w:rsidR="00F50F72" w:rsidRPr="00CB1152" w:rsidRDefault="00E631BE" w:rsidP="00F50F72">
      <w:pPr>
        <w:pStyle w:val="SubtleEmphasis1"/>
        <w:widowControl w:val="0"/>
        <w:suppressAutoHyphens/>
        <w:spacing w:line="276" w:lineRule="auto"/>
        <w:ind w:left="2160" w:right="19" w:hanging="1440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2015</w:t>
      </w:r>
      <w:r w:rsidR="00F50F72" w:rsidRPr="00CB1152">
        <w:rPr>
          <w:rFonts w:ascii="Calibri" w:eastAsia="Times New Roman Bold" w:hAnsi="Calibri"/>
          <w:sz w:val="22"/>
          <w:szCs w:val="22"/>
        </w:rPr>
        <w:tab/>
        <w:t>Oral Examiner for Part II of the</w:t>
      </w:r>
      <w:r w:rsidR="00F50F72" w:rsidRPr="00CB1152">
        <w:rPr>
          <w:rFonts w:ascii="Calibri" w:hAnsi="Calibri" w:cs="Times New Roman"/>
          <w:sz w:val="22"/>
          <w:szCs w:val="22"/>
        </w:rPr>
        <w:t xml:space="preserve"> board exam</w:t>
      </w:r>
    </w:p>
    <w:p w14:paraId="69452ECA" w14:textId="77777777" w:rsidR="00E631BE" w:rsidRPr="00CB1152" w:rsidRDefault="00E631BE" w:rsidP="00E631BE">
      <w:pPr>
        <w:pStyle w:val="SubtleEmphasis1"/>
        <w:widowControl w:val="0"/>
        <w:suppressAutoHyphens/>
        <w:spacing w:line="276" w:lineRule="auto"/>
        <w:ind w:left="2160" w:right="19" w:hanging="1440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2016</w:t>
      </w:r>
      <w:r w:rsidRPr="00CB1152">
        <w:rPr>
          <w:rFonts w:ascii="Calibri" w:eastAsia="Times New Roman Bold" w:hAnsi="Calibri"/>
          <w:sz w:val="22"/>
          <w:szCs w:val="22"/>
        </w:rPr>
        <w:tab/>
        <w:t>Oral Examiner for Part II of the</w:t>
      </w:r>
      <w:r w:rsidRPr="00CB1152">
        <w:rPr>
          <w:rFonts w:ascii="Calibri" w:hAnsi="Calibri" w:cs="Times New Roman"/>
          <w:sz w:val="22"/>
          <w:szCs w:val="22"/>
        </w:rPr>
        <w:t xml:space="preserve"> board exam</w:t>
      </w:r>
    </w:p>
    <w:p w14:paraId="1E20E569" w14:textId="77777777" w:rsidR="00E631BE" w:rsidRPr="00CB1152" w:rsidRDefault="00E631BE" w:rsidP="00F50F72">
      <w:pPr>
        <w:pStyle w:val="SubtleEmphasis1"/>
        <w:widowControl w:val="0"/>
        <w:suppressAutoHyphens/>
        <w:spacing w:line="276" w:lineRule="auto"/>
        <w:ind w:left="2160" w:right="19" w:hanging="1440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2017</w:t>
      </w:r>
      <w:r w:rsidRPr="00CB1152">
        <w:rPr>
          <w:rFonts w:ascii="Calibri" w:eastAsia="Times New Roman Bold" w:hAnsi="Calibri"/>
          <w:sz w:val="22"/>
          <w:szCs w:val="22"/>
        </w:rPr>
        <w:tab/>
        <w:t>Oral Examiner for Part II of the</w:t>
      </w:r>
      <w:r w:rsidRPr="00CB1152">
        <w:rPr>
          <w:rFonts w:ascii="Calibri" w:hAnsi="Calibri" w:cs="Times New Roman"/>
          <w:sz w:val="22"/>
          <w:szCs w:val="22"/>
        </w:rPr>
        <w:t xml:space="preserve"> board exam</w:t>
      </w:r>
    </w:p>
    <w:p w14:paraId="6F0DA171" w14:textId="77777777" w:rsidR="00F50F72" w:rsidRPr="00CB1152" w:rsidRDefault="00F50F72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</w:p>
    <w:p w14:paraId="78F76402" w14:textId="77777777" w:rsidR="00926067" w:rsidRPr="00CB1152" w:rsidRDefault="00926067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Diplomate, Association of Academic Physiatrists</w:t>
      </w:r>
      <w:r w:rsidR="00830C9F" w:rsidRPr="00CB1152">
        <w:rPr>
          <w:rFonts w:ascii="Calibri" w:hAnsi="Calibri" w:cs="Times New Roman"/>
          <w:sz w:val="22"/>
          <w:szCs w:val="22"/>
        </w:rPr>
        <w:t xml:space="preserve"> (AAP)</w:t>
      </w:r>
    </w:p>
    <w:p w14:paraId="45C49996" w14:textId="77777777" w:rsidR="004065F5" w:rsidRPr="00CB1152" w:rsidRDefault="00DA2682" w:rsidP="004E3A2A">
      <w:pPr>
        <w:pStyle w:val="GridTable21"/>
        <w:numPr>
          <w:ilvl w:val="0"/>
          <w:numId w:val="16"/>
        </w:numPr>
        <w:tabs>
          <w:tab w:val="left" w:pos="1440"/>
          <w:tab w:val="left" w:pos="2160"/>
        </w:tabs>
      </w:pPr>
      <w:r w:rsidRPr="00CB1152">
        <w:t xml:space="preserve">     </w:t>
      </w:r>
      <w:r w:rsidRPr="00CB1152">
        <w:tab/>
      </w:r>
      <w:r w:rsidR="004065F5" w:rsidRPr="00CB1152">
        <w:t>Residency and Fellowship P</w:t>
      </w:r>
      <w:r w:rsidR="00B25284" w:rsidRPr="00CB1152">
        <w:t>rogram Director’s Workshop</w:t>
      </w:r>
    </w:p>
    <w:p w14:paraId="2244E8E2" w14:textId="77777777" w:rsidR="009F23B7" w:rsidRPr="00CB1152" w:rsidRDefault="009F23B7" w:rsidP="009F23B7">
      <w:pPr>
        <w:pStyle w:val="GridTable21"/>
        <w:tabs>
          <w:tab w:val="left" w:pos="1440"/>
          <w:tab w:val="left" w:pos="2160"/>
        </w:tabs>
        <w:ind w:left="720"/>
      </w:pPr>
      <w:r w:rsidRPr="00CB1152">
        <w:t>2017</w:t>
      </w:r>
      <w:r w:rsidR="00593950" w:rsidRPr="00CB1152">
        <w:t>-Present</w:t>
      </w:r>
      <w:r w:rsidRPr="00CB1152">
        <w:tab/>
        <w:t xml:space="preserve">Residency and Fellowship </w:t>
      </w:r>
      <w:r w:rsidR="00593950" w:rsidRPr="00CB1152">
        <w:t xml:space="preserve">Program </w:t>
      </w:r>
      <w:r w:rsidRPr="00CB1152">
        <w:t>Directors (RFPD) Council</w:t>
      </w:r>
    </w:p>
    <w:p w14:paraId="48A6F454" w14:textId="77777777" w:rsidR="00AF6BAD" w:rsidRPr="00CB1152" w:rsidRDefault="00AF6BAD" w:rsidP="00AF6BAD">
      <w:pPr>
        <w:pStyle w:val="GridTable21"/>
        <w:tabs>
          <w:tab w:val="left" w:pos="1440"/>
          <w:tab w:val="left" w:pos="2160"/>
        </w:tabs>
        <w:ind w:left="2880" w:hanging="2160"/>
      </w:pPr>
      <w:r w:rsidRPr="00CB1152">
        <w:t>2017-Present</w:t>
      </w:r>
      <w:r w:rsidRPr="00CB1152">
        <w:tab/>
      </w:r>
      <w:r w:rsidR="00DE3B7E" w:rsidRPr="00CB1152">
        <w:t xml:space="preserve">Program for Academic Leadership (PAL) </w:t>
      </w:r>
      <w:r w:rsidR="000B7702" w:rsidRPr="00CB1152">
        <w:t>member</w:t>
      </w:r>
    </w:p>
    <w:p w14:paraId="47F80645" w14:textId="77777777" w:rsidR="00DE3B7E" w:rsidRPr="00CB1152" w:rsidRDefault="00AF6BAD" w:rsidP="00AF6BAD">
      <w:pPr>
        <w:pStyle w:val="GridTable21"/>
        <w:tabs>
          <w:tab w:val="left" w:pos="1440"/>
          <w:tab w:val="left" w:pos="2160"/>
        </w:tabs>
        <w:ind w:left="2880" w:hanging="2160"/>
      </w:pPr>
      <w:r w:rsidRPr="00CB1152">
        <w:tab/>
      </w:r>
      <w:r w:rsidRPr="00CB1152">
        <w:tab/>
      </w:r>
      <w:r w:rsidR="00BD74B7" w:rsidRPr="00CB1152">
        <w:t xml:space="preserve">Three </w:t>
      </w:r>
      <w:r w:rsidR="00D54681" w:rsidRPr="00CB1152">
        <w:t>year</w:t>
      </w:r>
      <w:r w:rsidRPr="00CB1152">
        <w:t xml:space="preserve"> </w:t>
      </w:r>
      <w:r w:rsidR="00CC14F7" w:rsidRPr="00CB1152">
        <w:t>physician-administrator</w:t>
      </w:r>
      <w:r w:rsidR="009F423F" w:rsidRPr="00CB1152">
        <w:t xml:space="preserve"> </w:t>
      </w:r>
      <w:r w:rsidR="00F65E26" w:rsidRPr="00CB1152">
        <w:t xml:space="preserve">training </w:t>
      </w:r>
      <w:r w:rsidR="00DE3B7E" w:rsidRPr="00CB1152">
        <w:t>pro</w:t>
      </w:r>
      <w:r w:rsidRPr="00CB1152">
        <w:t>gram</w:t>
      </w:r>
    </w:p>
    <w:p w14:paraId="1115510C" w14:textId="77777777" w:rsidR="003B290B" w:rsidRPr="00CB1152" w:rsidRDefault="003B290B" w:rsidP="00F50F72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</w:p>
    <w:p w14:paraId="79D2F3E0" w14:textId="77777777" w:rsidR="00BC287E" w:rsidRPr="00CB1152" w:rsidRDefault="00BC287E" w:rsidP="00BC287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/>
          <w:b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Member, Kentucky Bluegrass Chapter of HIMSS</w:t>
      </w:r>
      <w:r w:rsidRPr="00CB1152">
        <w:rPr>
          <w:rFonts w:ascii="Calibri" w:hAnsi="Calibri"/>
          <w:b/>
          <w:sz w:val="22"/>
          <w:szCs w:val="22"/>
        </w:rPr>
        <w:tab/>
      </w:r>
    </w:p>
    <w:p w14:paraId="2CE2D342" w14:textId="77777777" w:rsidR="00BC287E" w:rsidRPr="00CB1152" w:rsidRDefault="00BC287E" w:rsidP="00BC287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b/>
          <w:sz w:val="22"/>
          <w:szCs w:val="22"/>
        </w:rPr>
      </w:pPr>
      <w:r w:rsidRPr="00CB1152">
        <w:rPr>
          <w:rFonts w:ascii="Calibri" w:eastAsia="Times New Roman Bold" w:hAnsi="Calibri" w:cs="Times New Roman"/>
          <w:sz w:val="22"/>
          <w:szCs w:val="22"/>
        </w:rPr>
        <w:tab/>
        <w:t>2016-2017</w:t>
      </w:r>
      <w:r w:rsidRPr="00CB1152">
        <w:rPr>
          <w:rFonts w:ascii="Calibri" w:eastAsia="Times New Roman Bold" w:hAnsi="Calibri" w:cs="Times New Roman"/>
          <w:sz w:val="22"/>
          <w:szCs w:val="22"/>
        </w:rPr>
        <w:tab/>
        <w:t>Informatics Committee</w:t>
      </w:r>
    </w:p>
    <w:p w14:paraId="14CF609F" w14:textId="77777777" w:rsidR="00BC287E" w:rsidRPr="00CB1152" w:rsidRDefault="00BC287E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</w:p>
    <w:p w14:paraId="72BA7ED6" w14:textId="77777777" w:rsidR="003B290B" w:rsidRPr="00CB1152" w:rsidRDefault="00C524D2" w:rsidP="0092606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 xml:space="preserve">Member, </w:t>
      </w:r>
      <w:r w:rsidR="00926067" w:rsidRPr="00CB1152">
        <w:rPr>
          <w:rFonts w:ascii="Calibri" w:hAnsi="Calibri" w:cs="Times New Roman"/>
          <w:sz w:val="22"/>
          <w:szCs w:val="22"/>
        </w:rPr>
        <w:t>American Medical Informatics Association</w:t>
      </w:r>
      <w:r w:rsidR="00830C9F" w:rsidRPr="00CB1152">
        <w:rPr>
          <w:rFonts w:ascii="Calibri" w:hAnsi="Calibri" w:cs="Times New Roman"/>
          <w:sz w:val="22"/>
          <w:szCs w:val="22"/>
        </w:rPr>
        <w:t xml:space="preserve"> (AMIA)</w:t>
      </w:r>
    </w:p>
    <w:p w14:paraId="77A0D817" w14:textId="77777777" w:rsidR="00B617EB" w:rsidRPr="00CB1152" w:rsidRDefault="00C524D2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Member, I</w:t>
      </w:r>
      <w:r w:rsidR="000D557F" w:rsidRPr="00CB1152">
        <w:rPr>
          <w:rFonts w:ascii="Calibri" w:hAnsi="Calibri" w:cs="Times New Roman"/>
          <w:sz w:val="22"/>
          <w:szCs w:val="22"/>
        </w:rPr>
        <w:t>nstitute for Healthcare Improvement</w:t>
      </w:r>
      <w:r w:rsidR="000A3263" w:rsidRPr="00CB1152">
        <w:rPr>
          <w:rFonts w:ascii="Calibri" w:hAnsi="Calibri" w:cs="Times New Roman"/>
          <w:sz w:val="22"/>
          <w:szCs w:val="22"/>
        </w:rPr>
        <w:t xml:space="preserve"> (IHI)</w:t>
      </w:r>
    </w:p>
    <w:p w14:paraId="708EF066" w14:textId="77777777" w:rsidR="00D416E0" w:rsidRPr="00CB1152" w:rsidRDefault="00B617EB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Member, American College of Healthcare Executives</w:t>
      </w:r>
      <w:r w:rsidR="0090615E" w:rsidRPr="00CB1152">
        <w:rPr>
          <w:rFonts w:ascii="Calibri" w:hAnsi="Calibri" w:cs="Times New Roman"/>
          <w:sz w:val="22"/>
          <w:szCs w:val="22"/>
        </w:rPr>
        <w:t xml:space="preserve"> (ACHE)</w:t>
      </w:r>
    </w:p>
    <w:p w14:paraId="36A9779C" w14:textId="77777777" w:rsidR="00B617EB" w:rsidRPr="00CB1152" w:rsidRDefault="00D416E0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 xml:space="preserve">Member, Kentucky </w:t>
      </w:r>
      <w:r w:rsidR="00251D9B" w:rsidRPr="00CB1152">
        <w:rPr>
          <w:rFonts w:ascii="Calibri" w:hAnsi="Calibri" w:cs="Times New Roman"/>
          <w:sz w:val="22"/>
          <w:szCs w:val="22"/>
        </w:rPr>
        <w:t>American College of Healthcare Executives</w:t>
      </w:r>
      <w:r w:rsidR="00280310" w:rsidRPr="00CB1152">
        <w:rPr>
          <w:rFonts w:ascii="Calibri" w:hAnsi="Calibri" w:cs="Times New Roman"/>
          <w:sz w:val="22"/>
          <w:szCs w:val="22"/>
        </w:rPr>
        <w:t xml:space="preserve"> Chapter</w:t>
      </w:r>
    </w:p>
    <w:p w14:paraId="1E5E6D92" w14:textId="05C3B728" w:rsidR="002D3AB5" w:rsidRDefault="00B617EB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 xml:space="preserve">Member, </w:t>
      </w:r>
      <w:r w:rsidR="00725536" w:rsidRPr="00CB1152">
        <w:rPr>
          <w:rFonts w:ascii="Calibri" w:hAnsi="Calibri" w:cs="Times New Roman"/>
          <w:sz w:val="22"/>
          <w:szCs w:val="22"/>
        </w:rPr>
        <w:t xml:space="preserve">Healthcare Information and Management Systems Society (HIMSS) </w:t>
      </w:r>
    </w:p>
    <w:p w14:paraId="40561FD2" w14:textId="3FECE227" w:rsidR="0094250E" w:rsidRPr="00CB1152" w:rsidRDefault="0094250E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Member, International Society of Physical and Rehabilitation Medicine (ISPRM)</w:t>
      </w:r>
    </w:p>
    <w:p w14:paraId="279E41F9" w14:textId="77777777" w:rsidR="002F7316" w:rsidRPr="00CB1152" w:rsidRDefault="002F7316" w:rsidP="002F7316">
      <w:pPr>
        <w:pStyle w:val="GridTable21"/>
        <w:tabs>
          <w:tab w:val="left" w:pos="1440"/>
          <w:tab w:val="left" w:pos="2160"/>
        </w:tabs>
      </w:pPr>
    </w:p>
    <w:p w14:paraId="7D55AF51" w14:textId="77777777" w:rsidR="00E47BF0" w:rsidRPr="00CB1152" w:rsidRDefault="002F7316" w:rsidP="00E004FD">
      <w:pPr>
        <w:pStyle w:val="BodyA"/>
        <w:widowControl w:val="0"/>
        <w:suppressAutoHyphens/>
        <w:ind w:right="14"/>
        <w:rPr>
          <w:rFonts w:ascii="Calibri" w:hAnsi="Calibri"/>
          <w:b/>
          <w:sz w:val="22"/>
          <w:szCs w:val="22"/>
        </w:rPr>
      </w:pPr>
      <w:r w:rsidRPr="00CB1152">
        <w:rPr>
          <w:rFonts w:ascii="Calibri" w:hAnsi="Calibri"/>
          <w:b/>
          <w:sz w:val="22"/>
          <w:szCs w:val="22"/>
        </w:rPr>
        <w:t>Electronic Health Record</w:t>
      </w:r>
      <w:r w:rsidR="00E004FD" w:rsidRPr="00CB1152">
        <w:rPr>
          <w:rFonts w:ascii="Calibri" w:hAnsi="Calibri"/>
          <w:b/>
          <w:sz w:val="22"/>
          <w:szCs w:val="22"/>
        </w:rPr>
        <w:t xml:space="preserve"> (EHR</w:t>
      </w:r>
      <w:r w:rsidRPr="00CB1152">
        <w:rPr>
          <w:rFonts w:ascii="Calibri" w:hAnsi="Calibri"/>
          <w:b/>
          <w:sz w:val="22"/>
          <w:szCs w:val="22"/>
        </w:rPr>
        <w:t>/EMR</w:t>
      </w:r>
      <w:r w:rsidR="00E004FD" w:rsidRPr="00CB1152">
        <w:rPr>
          <w:rFonts w:ascii="Calibri" w:hAnsi="Calibri"/>
          <w:b/>
          <w:sz w:val="22"/>
          <w:szCs w:val="22"/>
        </w:rPr>
        <w:t xml:space="preserve">) </w:t>
      </w:r>
      <w:r w:rsidR="00E47BF0" w:rsidRPr="00CB1152">
        <w:rPr>
          <w:rFonts w:ascii="Calibri" w:hAnsi="Calibri"/>
          <w:b/>
          <w:sz w:val="22"/>
          <w:szCs w:val="22"/>
        </w:rPr>
        <w:t>Experience</w:t>
      </w:r>
    </w:p>
    <w:p w14:paraId="5B33A9AA" w14:textId="77777777" w:rsidR="007F574B" w:rsidRPr="00CB1152" w:rsidRDefault="007F574B" w:rsidP="00E004FD">
      <w:pPr>
        <w:pStyle w:val="BodyA"/>
        <w:widowControl w:val="0"/>
        <w:suppressAutoHyphens/>
        <w:ind w:right="14"/>
        <w:rPr>
          <w:rFonts w:ascii="Calibri" w:hAnsi="Calibri"/>
          <w:b/>
          <w:sz w:val="22"/>
          <w:szCs w:val="22"/>
        </w:rPr>
      </w:pPr>
    </w:p>
    <w:p w14:paraId="6800C6AE" w14:textId="77777777" w:rsidR="007F574B" w:rsidRPr="00CB1152" w:rsidRDefault="007F574B" w:rsidP="007F574B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2001-2009</w:t>
      </w:r>
      <w:r w:rsidRPr="00CB1152">
        <w:rPr>
          <w:rFonts w:ascii="Calibri" w:hAnsi="Calibri"/>
          <w:sz w:val="22"/>
          <w:szCs w:val="22"/>
        </w:rPr>
        <w:tab/>
        <w:t>Cerner Powerchart clinical end user</w:t>
      </w:r>
    </w:p>
    <w:p w14:paraId="00D2FEF2" w14:textId="77777777" w:rsidR="007F574B" w:rsidRPr="00CB1152" w:rsidRDefault="007F574B" w:rsidP="007F574B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2003-Present</w:t>
      </w:r>
      <w:r w:rsidRPr="00CB1152">
        <w:rPr>
          <w:rFonts w:ascii="Calibri" w:hAnsi="Calibri"/>
          <w:sz w:val="22"/>
          <w:szCs w:val="22"/>
        </w:rPr>
        <w:tab/>
        <w:t>CPRS and VISTA clinical end user</w:t>
      </w:r>
    </w:p>
    <w:p w14:paraId="398B3573" w14:textId="77777777" w:rsidR="007F574B" w:rsidRPr="00CB1152" w:rsidRDefault="007F574B" w:rsidP="000A3263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2017-Present </w:t>
      </w:r>
      <w:r w:rsidRPr="00CB1152">
        <w:rPr>
          <w:rFonts w:ascii="Calibri" w:hAnsi="Calibri"/>
          <w:sz w:val="22"/>
          <w:szCs w:val="22"/>
        </w:rPr>
        <w:tab/>
        <w:t xml:space="preserve">Allscripts </w:t>
      </w:r>
      <w:r w:rsidR="000A3263" w:rsidRPr="00CB1152">
        <w:rPr>
          <w:rFonts w:ascii="Calibri" w:hAnsi="Calibri"/>
          <w:sz w:val="22"/>
          <w:szCs w:val="22"/>
        </w:rPr>
        <w:t>clinical end user</w:t>
      </w:r>
    </w:p>
    <w:p w14:paraId="2C8E44B6" w14:textId="77777777" w:rsidR="00674C0B" w:rsidRPr="00CB1152" w:rsidRDefault="00674C0B" w:rsidP="000A3263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</w:t>
      </w:r>
      <w:r w:rsidRPr="00CB1152">
        <w:rPr>
          <w:rFonts w:ascii="Calibri" w:hAnsi="Calibri"/>
          <w:sz w:val="22"/>
          <w:szCs w:val="22"/>
        </w:rPr>
        <w:tab/>
        <w:t>Epic clinical end user Training</w:t>
      </w:r>
    </w:p>
    <w:p w14:paraId="68EEC771" w14:textId="77777777" w:rsidR="00E47BF0" w:rsidRPr="00CB1152" w:rsidRDefault="00E47BF0" w:rsidP="00E004FD">
      <w:pPr>
        <w:pStyle w:val="BodyA"/>
        <w:widowControl w:val="0"/>
        <w:suppressAutoHyphens/>
        <w:ind w:right="14"/>
        <w:rPr>
          <w:rFonts w:ascii="Calibri" w:hAnsi="Calibri"/>
          <w:b/>
          <w:sz w:val="22"/>
          <w:szCs w:val="22"/>
        </w:rPr>
      </w:pPr>
    </w:p>
    <w:p w14:paraId="2B662546" w14:textId="77777777" w:rsidR="00E004FD" w:rsidRPr="00CB1152" w:rsidRDefault="00E004FD" w:rsidP="00E004FD">
      <w:pPr>
        <w:pStyle w:val="BodyA"/>
        <w:widowControl w:val="0"/>
        <w:suppressAutoHyphens/>
        <w:ind w:right="14"/>
        <w:rPr>
          <w:rFonts w:ascii="Calibri" w:hAnsi="Calibri"/>
          <w:b/>
          <w:sz w:val="22"/>
          <w:szCs w:val="22"/>
        </w:rPr>
      </w:pPr>
      <w:r w:rsidRPr="00CB1152">
        <w:rPr>
          <w:rFonts w:ascii="Calibri" w:hAnsi="Calibri"/>
          <w:b/>
          <w:sz w:val="22"/>
          <w:szCs w:val="22"/>
        </w:rPr>
        <w:t>Informatics Experience</w:t>
      </w:r>
    </w:p>
    <w:p w14:paraId="08B0C580" w14:textId="77777777" w:rsidR="00E004FD" w:rsidRPr="00CB1152" w:rsidRDefault="00E004FD" w:rsidP="00AF6BAD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</w:p>
    <w:p w14:paraId="00957587" w14:textId="77777777" w:rsidR="00E31A98" w:rsidRPr="00CB1152" w:rsidRDefault="00E31A98" w:rsidP="00AF6BAD">
      <w:pPr>
        <w:pStyle w:val="BodyA"/>
        <w:widowControl w:val="0"/>
        <w:suppressAutoHyphens/>
        <w:ind w:left="1440" w:right="14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</w:t>
      </w:r>
      <w:r w:rsidR="00527D73" w:rsidRPr="00CB1152">
        <w:rPr>
          <w:rFonts w:ascii="Calibri" w:hAnsi="Calibri"/>
          <w:sz w:val="22"/>
          <w:szCs w:val="22"/>
        </w:rPr>
        <w:t>009-Present</w:t>
      </w:r>
      <w:r w:rsidR="00527D73" w:rsidRPr="00CB1152">
        <w:rPr>
          <w:rFonts w:ascii="Calibri" w:hAnsi="Calibri"/>
          <w:sz w:val="22"/>
          <w:szCs w:val="22"/>
        </w:rPr>
        <w:tab/>
        <w:t>VA Te</w:t>
      </w:r>
      <w:r w:rsidR="006832FC" w:rsidRPr="00CB1152">
        <w:rPr>
          <w:rFonts w:ascii="Calibri" w:hAnsi="Calibri"/>
          <w:sz w:val="22"/>
          <w:szCs w:val="22"/>
        </w:rPr>
        <w:t xml:space="preserve">lehealth </w:t>
      </w:r>
      <w:r w:rsidR="00527D73" w:rsidRPr="00CB1152">
        <w:rPr>
          <w:rFonts w:ascii="Calibri" w:hAnsi="Calibri"/>
          <w:sz w:val="22"/>
          <w:szCs w:val="22"/>
        </w:rPr>
        <w:t>Physician</w:t>
      </w:r>
      <w:r w:rsidR="006832FC" w:rsidRPr="00CB1152">
        <w:rPr>
          <w:rFonts w:ascii="Calibri" w:hAnsi="Calibri"/>
          <w:sz w:val="22"/>
          <w:szCs w:val="22"/>
        </w:rPr>
        <w:t xml:space="preserve"> for </w:t>
      </w:r>
      <w:r w:rsidR="002022F7" w:rsidRPr="00CB1152">
        <w:rPr>
          <w:rFonts w:ascii="Calibri" w:hAnsi="Calibri"/>
          <w:sz w:val="22"/>
          <w:szCs w:val="22"/>
        </w:rPr>
        <w:t xml:space="preserve">polytrauma and amputee </w:t>
      </w:r>
      <w:r w:rsidRPr="00CB1152">
        <w:rPr>
          <w:rFonts w:ascii="Calibri" w:hAnsi="Calibri"/>
          <w:sz w:val="22"/>
          <w:szCs w:val="22"/>
        </w:rPr>
        <w:t>clinics</w:t>
      </w:r>
    </w:p>
    <w:p w14:paraId="00CA6E19" w14:textId="77777777" w:rsidR="008E0DFA" w:rsidRPr="00CB1152" w:rsidRDefault="008E0DFA" w:rsidP="008E0DFA">
      <w:pPr>
        <w:pStyle w:val="GridTable21"/>
      </w:pPr>
      <w:r w:rsidRPr="00CB1152">
        <w:t>2016</w:t>
      </w:r>
      <w:r w:rsidRPr="00CB1152">
        <w:tab/>
      </w:r>
      <w:r w:rsidRPr="00CB1152">
        <w:tab/>
        <w:t xml:space="preserve">AMIA </w:t>
      </w:r>
      <w:r w:rsidR="00D93196" w:rsidRPr="00CB1152">
        <w:t>Chief Medical Informatics Officer (</w:t>
      </w:r>
      <w:r w:rsidRPr="00CB1152">
        <w:t>CMIO</w:t>
      </w:r>
      <w:r w:rsidR="00D93196" w:rsidRPr="00CB1152">
        <w:t>)</w:t>
      </w:r>
      <w:r w:rsidRPr="00CB1152">
        <w:t xml:space="preserve"> Bootcamp</w:t>
      </w:r>
    </w:p>
    <w:p w14:paraId="70EE7572" w14:textId="77777777" w:rsidR="00E004FD" w:rsidRPr="00CB1152" w:rsidRDefault="005B6981" w:rsidP="00966E5A">
      <w:pPr>
        <w:pStyle w:val="MediumList2-Accent51"/>
      </w:pPr>
      <w:r w:rsidRPr="00CB1152">
        <w:t>2016</w:t>
      </w:r>
      <w:r w:rsidRPr="00CB1152">
        <w:tab/>
      </w:r>
      <w:r w:rsidRPr="00CB1152">
        <w:tab/>
      </w:r>
      <w:r w:rsidR="00E004FD" w:rsidRPr="00CB1152">
        <w:t>Fellow, National Library of Medicine’s Georgia Biomedical Informatics Course</w:t>
      </w:r>
    </w:p>
    <w:p w14:paraId="071C7CE1" w14:textId="77777777" w:rsidR="00E004FD" w:rsidRPr="00CB1152" w:rsidRDefault="005B6981" w:rsidP="00966E5A">
      <w:pPr>
        <w:pStyle w:val="SubtleEmphasis2"/>
        <w:ind w:left="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2016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</w:r>
      <w:r w:rsidR="00E004FD" w:rsidRPr="00CB1152">
        <w:rPr>
          <w:rFonts w:ascii="Calibri" w:hAnsi="Calibri"/>
          <w:sz w:val="22"/>
          <w:szCs w:val="22"/>
        </w:rPr>
        <w:t>VA Health Informatics Certificate Program (AMIA 10x10)</w:t>
      </w:r>
    </w:p>
    <w:p w14:paraId="6AEF829A" w14:textId="77777777" w:rsidR="000A74D0" w:rsidRPr="00CB1152" w:rsidRDefault="000A74D0" w:rsidP="00966E5A">
      <w:pPr>
        <w:pStyle w:val="SubtleEmphasis2"/>
        <w:ind w:left="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2016-Present</w:t>
      </w:r>
      <w:r w:rsidRPr="00CB1152">
        <w:rPr>
          <w:rFonts w:ascii="Calibri" w:hAnsi="Calibri"/>
          <w:sz w:val="22"/>
          <w:szCs w:val="22"/>
        </w:rPr>
        <w:tab/>
      </w:r>
      <w:r w:rsidR="00AB0F0D" w:rsidRPr="00CB1152">
        <w:rPr>
          <w:rFonts w:ascii="Calibri" w:hAnsi="Calibri"/>
          <w:sz w:val="22"/>
          <w:szCs w:val="22"/>
        </w:rPr>
        <w:t xml:space="preserve">Ad hoc member, </w:t>
      </w:r>
      <w:r w:rsidRPr="00CB1152">
        <w:rPr>
          <w:rFonts w:ascii="Calibri" w:hAnsi="Calibri"/>
          <w:sz w:val="22"/>
          <w:szCs w:val="22"/>
        </w:rPr>
        <w:t>Robley Rex VA Medical Center Informatics Committee</w:t>
      </w:r>
    </w:p>
    <w:p w14:paraId="01723700" w14:textId="77777777" w:rsidR="00E004FD" w:rsidRPr="00CB1152" w:rsidRDefault="005B6981" w:rsidP="005B6981">
      <w:pPr>
        <w:pStyle w:val="SubtleEmphasis2"/>
        <w:ind w:left="1440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</w:t>
      </w:r>
      <w:r w:rsidRPr="00CB1152">
        <w:rPr>
          <w:rFonts w:ascii="Calibri" w:hAnsi="Calibri"/>
          <w:sz w:val="22"/>
          <w:szCs w:val="22"/>
        </w:rPr>
        <w:tab/>
      </w:r>
      <w:r w:rsidR="00E004FD" w:rsidRPr="00CB1152">
        <w:rPr>
          <w:rFonts w:ascii="Calibri" w:hAnsi="Calibri"/>
          <w:sz w:val="22"/>
          <w:szCs w:val="22"/>
        </w:rPr>
        <w:t>Update in Health Information Technolo</w:t>
      </w:r>
      <w:r w:rsidRPr="00CB1152">
        <w:rPr>
          <w:rFonts w:ascii="Calibri" w:hAnsi="Calibri"/>
          <w:sz w:val="22"/>
          <w:szCs w:val="22"/>
        </w:rPr>
        <w:t>gy: Healthcare Data Analytics</w:t>
      </w:r>
      <w:r w:rsidR="00E004FD" w:rsidRPr="00CB1152">
        <w:rPr>
          <w:rFonts w:ascii="Calibri" w:hAnsi="Calibri"/>
          <w:sz w:val="22"/>
          <w:szCs w:val="22"/>
        </w:rPr>
        <w:t xml:space="preserve"> through O</w:t>
      </w:r>
      <w:r w:rsidR="0037119B" w:rsidRPr="00CB1152">
        <w:rPr>
          <w:rFonts w:ascii="Calibri" w:hAnsi="Calibri"/>
          <w:sz w:val="22"/>
          <w:szCs w:val="22"/>
        </w:rPr>
        <w:t>ffice of the National Coordinator (O</w:t>
      </w:r>
      <w:r w:rsidR="00E004FD" w:rsidRPr="00CB1152">
        <w:rPr>
          <w:rFonts w:ascii="Calibri" w:hAnsi="Calibri"/>
          <w:sz w:val="22"/>
          <w:szCs w:val="22"/>
        </w:rPr>
        <w:t>NC</w:t>
      </w:r>
      <w:r w:rsidR="0037119B" w:rsidRPr="00CB1152">
        <w:rPr>
          <w:rFonts w:ascii="Calibri" w:hAnsi="Calibri"/>
          <w:sz w:val="22"/>
          <w:szCs w:val="22"/>
        </w:rPr>
        <w:t>)</w:t>
      </w:r>
      <w:r w:rsidR="00E004FD" w:rsidRPr="00CB1152">
        <w:rPr>
          <w:rFonts w:ascii="Calibri" w:hAnsi="Calibri"/>
          <w:sz w:val="22"/>
          <w:szCs w:val="22"/>
        </w:rPr>
        <w:t>/Oregon Health &amp;</w:t>
      </w:r>
      <w:r w:rsidRPr="00CB1152">
        <w:rPr>
          <w:rFonts w:ascii="Calibri" w:hAnsi="Calibri"/>
          <w:sz w:val="22"/>
          <w:szCs w:val="22"/>
        </w:rPr>
        <w:t xml:space="preserve"> Science University (OHSU)</w:t>
      </w:r>
    </w:p>
    <w:p w14:paraId="15B4A197" w14:textId="77777777" w:rsidR="006832FC" w:rsidRPr="00CB1152" w:rsidRDefault="00170A64" w:rsidP="005B6981">
      <w:pPr>
        <w:pStyle w:val="SubtleEmphasis2"/>
        <w:ind w:left="1440" w:hanging="144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</w:t>
      </w:r>
      <w:r w:rsidRPr="00CB1152">
        <w:rPr>
          <w:rFonts w:ascii="Calibri" w:hAnsi="Calibri"/>
          <w:sz w:val="22"/>
          <w:szCs w:val="22"/>
        </w:rPr>
        <w:tab/>
        <w:t>Reviewer</w:t>
      </w:r>
      <w:r w:rsidR="006832FC" w:rsidRPr="00CB1152">
        <w:rPr>
          <w:rFonts w:ascii="Calibri" w:hAnsi="Calibri"/>
          <w:sz w:val="22"/>
          <w:szCs w:val="22"/>
        </w:rPr>
        <w:t xml:space="preserve"> of the PM&amp;R Suppl</w:t>
      </w:r>
      <w:r w:rsidR="00E14448" w:rsidRPr="00CB1152">
        <w:rPr>
          <w:rFonts w:ascii="Calibri" w:hAnsi="Calibri"/>
          <w:sz w:val="22"/>
          <w:szCs w:val="22"/>
        </w:rPr>
        <w:t>ement CME questions on I</w:t>
      </w:r>
      <w:r w:rsidR="006832FC" w:rsidRPr="00CB1152">
        <w:rPr>
          <w:rFonts w:ascii="Calibri" w:hAnsi="Calibri"/>
          <w:sz w:val="22"/>
          <w:szCs w:val="22"/>
        </w:rPr>
        <w:t xml:space="preserve">nformatics </w:t>
      </w:r>
    </w:p>
    <w:p w14:paraId="4DA7E63D" w14:textId="77777777" w:rsidR="00BD74B7" w:rsidRPr="00CB1152" w:rsidRDefault="005B6981" w:rsidP="00966E5A">
      <w:pPr>
        <w:pStyle w:val="SubtleEmphasis2"/>
        <w:ind w:left="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2017</w:t>
      </w:r>
      <w:r w:rsidR="008E0DFA" w:rsidRPr="00CB1152">
        <w:rPr>
          <w:rFonts w:ascii="Calibri" w:hAnsi="Calibri"/>
          <w:sz w:val="22"/>
          <w:szCs w:val="22"/>
        </w:rPr>
        <w:t>-Present</w:t>
      </w:r>
      <w:r w:rsidRPr="00CB1152">
        <w:rPr>
          <w:rFonts w:ascii="Calibri" w:hAnsi="Calibri"/>
          <w:sz w:val="22"/>
          <w:szCs w:val="22"/>
        </w:rPr>
        <w:tab/>
      </w:r>
      <w:r w:rsidR="00E004FD" w:rsidRPr="00CB1152">
        <w:rPr>
          <w:rFonts w:ascii="Calibri" w:hAnsi="Calibri"/>
          <w:sz w:val="22"/>
          <w:szCs w:val="22"/>
        </w:rPr>
        <w:t xml:space="preserve">VHA Field </w:t>
      </w:r>
      <w:r w:rsidRPr="00CB1152">
        <w:rPr>
          <w:rFonts w:ascii="Calibri" w:hAnsi="Calibri"/>
          <w:sz w:val="22"/>
          <w:szCs w:val="22"/>
        </w:rPr>
        <w:t>Health Informatics Council</w:t>
      </w:r>
    </w:p>
    <w:p w14:paraId="3D3882F9" w14:textId="77777777" w:rsidR="00344C67" w:rsidRPr="00CB1152" w:rsidRDefault="00344C67" w:rsidP="004F4A0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/>
          <w:b/>
          <w:sz w:val="22"/>
          <w:szCs w:val="22"/>
        </w:rPr>
      </w:pPr>
      <w:r w:rsidRPr="00CB1152">
        <w:rPr>
          <w:rFonts w:ascii="Calibri" w:hAnsi="Calibri"/>
          <w:b/>
          <w:sz w:val="22"/>
          <w:szCs w:val="22"/>
        </w:rPr>
        <w:tab/>
      </w:r>
      <w:r w:rsidR="002D51E6" w:rsidRPr="00CB1152">
        <w:rPr>
          <w:rFonts w:ascii="Calibri" w:hAnsi="Calibri"/>
          <w:b/>
          <w:sz w:val="22"/>
          <w:szCs w:val="22"/>
        </w:rPr>
        <w:tab/>
      </w:r>
      <w:r w:rsidR="00670A5C" w:rsidRPr="00CB1152">
        <w:rPr>
          <w:rFonts w:ascii="Calibri" w:hAnsi="Calibri"/>
          <w:b/>
          <w:sz w:val="22"/>
          <w:szCs w:val="22"/>
        </w:rPr>
        <w:tab/>
      </w:r>
      <w:r w:rsidR="00670A5C" w:rsidRPr="00CB1152">
        <w:rPr>
          <w:rFonts w:ascii="Calibri" w:hAnsi="Calibri"/>
          <w:b/>
          <w:sz w:val="22"/>
          <w:szCs w:val="22"/>
        </w:rPr>
        <w:tab/>
      </w:r>
      <w:r w:rsidR="00670A5C" w:rsidRPr="00CB1152">
        <w:rPr>
          <w:rFonts w:ascii="Calibri" w:hAnsi="Calibri"/>
          <w:b/>
          <w:sz w:val="22"/>
          <w:szCs w:val="22"/>
        </w:rPr>
        <w:tab/>
      </w:r>
      <w:r w:rsidR="00670A5C" w:rsidRPr="00CB1152">
        <w:rPr>
          <w:rFonts w:ascii="Calibri" w:hAnsi="Calibri"/>
          <w:b/>
          <w:sz w:val="22"/>
          <w:szCs w:val="22"/>
        </w:rPr>
        <w:tab/>
      </w:r>
      <w:r w:rsidR="009F5BAC" w:rsidRPr="00CB1152">
        <w:rPr>
          <w:rFonts w:ascii="Calibri" w:hAnsi="Calibri"/>
          <w:b/>
          <w:sz w:val="22"/>
          <w:szCs w:val="22"/>
        </w:rPr>
        <w:tab/>
      </w:r>
    </w:p>
    <w:p w14:paraId="3C054D4B" w14:textId="77777777" w:rsidR="00A614CE" w:rsidRPr="00CB1152" w:rsidRDefault="00344C67" w:rsidP="00E43786">
      <w:pPr>
        <w:pStyle w:val="GridTable21"/>
        <w:rPr>
          <w:b/>
        </w:rPr>
      </w:pPr>
      <w:r w:rsidRPr="00CB1152">
        <w:rPr>
          <w:b/>
        </w:rPr>
        <w:t>HONORS AND AWARDS</w:t>
      </w:r>
      <w:r w:rsidR="00D1050A" w:rsidRPr="00CB1152">
        <w:rPr>
          <w:b/>
        </w:rPr>
        <w:t xml:space="preserve"> </w:t>
      </w:r>
      <w:r w:rsidR="00A614CE" w:rsidRPr="00CB1152">
        <w:tab/>
      </w:r>
    </w:p>
    <w:p w14:paraId="327310FC" w14:textId="77777777" w:rsidR="00A614CE" w:rsidRPr="00CB1152" w:rsidRDefault="00A614CE" w:rsidP="00E43786">
      <w:pPr>
        <w:pStyle w:val="Body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ab/>
      </w:r>
    </w:p>
    <w:p w14:paraId="035F6C1E" w14:textId="77777777" w:rsidR="00A614CE" w:rsidRPr="00CB1152" w:rsidRDefault="00A84610" w:rsidP="00E43786">
      <w:pPr>
        <w:pStyle w:val="BodyA"/>
        <w:widowControl w:val="0"/>
        <w:ind w:right="1636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1996-</w:t>
      </w:r>
      <w:r w:rsidR="00A614CE" w:rsidRPr="00CB1152">
        <w:rPr>
          <w:rFonts w:ascii="Calibri" w:hAnsi="Calibri"/>
          <w:sz w:val="22"/>
          <w:szCs w:val="22"/>
        </w:rPr>
        <w:t xml:space="preserve">2000 </w:t>
      </w:r>
      <w:r w:rsidR="00A614CE" w:rsidRPr="00CB1152">
        <w:rPr>
          <w:rFonts w:ascii="Calibri" w:hAnsi="Calibri"/>
          <w:sz w:val="22"/>
          <w:szCs w:val="22"/>
        </w:rPr>
        <w:tab/>
        <w:t>American Studies Distinguished Scholar</w:t>
      </w:r>
    </w:p>
    <w:p w14:paraId="7EC362D5" w14:textId="77777777" w:rsidR="00A614CE" w:rsidRPr="00CB1152" w:rsidRDefault="00A84610" w:rsidP="00E43786">
      <w:pPr>
        <w:pStyle w:val="Body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1996-</w:t>
      </w:r>
      <w:r w:rsidR="00A614CE" w:rsidRPr="00CB1152">
        <w:rPr>
          <w:rFonts w:ascii="Calibri" w:hAnsi="Calibri"/>
          <w:sz w:val="22"/>
          <w:szCs w:val="22"/>
        </w:rPr>
        <w:t xml:space="preserve">2000 </w:t>
      </w:r>
      <w:r w:rsidR="00A614CE" w:rsidRPr="00CB1152">
        <w:rPr>
          <w:rFonts w:ascii="Calibri" w:hAnsi="Calibri"/>
          <w:sz w:val="22"/>
          <w:szCs w:val="22"/>
        </w:rPr>
        <w:tab/>
        <w:t>Harding University Trustee Honors Scholar Program</w:t>
      </w:r>
    </w:p>
    <w:p w14:paraId="28B37E77" w14:textId="77777777" w:rsidR="00A614CE" w:rsidRPr="00CB1152" w:rsidRDefault="00A84610" w:rsidP="001336B9">
      <w:pPr>
        <w:pStyle w:val="BodyTextIndent"/>
        <w:ind w:left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1996-</w:t>
      </w:r>
      <w:r w:rsidR="00A614CE" w:rsidRPr="00CB1152">
        <w:rPr>
          <w:rFonts w:ascii="Calibri" w:hAnsi="Calibri"/>
          <w:sz w:val="22"/>
          <w:szCs w:val="22"/>
        </w:rPr>
        <w:t xml:space="preserve">2000 </w:t>
      </w:r>
      <w:r w:rsidR="00A614CE" w:rsidRPr="00CB1152">
        <w:rPr>
          <w:rFonts w:ascii="Calibri" w:hAnsi="Calibri"/>
          <w:sz w:val="22"/>
          <w:szCs w:val="22"/>
        </w:rPr>
        <w:tab/>
      </w:r>
      <w:r w:rsidR="00A614CE" w:rsidRPr="00CB1152">
        <w:rPr>
          <w:rFonts w:ascii="Calibri" w:hAnsi="Calibri"/>
          <w:sz w:val="22"/>
          <w:szCs w:val="22"/>
        </w:rPr>
        <w:tab/>
        <w:t>Harding Unive</w:t>
      </w:r>
      <w:r w:rsidR="00527D73" w:rsidRPr="00CB1152">
        <w:rPr>
          <w:rFonts w:ascii="Calibri" w:hAnsi="Calibri"/>
          <w:sz w:val="22"/>
          <w:szCs w:val="22"/>
        </w:rPr>
        <w:t xml:space="preserve">rsity Trustee Scholarship, full </w:t>
      </w:r>
      <w:r w:rsidR="00A614CE" w:rsidRPr="00CB1152">
        <w:rPr>
          <w:rFonts w:ascii="Calibri" w:hAnsi="Calibri"/>
          <w:sz w:val="22"/>
          <w:szCs w:val="22"/>
        </w:rPr>
        <w:t>tuition merit-based scholarship</w:t>
      </w:r>
    </w:p>
    <w:p w14:paraId="09076317" w14:textId="77777777" w:rsidR="00A614CE" w:rsidRPr="00CB1152" w:rsidRDefault="00F50031" w:rsidP="001336B9">
      <w:pPr>
        <w:pStyle w:val="BodyA"/>
        <w:widowControl w:val="0"/>
        <w:ind w:right="1636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1997-</w:t>
      </w:r>
      <w:r w:rsidR="00A614CE" w:rsidRPr="00CB1152">
        <w:rPr>
          <w:rFonts w:ascii="Calibri" w:hAnsi="Calibri"/>
          <w:sz w:val="22"/>
          <w:szCs w:val="22"/>
        </w:rPr>
        <w:t xml:space="preserve">2000 </w:t>
      </w:r>
      <w:r w:rsidR="00A614CE" w:rsidRPr="00CB1152">
        <w:rPr>
          <w:rFonts w:ascii="Calibri" w:hAnsi="Calibri"/>
          <w:sz w:val="22"/>
          <w:szCs w:val="22"/>
        </w:rPr>
        <w:tab/>
        <w:t>Alpha Chi National College Honor Society</w:t>
      </w:r>
    </w:p>
    <w:p w14:paraId="7B71243F" w14:textId="77777777" w:rsidR="00C653F3" w:rsidRPr="00CB1152" w:rsidRDefault="00C653F3" w:rsidP="001336B9">
      <w:pPr>
        <w:pStyle w:val="SubtleEmphasis1"/>
        <w:widowControl w:val="0"/>
        <w:suppressAutoHyphens/>
        <w:ind w:left="0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2001-2002</w:t>
      </w:r>
      <w:r w:rsidRPr="00CB1152">
        <w:rPr>
          <w:rFonts w:ascii="Calibri" w:hAnsi="Calibri" w:cs="Times New Roman"/>
          <w:sz w:val="22"/>
          <w:szCs w:val="22"/>
        </w:rPr>
        <w:tab/>
        <w:t>MU Medical Student Scholarship</w:t>
      </w:r>
    </w:p>
    <w:p w14:paraId="3E887C3F" w14:textId="77777777" w:rsidR="00A614CE" w:rsidRPr="00CB1152" w:rsidRDefault="00A614CE" w:rsidP="001336B9">
      <w:pPr>
        <w:pStyle w:val="Body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2005  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  <w:t>Leonard Tow Humanism in Medicine Student Award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</w:r>
    </w:p>
    <w:p w14:paraId="1513645E" w14:textId="77777777" w:rsidR="00A614CE" w:rsidRPr="00CB1152" w:rsidRDefault="00A614CE" w:rsidP="00A92544">
      <w:pPr>
        <w:pStyle w:val="Body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2005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  <w:t>Samuel W. Black Prize for Excellence in Neurosurgery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</w:r>
    </w:p>
    <w:p w14:paraId="23FE17B5" w14:textId="77777777" w:rsidR="00A614CE" w:rsidRPr="00CB1152" w:rsidRDefault="00A614CE" w:rsidP="00A92544">
      <w:pPr>
        <w:pStyle w:val="GridTable21"/>
      </w:pPr>
      <w:r w:rsidRPr="00CB1152">
        <w:t>2005</w:t>
      </w:r>
      <w:r w:rsidRPr="00CB1152">
        <w:tab/>
      </w:r>
      <w:r w:rsidRPr="00CB1152">
        <w:tab/>
        <w:t>Howard A. Rusk Memorial Student Scholarship</w:t>
      </w:r>
    </w:p>
    <w:p w14:paraId="65E03F03" w14:textId="77777777" w:rsidR="00E83AFD" w:rsidRPr="00CB1152" w:rsidRDefault="00A614CE" w:rsidP="00A92544">
      <w:pPr>
        <w:pStyle w:val="GridTable21"/>
      </w:pPr>
      <w:r w:rsidRPr="00CB1152">
        <w:t>2010</w:t>
      </w:r>
      <w:r w:rsidRPr="00CB1152">
        <w:tab/>
      </w:r>
      <w:r w:rsidRPr="00CB1152">
        <w:tab/>
        <w:t>Robley Rex VA Special Service Award</w:t>
      </w:r>
      <w:r w:rsidRPr="00CB1152">
        <w:tab/>
      </w:r>
    </w:p>
    <w:p w14:paraId="66DE4222" w14:textId="77777777" w:rsidR="00A614CE" w:rsidRPr="00CB1152" w:rsidRDefault="00A614CE" w:rsidP="00A92544">
      <w:pPr>
        <w:pStyle w:val="Body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2011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  <w:t xml:space="preserve">Robley Rex VA Team Customer Service Award – Telepolytrauma Specialty Care Team </w:t>
      </w:r>
    </w:p>
    <w:p w14:paraId="779C0FB4" w14:textId="77777777" w:rsidR="00A614CE" w:rsidRPr="00CB1152" w:rsidRDefault="00A614CE" w:rsidP="00A92544">
      <w:pPr>
        <w:pStyle w:val="StyleBoldSmallcapsBottomSinglesolidlineAuto05ptL"/>
        <w:rPr>
          <w:rFonts w:ascii="Calibri" w:eastAsia="Trebuchet MS" w:hAnsi="Calibri" w:cs="Times New Roman"/>
          <w:b w:val="0"/>
          <w:sz w:val="22"/>
          <w:szCs w:val="22"/>
        </w:rPr>
      </w:pPr>
      <w:r w:rsidRPr="00CB1152">
        <w:rPr>
          <w:rFonts w:ascii="Calibri" w:hAnsi="Calibri" w:cs="Times New Roman"/>
          <w:b w:val="0"/>
          <w:sz w:val="22"/>
          <w:szCs w:val="22"/>
        </w:rPr>
        <w:t>2011-</w:t>
      </w:r>
      <w:r w:rsidR="00F50031" w:rsidRPr="00CB1152">
        <w:rPr>
          <w:rFonts w:ascii="Calibri" w:hAnsi="Calibri" w:cs="Times New Roman"/>
          <w:b w:val="0"/>
          <w:sz w:val="22"/>
          <w:szCs w:val="22"/>
        </w:rPr>
        <w:t>20</w:t>
      </w:r>
      <w:r w:rsidRPr="00CB1152">
        <w:rPr>
          <w:rFonts w:ascii="Calibri" w:hAnsi="Calibri" w:cs="Times New Roman"/>
          <w:b w:val="0"/>
          <w:sz w:val="22"/>
          <w:szCs w:val="22"/>
        </w:rPr>
        <w:t>12</w:t>
      </w:r>
      <w:r w:rsidRPr="00CB1152">
        <w:rPr>
          <w:rFonts w:ascii="Calibri" w:hAnsi="Calibri" w:cs="Times New Roman"/>
          <w:b w:val="0"/>
          <w:sz w:val="22"/>
          <w:szCs w:val="22"/>
        </w:rPr>
        <w:tab/>
      </w:r>
      <w:r w:rsidR="00F50031" w:rsidRPr="00CB1152">
        <w:rPr>
          <w:rFonts w:ascii="Calibri" w:hAnsi="Calibri" w:cs="Times New Roman"/>
          <w:b w:val="0"/>
          <w:smallCaps w:val="0"/>
          <w:sz w:val="22"/>
          <w:szCs w:val="22"/>
        </w:rPr>
        <w:t>Outstanding Teacher Award</w:t>
      </w:r>
      <w:r w:rsidR="00CB5E35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, 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University of Louisville Division of PM&amp;R</w:t>
      </w:r>
    </w:p>
    <w:p w14:paraId="3913682C" w14:textId="77777777" w:rsidR="00A614CE" w:rsidRPr="00CB1152" w:rsidRDefault="00A614CE" w:rsidP="00A92544">
      <w:pPr>
        <w:pStyle w:val="BodyA"/>
        <w:widowControl w:val="0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2012</w:t>
      </w:r>
      <w:r w:rsidRPr="00CB1152">
        <w:rPr>
          <w:rFonts w:ascii="Calibri" w:hAnsi="Calibri"/>
          <w:sz w:val="22"/>
          <w:szCs w:val="22"/>
        </w:rPr>
        <w:tab/>
      </w:r>
      <w:r w:rsidRPr="00CB1152">
        <w:rPr>
          <w:rFonts w:ascii="Calibri" w:hAnsi="Calibri"/>
          <w:sz w:val="22"/>
          <w:szCs w:val="22"/>
        </w:rPr>
        <w:tab/>
        <w:t>Robley Rex VA Rehab Medicine Star of the Quarter Award</w:t>
      </w:r>
    </w:p>
    <w:p w14:paraId="38903C86" w14:textId="77777777" w:rsidR="00FE181F" w:rsidRPr="00CB1152" w:rsidRDefault="00B731FD" w:rsidP="00A92544">
      <w:pPr>
        <w:pStyle w:val="SubtleEmphasis1"/>
        <w:widowControl w:val="0"/>
        <w:suppressAutoHyphens/>
        <w:ind w:left="1440" w:right="19" w:hanging="1440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2015</w:t>
      </w:r>
      <w:r w:rsidRPr="00CB1152">
        <w:rPr>
          <w:rFonts w:ascii="Calibri" w:hAnsi="Calibri" w:cs="Times New Roman"/>
          <w:sz w:val="22"/>
          <w:szCs w:val="22"/>
        </w:rPr>
        <w:tab/>
      </w:r>
      <w:r w:rsidR="00AF2406" w:rsidRPr="00CB1152">
        <w:rPr>
          <w:rFonts w:ascii="Calibri" w:hAnsi="Calibri" w:cs="Times New Roman"/>
          <w:sz w:val="22"/>
          <w:szCs w:val="22"/>
        </w:rPr>
        <w:t>Department of Veterans Affairs Physical Medicine and Rehabilitation Leadership Mentoring Program</w:t>
      </w:r>
    </w:p>
    <w:p w14:paraId="106EA0AC" w14:textId="77777777" w:rsidR="004E2708" w:rsidRPr="00CB1152" w:rsidRDefault="004E2708" w:rsidP="004E2708">
      <w:pPr>
        <w:pStyle w:val="GridTable21"/>
        <w:tabs>
          <w:tab w:val="left" w:pos="1440"/>
          <w:tab w:val="left" w:pos="2160"/>
        </w:tabs>
        <w:ind w:left="1440" w:hanging="1440"/>
      </w:pPr>
      <w:r w:rsidRPr="00CB1152">
        <w:t>2015-2016</w:t>
      </w:r>
      <w:r w:rsidRPr="00CB1152">
        <w:tab/>
        <w:t>Outstanding Teacher Award, University of Louisville Division of PM&amp;R</w:t>
      </w:r>
    </w:p>
    <w:p w14:paraId="7F169E9A" w14:textId="77777777" w:rsidR="002A3C0C" w:rsidRPr="00CB1152" w:rsidRDefault="002A3C0C" w:rsidP="00A92544">
      <w:pPr>
        <w:pStyle w:val="GridTable21"/>
      </w:pPr>
      <w:r w:rsidRPr="00CB1152">
        <w:t>2016</w:t>
      </w:r>
      <w:r w:rsidRPr="00CB1152">
        <w:tab/>
      </w:r>
      <w:r w:rsidRPr="00CB1152">
        <w:tab/>
        <w:t>VA Lean Healthcare White Belt</w:t>
      </w:r>
    </w:p>
    <w:p w14:paraId="21CF7C06" w14:textId="77777777" w:rsidR="002A3C0C" w:rsidRPr="00CB1152" w:rsidRDefault="002A3C0C" w:rsidP="00A92544">
      <w:pPr>
        <w:pStyle w:val="GridTable21"/>
      </w:pPr>
      <w:r w:rsidRPr="00CB1152">
        <w:t xml:space="preserve">2016 </w:t>
      </w:r>
      <w:r w:rsidRPr="00CB1152">
        <w:tab/>
      </w:r>
      <w:r w:rsidRPr="00CB1152">
        <w:tab/>
        <w:t>VA Lean Healthcare Yellow Belt</w:t>
      </w:r>
    </w:p>
    <w:p w14:paraId="2FD5B23F" w14:textId="77777777" w:rsidR="002A3C0C" w:rsidRPr="00CB1152" w:rsidRDefault="002A3C0C" w:rsidP="00E43786">
      <w:pPr>
        <w:pStyle w:val="GridTable21"/>
      </w:pPr>
      <w:r w:rsidRPr="00CB1152">
        <w:t>2016</w:t>
      </w:r>
      <w:r w:rsidRPr="00CB1152">
        <w:tab/>
      </w:r>
      <w:r w:rsidRPr="00CB1152">
        <w:tab/>
        <w:t xml:space="preserve">VA Lean Healthcare Green Belt </w:t>
      </w:r>
    </w:p>
    <w:p w14:paraId="3423D9FA" w14:textId="77777777" w:rsidR="00E5652F" w:rsidRPr="00CB1152" w:rsidRDefault="00E5652F" w:rsidP="00DE3B7E">
      <w:pPr>
        <w:pStyle w:val="GridTable21"/>
        <w:tabs>
          <w:tab w:val="left" w:pos="1440"/>
          <w:tab w:val="left" w:pos="2160"/>
        </w:tabs>
        <w:ind w:left="1440" w:hanging="1440"/>
      </w:pPr>
    </w:p>
    <w:p w14:paraId="5E6E2369" w14:textId="77777777" w:rsidR="00D470CB" w:rsidRPr="00CB1152" w:rsidRDefault="00344C67" w:rsidP="00E5040B">
      <w:pPr>
        <w:pStyle w:val="GridTable21"/>
        <w:rPr>
          <w:b/>
        </w:rPr>
      </w:pPr>
      <w:r w:rsidRPr="00CB1152">
        <w:rPr>
          <w:b/>
        </w:rPr>
        <w:t xml:space="preserve">COMMITTEE ASSIGNMENTS </w:t>
      </w:r>
    </w:p>
    <w:p w14:paraId="425159F2" w14:textId="77777777" w:rsidR="00E5040B" w:rsidRPr="00CB1152" w:rsidRDefault="00E5040B" w:rsidP="00E5040B">
      <w:pPr>
        <w:pStyle w:val="GridTable21"/>
        <w:rPr>
          <w:b/>
        </w:rPr>
      </w:pPr>
    </w:p>
    <w:p w14:paraId="45F47AD8" w14:textId="77777777" w:rsidR="00D470CB" w:rsidRPr="00CB1152" w:rsidRDefault="00D470CB" w:rsidP="00AF2406">
      <w:pPr>
        <w:widowControl w:val="0"/>
        <w:suppressAutoHyphens/>
        <w:ind w:right="19"/>
        <w:rPr>
          <w:b/>
        </w:rPr>
      </w:pPr>
      <w:r w:rsidRPr="00CB1152">
        <w:rPr>
          <w:b/>
        </w:rPr>
        <w:t>Robley Rex VA Medical Center</w:t>
      </w:r>
    </w:p>
    <w:p w14:paraId="4F1999D1" w14:textId="77777777" w:rsidR="00F50031" w:rsidRPr="00CB1152" w:rsidRDefault="00F50031" w:rsidP="00F50031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2009-</w:t>
      </w:r>
      <w:r w:rsidR="00593950" w:rsidRPr="00CB1152">
        <w:rPr>
          <w:rFonts w:ascii="Calibri" w:hAnsi="Calibri" w:cs="Times New Roman"/>
          <w:sz w:val="22"/>
          <w:szCs w:val="22"/>
        </w:rPr>
        <w:t>2016</w:t>
      </w:r>
      <w:r w:rsidRPr="00CB1152">
        <w:rPr>
          <w:rFonts w:ascii="Calibri" w:hAnsi="Calibri" w:cs="Times New Roman"/>
          <w:sz w:val="22"/>
          <w:szCs w:val="22"/>
        </w:rPr>
        <w:tab/>
      </w:r>
      <w:r w:rsidR="00FF79CD" w:rsidRPr="00CB1152">
        <w:rPr>
          <w:rFonts w:ascii="Calibri" w:hAnsi="Calibri" w:cs="Times New Roman"/>
          <w:sz w:val="22"/>
          <w:szCs w:val="22"/>
        </w:rPr>
        <w:t xml:space="preserve">Member, </w:t>
      </w:r>
      <w:r w:rsidRPr="00CB1152">
        <w:rPr>
          <w:rFonts w:ascii="Calibri" w:hAnsi="Calibri" w:cs="Times New Roman"/>
          <w:sz w:val="22"/>
          <w:szCs w:val="22"/>
        </w:rPr>
        <w:t>PAVE Committee</w:t>
      </w:r>
    </w:p>
    <w:p w14:paraId="242ECF9A" w14:textId="77777777" w:rsidR="00D470CB" w:rsidRPr="00CB1152" w:rsidRDefault="00F50031" w:rsidP="00F50031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lastRenderedPageBreak/>
        <w:t xml:space="preserve">2012-2014 </w:t>
      </w:r>
      <w:r w:rsidRPr="00CB1152">
        <w:rPr>
          <w:rFonts w:ascii="Calibri" w:hAnsi="Calibri" w:cs="Times New Roman"/>
          <w:sz w:val="22"/>
          <w:szCs w:val="22"/>
        </w:rPr>
        <w:tab/>
      </w:r>
      <w:r w:rsidR="00FF79CD" w:rsidRPr="00CB1152">
        <w:rPr>
          <w:rFonts w:ascii="Calibri" w:hAnsi="Calibri" w:cs="Times New Roman"/>
          <w:sz w:val="22"/>
          <w:szCs w:val="22"/>
        </w:rPr>
        <w:t>Member, High Cost Equipment Committee</w:t>
      </w:r>
    </w:p>
    <w:p w14:paraId="32DF1745" w14:textId="77777777" w:rsidR="00F50031" w:rsidRPr="00CB1152" w:rsidRDefault="00F50031" w:rsidP="00F50031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2014</w:t>
      </w:r>
      <w:r w:rsidRPr="00CB1152">
        <w:rPr>
          <w:rFonts w:ascii="Calibri" w:hAnsi="Calibri" w:cs="Times New Roman"/>
          <w:sz w:val="22"/>
          <w:szCs w:val="22"/>
        </w:rPr>
        <w:tab/>
      </w:r>
      <w:r w:rsidRPr="00CB1152">
        <w:rPr>
          <w:rFonts w:ascii="Calibri" w:hAnsi="Calibri" w:cs="Times New Roman"/>
          <w:sz w:val="22"/>
          <w:szCs w:val="22"/>
        </w:rPr>
        <w:tab/>
      </w:r>
      <w:r w:rsidR="00FF79CD" w:rsidRPr="00CB1152">
        <w:rPr>
          <w:rFonts w:ascii="Calibri" w:hAnsi="Calibri" w:cs="Times New Roman"/>
          <w:sz w:val="22"/>
          <w:szCs w:val="22"/>
        </w:rPr>
        <w:t xml:space="preserve">Member, </w:t>
      </w:r>
      <w:r w:rsidRPr="00CB1152">
        <w:rPr>
          <w:rFonts w:ascii="Calibri" w:hAnsi="Calibri" w:cs="Times New Roman"/>
          <w:sz w:val="22"/>
          <w:szCs w:val="22"/>
        </w:rPr>
        <w:t>Opioid Safety Committee</w:t>
      </w:r>
    </w:p>
    <w:p w14:paraId="338C811E" w14:textId="77777777" w:rsidR="00346EE2" w:rsidRPr="00CB1152" w:rsidRDefault="00346EE2" w:rsidP="00346EE2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2012-</w:t>
      </w:r>
      <w:r w:rsidR="00C306B8">
        <w:rPr>
          <w:rFonts w:ascii="Calibri" w:hAnsi="Calibri" w:cs="Times New Roman"/>
          <w:sz w:val="22"/>
          <w:szCs w:val="22"/>
        </w:rPr>
        <w:t>2018</w:t>
      </w:r>
      <w:r w:rsidRPr="00CB1152">
        <w:rPr>
          <w:rFonts w:ascii="Calibri" w:hAnsi="Calibri" w:cs="Times New Roman"/>
          <w:sz w:val="22"/>
          <w:szCs w:val="22"/>
        </w:rPr>
        <w:tab/>
        <w:t>Chairman, Home Improvements and Structural Alterations (HISA) Grant Committee</w:t>
      </w:r>
    </w:p>
    <w:p w14:paraId="30422794" w14:textId="77777777" w:rsidR="00AF2406" w:rsidRPr="00CB1152" w:rsidRDefault="00F50031" w:rsidP="00B731FD">
      <w:pPr>
        <w:pStyle w:val="SubtleEmphasis1"/>
        <w:widowControl w:val="0"/>
        <w:suppressAutoHyphens/>
        <w:spacing w:line="276" w:lineRule="auto"/>
        <w:ind w:left="1440" w:right="19" w:hanging="1440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2012-</w:t>
      </w:r>
      <w:r w:rsidR="00C306B8">
        <w:rPr>
          <w:rFonts w:ascii="Calibri" w:hAnsi="Calibri" w:cs="Times New Roman"/>
          <w:sz w:val="22"/>
          <w:szCs w:val="22"/>
        </w:rPr>
        <w:t>2018</w:t>
      </w:r>
      <w:r w:rsidRPr="00CB1152">
        <w:rPr>
          <w:rFonts w:ascii="Calibri" w:hAnsi="Calibri" w:cs="Times New Roman"/>
          <w:sz w:val="22"/>
          <w:szCs w:val="22"/>
        </w:rPr>
        <w:tab/>
      </w:r>
      <w:r w:rsidR="00FF79CD" w:rsidRPr="00CB1152">
        <w:rPr>
          <w:rFonts w:ascii="Calibri" w:hAnsi="Calibri" w:cs="Times New Roman"/>
          <w:sz w:val="22"/>
          <w:szCs w:val="22"/>
        </w:rPr>
        <w:t xml:space="preserve">Member, </w:t>
      </w:r>
      <w:r w:rsidR="00AF2406" w:rsidRPr="00CB1152">
        <w:rPr>
          <w:rFonts w:ascii="Calibri" w:hAnsi="Calibri" w:cs="Times New Roman"/>
          <w:sz w:val="22"/>
          <w:szCs w:val="22"/>
        </w:rPr>
        <w:t xml:space="preserve">Architecture and Engineering Rehabilitation Subcommittee for </w:t>
      </w:r>
      <w:r w:rsidR="008225FF" w:rsidRPr="00CB1152">
        <w:rPr>
          <w:rFonts w:ascii="Calibri" w:hAnsi="Calibri" w:cs="Times New Roman"/>
          <w:sz w:val="22"/>
          <w:szCs w:val="22"/>
        </w:rPr>
        <w:t xml:space="preserve">the </w:t>
      </w:r>
      <w:r w:rsidR="00AF2406" w:rsidRPr="00CB1152">
        <w:rPr>
          <w:rFonts w:ascii="Calibri" w:hAnsi="Calibri" w:cs="Times New Roman"/>
          <w:sz w:val="22"/>
          <w:szCs w:val="22"/>
        </w:rPr>
        <w:t xml:space="preserve">New </w:t>
      </w:r>
      <w:r w:rsidR="008225FF" w:rsidRPr="00CB1152">
        <w:rPr>
          <w:rFonts w:ascii="Calibri" w:hAnsi="Calibri" w:cs="Times New Roman"/>
          <w:sz w:val="22"/>
          <w:szCs w:val="22"/>
        </w:rPr>
        <w:t xml:space="preserve">Louisville </w:t>
      </w:r>
      <w:r w:rsidR="00AF2406" w:rsidRPr="00CB1152">
        <w:rPr>
          <w:rFonts w:ascii="Calibri" w:hAnsi="Calibri" w:cs="Times New Roman"/>
          <w:sz w:val="22"/>
          <w:szCs w:val="22"/>
        </w:rPr>
        <w:t xml:space="preserve">VA </w:t>
      </w:r>
      <w:r w:rsidR="008225FF" w:rsidRPr="00CB1152">
        <w:rPr>
          <w:rFonts w:ascii="Calibri" w:hAnsi="Calibri" w:cs="Times New Roman"/>
          <w:sz w:val="22"/>
          <w:szCs w:val="22"/>
        </w:rPr>
        <w:t>Medical Center</w:t>
      </w:r>
    </w:p>
    <w:p w14:paraId="74F51DC6" w14:textId="77777777" w:rsidR="00F50031" w:rsidRPr="00CB1152" w:rsidRDefault="00F50031" w:rsidP="00F50031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2012-</w:t>
      </w:r>
      <w:r w:rsidR="00C306B8">
        <w:rPr>
          <w:rFonts w:ascii="Calibri" w:hAnsi="Calibri" w:cs="Times New Roman"/>
          <w:sz w:val="22"/>
          <w:szCs w:val="22"/>
        </w:rPr>
        <w:t>2018</w:t>
      </w:r>
      <w:r w:rsidRPr="00CB1152">
        <w:rPr>
          <w:rFonts w:ascii="Calibri" w:hAnsi="Calibri" w:cs="Times New Roman"/>
          <w:sz w:val="22"/>
          <w:szCs w:val="22"/>
        </w:rPr>
        <w:tab/>
      </w:r>
      <w:r w:rsidR="00FF79CD" w:rsidRPr="00CB1152">
        <w:rPr>
          <w:rFonts w:ascii="Calibri" w:hAnsi="Calibri" w:cs="Times New Roman"/>
          <w:sz w:val="22"/>
          <w:szCs w:val="22"/>
        </w:rPr>
        <w:t xml:space="preserve">Chairman, </w:t>
      </w:r>
      <w:r w:rsidRPr="00CB1152">
        <w:rPr>
          <w:rFonts w:ascii="Calibri" w:hAnsi="Calibri" w:cs="Times New Roman"/>
          <w:sz w:val="22"/>
          <w:szCs w:val="22"/>
        </w:rPr>
        <w:t>Major Medical Equipment Committee</w:t>
      </w:r>
    </w:p>
    <w:p w14:paraId="7A8419EE" w14:textId="77777777" w:rsidR="00F568E3" w:rsidRPr="00CB1152" w:rsidRDefault="00846EE3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2016-Present</w:t>
      </w:r>
      <w:r w:rsidRPr="00CB1152">
        <w:rPr>
          <w:rFonts w:ascii="Calibri" w:hAnsi="Calibri" w:cs="Times New Roman"/>
          <w:sz w:val="22"/>
          <w:szCs w:val="22"/>
        </w:rPr>
        <w:tab/>
      </w:r>
      <w:r w:rsidR="0066509C" w:rsidRPr="00CB1152">
        <w:rPr>
          <w:rFonts w:ascii="Calibri" w:hAnsi="Calibri" w:cs="Times New Roman"/>
          <w:sz w:val="22"/>
          <w:szCs w:val="22"/>
        </w:rPr>
        <w:t xml:space="preserve">Ad hoc </w:t>
      </w:r>
      <w:r w:rsidRPr="00CB1152">
        <w:rPr>
          <w:rFonts w:ascii="Calibri" w:hAnsi="Calibri" w:cs="Times New Roman"/>
          <w:sz w:val="22"/>
          <w:szCs w:val="22"/>
        </w:rPr>
        <w:t>Member, Informatics Committee</w:t>
      </w:r>
    </w:p>
    <w:p w14:paraId="38E3B9F8" w14:textId="77777777" w:rsidR="00D470CB" w:rsidRPr="00CB1152" w:rsidRDefault="00D470CB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</w:p>
    <w:p w14:paraId="13623856" w14:textId="77777777" w:rsidR="00D470CB" w:rsidRPr="00CB1152" w:rsidRDefault="00435502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b/>
          <w:sz w:val="22"/>
          <w:szCs w:val="22"/>
        </w:rPr>
      </w:pPr>
      <w:r w:rsidRPr="00CB1152">
        <w:rPr>
          <w:rFonts w:ascii="Calibri" w:hAnsi="Calibri" w:cs="Times New Roman"/>
          <w:b/>
          <w:sz w:val="22"/>
          <w:szCs w:val="22"/>
        </w:rPr>
        <w:t>University of Louisville Division of Physical Medicine and Rehabilitation</w:t>
      </w:r>
    </w:p>
    <w:p w14:paraId="3A17FB88" w14:textId="77777777" w:rsidR="00E5040B" w:rsidRPr="00CB1152" w:rsidRDefault="00E5040B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</w:p>
    <w:p w14:paraId="45196467" w14:textId="77777777" w:rsidR="00690232" w:rsidRPr="00CB1152" w:rsidRDefault="00690232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2017-Present</w:t>
      </w:r>
      <w:r w:rsidRPr="00CB1152">
        <w:rPr>
          <w:rFonts w:ascii="Calibri" w:hAnsi="Calibri" w:cs="Times New Roman"/>
          <w:sz w:val="22"/>
          <w:szCs w:val="22"/>
        </w:rPr>
        <w:tab/>
      </w:r>
      <w:r w:rsidR="00C03076" w:rsidRPr="00CB1152">
        <w:rPr>
          <w:rFonts w:ascii="Calibri" w:hAnsi="Calibri" w:cs="Times New Roman"/>
          <w:sz w:val="22"/>
          <w:szCs w:val="22"/>
        </w:rPr>
        <w:t xml:space="preserve">Member, </w:t>
      </w:r>
      <w:r w:rsidRPr="00CB1152">
        <w:rPr>
          <w:rFonts w:ascii="Calibri" w:hAnsi="Calibri" w:cs="Times New Roman"/>
          <w:sz w:val="22"/>
          <w:szCs w:val="22"/>
        </w:rPr>
        <w:t xml:space="preserve">PM&amp;R Academic </w:t>
      </w:r>
      <w:r w:rsidR="00655D6B" w:rsidRPr="00CB1152">
        <w:rPr>
          <w:rFonts w:ascii="Calibri" w:hAnsi="Calibri" w:cs="Times New Roman"/>
          <w:sz w:val="22"/>
          <w:szCs w:val="22"/>
        </w:rPr>
        <w:t>Committee</w:t>
      </w:r>
    </w:p>
    <w:p w14:paraId="7A2D8EA5" w14:textId="77777777" w:rsidR="00D37324" w:rsidRPr="00CB1152" w:rsidRDefault="00D37324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2017-Present</w:t>
      </w:r>
      <w:r w:rsidRPr="00CB1152">
        <w:rPr>
          <w:rFonts w:ascii="Calibri" w:hAnsi="Calibri" w:cs="Times New Roman"/>
          <w:sz w:val="22"/>
          <w:szCs w:val="22"/>
        </w:rPr>
        <w:tab/>
        <w:t>Member</w:t>
      </w:r>
      <w:r w:rsidR="00D470CB" w:rsidRPr="00CB1152">
        <w:rPr>
          <w:rFonts w:ascii="Calibri" w:hAnsi="Calibri" w:cs="Times New Roman"/>
          <w:sz w:val="22"/>
          <w:szCs w:val="22"/>
        </w:rPr>
        <w:t>, Program Evaluation Committee</w:t>
      </w:r>
    </w:p>
    <w:p w14:paraId="40C637DE" w14:textId="77777777" w:rsidR="00674C0B" w:rsidRDefault="00674C0B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2017-Present</w:t>
      </w:r>
      <w:r w:rsidRPr="00CB1152">
        <w:rPr>
          <w:rFonts w:ascii="Calibri" w:hAnsi="Calibri" w:cs="Times New Roman"/>
          <w:sz w:val="22"/>
          <w:szCs w:val="22"/>
        </w:rPr>
        <w:tab/>
        <w:t>Member, Promotion and Tenure Committee</w:t>
      </w:r>
    </w:p>
    <w:p w14:paraId="0F5A1718" w14:textId="77777777" w:rsidR="00965342" w:rsidRDefault="00965342" w:rsidP="00965342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2017-Present</w:t>
      </w:r>
      <w:r w:rsidRPr="00CB1152">
        <w:rPr>
          <w:rFonts w:ascii="Calibri" w:hAnsi="Calibri" w:cs="Times New Roman"/>
          <w:sz w:val="22"/>
          <w:szCs w:val="22"/>
        </w:rPr>
        <w:tab/>
        <w:t xml:space="preserve">Member, </w:t>
      </w:r>
      <w:r>
        <w:rPr>
          <w:rFonts w:ascii="Calibri" w:hAnsi="Calibri" w:cs="Times New Roman"/>
          <w:sz w:val="22"/>
          <w:szCs w:val="22"/>
        </w:rPr>
        <w:t>Clinical Competency</w:t>
      </w:r>
      <w:r w:rsidRPr="00CB1152">
        <w:rPr>
          <w:rFonts w:ascii="Calibri" w:hAnsi="Calibri" w:cs="Times New Roman"/>
          <w:sz w:val="22"/>
          <w:szCs w:val="22"/>
        </w:rPr>
        <w:t xml:space="preserve"> Committee</w:t>
      </w:r>
    </w:p>
    <w:p w14:paraId="0E34A639" w14:textId="77777777" w:rsidR="00C306B8" w:rsidRDefault="00C306B8" w:rsidP="00753F1E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</w:p>
    <w:p w14:paraId="14D99C85" w14:textId="77777777" w:rsidR="00C306B8" w:rsidRDefault="00C306B8" w:rsidP="00C306B8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b/>
          <w:sz w:val="22"/>
          <w:szCs w:val="22"/>
        </w:rPr>
      </w:pPr>
      <w:r w:rsidRPr="00CB1152">
        <w:rPr>
          <w:rFonts w:ascii="Calibri" w:hAnsi="Calibri" w:cs="Times New Roman"/>
          <w:b/>
          <w:sz w:val="22"/>
          <w:szCs w:val="22"/>
        </w:rPr>
        <w:t xml:space="preserve">University of Louisville </w:t>
      </w:r>
      <w:r>
        <w:rPr>
          <w:rFonts w:ascii="Calibri" w:hAnsi="Calibri" w:cs="Times New Roman"/>
          <w:b/>
          <w:sz w:val="22"/>
          <w:szCs w:val="22"/>
        </w:rPr>
        <w:t>Physicians</w:t>
      </w:r>
    </w:p>
    <w:p w14:paraId="7B565C8D" w14:textId="77777777" w:rsidR="00C306B8" w:rsidRDefault="00C306B8" w:rsidP="00C306B8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b/>
          <w:sz w:val="22"/>
          <w:szCs w:val="22"/>
        </w:rPr>
      </w:pPr>
    </w:p>
    <w:p w14:paraId="3B297CF1" w14:textId="77777777" w:rsidR="00C306B8" w:rsidRPr="00C306B8" w:rsidRDefault="00C306B8" w:rsidP="00C306B8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 w:cs="Times New Roman"/>
          <w:sz w:val="22"/>
          <w:szCs w:val="22"/>
        </w:rPr>
      </w:pPr>
      <w:r w:rsidRPr="00C306B8">
        <w:rPr>
          <w:rFonts w:ascii="Calibri" w:hAnsi="Calibri" w:cs="Times New Roman"/>
          <w:sz w:val="22"/>
          <w:szCs w:val="22"/>
        </w:rPr>
        <w:t>2018-Present</w:t>
      </w:r>
      <w:r>
        <w:rPr>
          <w:rFonts w:ascii="Calibri" w:hAnsi="Calibri" w:cs="Times New Roman"/>
          <w:sz w:val="22"/>
          <w:szCs w:val="22"/>
        </w:rPr>
        <w:tab/>
        <w:t xml:space="preserve">Ad hoc </w:t>
      </w:r>
      <w:r w:rsidR="005137D5">
        <w:rPr>
          <w:rFonts w:ascii="Calibri" w:hAnsi="Calibri" w:cs="Times New Roman"/>
          <w:sz w:val="22"/>
          <w:szCs w:val="22"/>
        </w:rPr>
        <w:t>Member, Clinical Optimization Steering Committee</w:t>
      </w:r>
    </w:p>
    <w:p w14:paraId="41AAFCCC" w14:textId="77777777" w:rsidR="000E340A" w:rsidRPr="00CB1152" w:rsidRDefault="000E340A" w:rsidP="00E43786">
      <w:pPr>
        <w:pStyle w:val="GridTable21"/>
        <w:rPr>
          <w:b/>
        </w:rPr>
      </w:pPr>
    </w:p>
    <w:p w14:paraId="57B0F061" w14:textId="77777777" w:rsidR="000F22F9" w:rsidRPr="00CB1152" w:rsidRDefault="00E5652F" w:rsidP="00E43786">
      <w:pPr>
        <w:pStyle w:val="GridTable21"/>
        <w:rPr>
          <w:b/>
        </w:rPr>
      </w:pPr>
      <w:r w:rsidRPr="00CB1152">
        <w:rPr>
          <w:b/>
        </w:rPr>
        <w:t>EDUCATIONAL PRESENTATIONS</w:t>
      </w:r>
    </w:p>
    <w:p w14:paraId="3A02A403" w14:textId="77777777" w:rsidR="0092100C" w:rsidRPr="00CB1152" w:rsidRDefault="0092100C" w:rsidP="00E43786">
      <w:pPr>
        <w:pStyle w:val="GridTable21"/>
        <w:rPr>
          <w:b/>
        </w:rPr>
      </w:pPr>
    </w:p>
    <w:p w14:paraId="125ADAB7" w14:textId="77777777" w:rsidR="001F3039" w:rsidRPr="00CB1152" w:rsidRDefault="00256521" w:rsidP="00E43786">
      <w:pPr>
        <w:pStyle w:val="GridTable21"/>
        <w:rPr>
          <w:b/>
        </w:rPr>
      </w:pPr>
      <w:r w:rsidRPr="00CB1152">
        <w:rPr>
          <w:b/>
        </w:rPr>
        <w:t xml:space="preserve">University of Louisville PM&amp;R </w:t>
      </w:r>
      <w:r w:rsidR="00D774BC" w:rsidRPr="00CB1152">
        <w:rPr>
          <w:b/>
        </w:rPr>
        <w:t>Resident Lecture Series</w:t>
      </w:r>
    </w:p>
    <w:p w14:paraId="428546DE" w14:textId="77777777" w:rsidR="00553D69" w:rsidRPr="00CB1152" w:rsidRDefault="00553D69" w:rsidP="00E43786">
      <w:pPr>
        <w:pStyle w:val="GridTable21"/>
        <w:rPr>
          <w:b/>
        </w:rPr>
      </w:pPr>
    </w:p>
    <w:p w14:paraId="0DFC88D2" w14:textId="77777777" w:rsidR="00460DA8" w:rsidRPr="00CB1152" w:rsidRDefault="00177203" w:rsidP="00177203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03/09/2012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C653F3" w:rsidRPr="00CB1152">
        <w:rPr>
          <w:rFonts w:ascii="Calibri" w:eastAsia="Arial Unicode MS" w:hAnsi="Calibri"/>
          <w:bCs/>
          <w:sz w:val="22"/>
          <w:szCs w:val="22"/>
        </w:rPr>
        <w:t>NCS/EMG: Upper Extremity Pathology and Evaluation</w:t>
      </w:r>
    </w:p>
    <w:p w14:paraId="2C198F6C" w14:textId="77777777" w:rsidR="00460DA8" w:rsidRPr="00CB1152" w:rsidRDefault="00A75CAA" w:rsidP="00177203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03/15/2013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NCS/EMG: Upper Extremity Pathology and Evaluation</w:t>
      </w:r>
    </w:p>
    <w:p w14:paraId="6B9FDF60" w14:textId="77777777" w:rsidR="00460DA8" w:rsidRPr="00CB1152" w:rsidRDefault="008E295D" w:rsidP="00177203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04/26/2013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Amyotrophic Lateral Sclerosis</w:t>
      </w:r>
    </w:p>
    <w:p w14:paraId="6F49481A" w14:textId="77777777" w:rsidR="00460DA8" w:rsidRPr="00CB1152" w:rsidRDefault="00A75CAA" w:rsidP="00A75CA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03/26/2014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NCS/EMG: Upper Extremity Pathology and Evaluation</w:t>
      </w:r>
    </w:p>
    <w:p w14:paraId="696012BE" w14:textId="77777777" w:rsidR="00460DA8" w:rsidRPr="00CB1152" w:rsidRDefault="00A75CAA" w:rsidP="00A75CA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01/09/2015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NCS/EMG: Upper Ex</w:t>
      </w:r>
      <w:r w:rsidR="00256521" w:rsidRPr="00CB1152">
        <w:rPr>
          <w:rFonts w:ascii="Calibri" w:eastAsia="Arial Unicode MS" w:hAnsi="Calibri"/>
          <w:bCs/>
          <w:sz w:val="22"/>
          <w:szCs w:val="22"/>
        </w:rPr>
        <w:t>tremity Pathology and Evaluation</w:t>
      </w:r>
    </w:p>
    <w:p w14:paraId="25BBE242" w14:textId="77777777" w:rsidR="00D577D8" w:rsidRPr="00CB1152" w:rsidRDefault="00D11446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01/15/2016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NCS/EMG: Upper Extremity Pathology and Evaluation</w:t>
      </w:r>
    </w:p>
    <w:p w14:paraId="33E3D2A6" w14:textId="77777777" w:rsidR="00A01C3B" w:rsidRPr="00CB1152" w:rsidRDefault="0063644D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01/15/2016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Upper Extremity Jeopardy</w:t>
      </w:r>
    </w:p>
    <w:p w14:paraId="4614E785" w14:textId="77777777" w:rsidR="00A01C3B" w:rsidRPr="00CB1152" w:rsidRDefault="008A6861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08/11/201</w:t>
      </w:r>
      <w:r w:rsidR="00A01C3B" w:rsidRPr="00CB1152">
        <w:rPr>
          <w:rFonts w:ascii="Calibri" w:eastAsia="Arial Unicode MS" w:hAnsi="Calibri"/>
          <w:bCs/>
          <w:sz w:val="22"/>
          <w:szCs w:val="22"/>
        </w:rPr>
        <w:t>7</w:t>
      </w:r>
      <w:r w:rsidR="00A01C3B" w:rsidRPr="00CB1152">
        <w:rPr>
          <w:rFonts w:ascii="Calibri" w:eastAsia="Arial Unicode MS" w:hAnsi="Calibri"/>
          <w:bCs/>
          <w:sz w:val="22"/>
          <w:szCs w:val="22"/>
        </w:rPr>
        <w:tab/>
        <w:t>Musculoskeletal Ultrasound Workshop</w:t>
      </w:r>
    </w:p>
    <w:p w14:paraId="2B02C284" w14:textId="77777777" w:rsidR="008A6861" w:rsidRPr="00CB1152" w:rsidRDefault="008A6861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10/06/2017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583AF5" w:rsidRPr="00CB1152">
        <w:rPr>
          <w:rFonts w:ascii="Calibri" w:eastAsia="Arial Unicode MS" w:hAnsi="Calibri"/>
          <w:bCs/>
          <w:sz w:val="22"/>
          <w:szCs w:val="22"/>
        </w:rPr>
        <w:t xml:space="preserve">Interventional </w:t>
      </w:r>
      <w:r w:rsidRPr="00CB1152">
        <w:rPr>
          <w:rFonts w:ascii="Calibri" w:eastAsia="Arial Unicode MS" w:hAnsi="Calibri"/>
          <w:bCs/>
          <w:sz w:val="22"/>
          <w:szCs w:val="22"/>
        </w:rPr>
        <w:t>Musculoskeletal Ultrasound Workshop</w:t>
      </w:r>
    </w:p>
    <w:p w14:paraId="23ED1CB1" w14:textId="77777777" w:rsidR="00DD66CA" w:rsidRPr="00CB1152" w:rsidRDefault="00DD66CA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10/13/2017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NCS/EMG 101: The Basics</w:t>
      </w:r>
    </w:p>
    <w:p w14:paraId="5A728ADD" w14:textId="77777777" w:rsidR="006F3101" w:rsidRPr="00CB1152" w:rsidRDefault="006F3101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11/03/2017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Fresh Tissue Lab: Interventional Ultrasound</w:t>
      </w:r>
    </w:p>
    <w:p w14:paraId="774634F2" w14:textId="77777777" w:rsidR="00674C0B" w:rsidRPr="00CB1152" w:rsidRDefault="00674C0B" w:rsidP="00D11446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12/01/2017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Musculoskeletal Ultrasound Workshop: Shoulder</w:t>
      </w:r>
    </w:p>
    <w:p w14:paraId="5B6A20FF" w14:textId="7DACB719" w:rsidR="005137D5" w:rsidRDefault="00315E2F" w:rsidP="005137D5">
      <w:pPr>
        <w:pStyle w:val="BodyAA"/>
        <w:rPr>
          <w:rFonts w:ascii="Calibri" w:eastAsia="Arial Unicode MS" w:hAnsi="Calibri"/>
          <w:bCs/>
          <w:sz w:val="22"/>
          <w:szCs w:val="22"/>
        </w:rPr>
      </w:pPr>
      <w:r>
        <w:rPr>
          <w:rFonts w:ascii="Calibri" w:eastAsia="Arial Unicode MS" w:hAnsi="Calibri"/>
          <w:bCs/>
          <w:sz w:val="22"/>
          <w:szCs w:val="22"/>
        </w:rPr>
        <w:t>01/05/2018</w:t>
      </w:r>
      <w:r w:rsidR="005137D5" w:rsidRPr="00CB1152">
        <w:rPr>
          <w:rFonts w:ascii="Calibri" w:eastAsia="Arial Unicode MS" w:hAnsi="Calibri"/>
          <w:bCs/>
          <w:sz w:val="22"/>
          <w:szCs w:val="22"/>
        </w:rPr>
        <w:tab/>
        <w:t xml:space="preserve">Musculoskeletal Ultrasound Workshop: </w:t>
      </w:r>
      <w:r w:rsidR="007A36BC">
        <w:rPr>
          <w:rFonts w:ascii="Calibri" w:eastAsia="Arial Unicode MS" w:hAnsi="Calibri"/>
          <w:bCs/>
          <w:sz w:val="22"/>
          <w:szCs w:val="22"/>
        </w:rPr>
        <w:t>Knee</w:t>
      </w:r>
    </w:p>
    <w:p w14:paraId="65F93E7A" w14:textId="6BDC8B52" w:rsidR="0094250E" w:rsidRPr="00CB1152" w:rsidRDefault="0094250E" w:rsidP="005137D5">
      <w:pPr>
        <w:pStyle w:val="BodyAA"/>
        <w:rPr>
          <w:rFonts w:ascii="Calibri" w:eastAsia="Arial Unicode MS" w:hAnsi="Calibri"/>
          <w:bCs/>
          <w:sz w:val="22"/>
          <w:szCs w:val="22"/>
        </w:rPr>
      </w:pPr>
      <w:r>
        <w:rPr>
          <w:rFonts w:ascii="Calibri" w:eastAsia="Arial Unicode MS" w:hAnsi="Calibri"/>
          <w:bCs/>
          <w:sz w:val="22"/>
          <w:szCs w:val="22"/>
        </w:rPr>
        <w:t>02/02/2018</w:t>
      </w:r>
      <w:r>
        <w:rPr>
          <w:rFonts w:ascii="Calibri" w:eastAsia="Arial Unicode MS" w:hAnsi="Calibri"/>
          <w:bCs/>
          <w:sz w:val="22"/>
          <w:szCs w:val="22"/>
        </w:rPr>
        <w:tab/>
      </w:r>
      <w:r w:rsidRPr="00CB1152">
        <w:rPr>
          <w:rFonts w:ascii="Calibri" w:eastAsia="Arial Unicode MS" w:hAnsi="Calibri"/>
          <w:bCs/>
          <w:sz w:val="22"/>
          <w:szCs w:val="22"/>
        </w:rPr>
        <w:t xml:space="preserve">Musculoskeletal Ultrasound Workshop: </w:t>
      </w:r>
      <w:r>
        <w:rPr>
          <w:rFonts w:ascii="Calibri" w:eastAsia="Arial Unicode MS" w:hAnsi="Calibri"/>
          <w:bCs/>
          <w:sz w:val="22"/>
          <w:szCs w:val="22"/>
        </w:rPr>
        <w:t>Ankle</w:t>
      </w:r>
    </w:p>
    <w:p w14:paraId="1180C4DC" w14:textId="77777777" w:rsidR="007D5F2C" w:rsidRPr="00CB1152" w:rsidRDefault="007D5F2C" w:rsidP="00177203">
      <w:pPr>
        <w:pStyle w:val="BodyAA"/>
        <w:rPr>
          <w:rFonts w:ascii="Calibri" w:eastAsia="Arial Unicode MS" w:hAnsi="Calibri"/>
          <w:bCs/>
          <w:sz w:val="22"/>
          <w:szCs w:val="22"/>
        </w:rPr>
      </w:pPr>
    </w:p>
    <w:p w14:paraId="140CE6D2" w14:textId="77777777" w:rsidR="001F3039" w:rsidRPr="00CB1152" w:rsidRDefault="00256521" w:rsidP="00177203">
      <w:pPr>
        <w:pStyle w:val="BodyAA"/>
        <w:rPr>
          <w:rFonts w:ascii="Calibri" w:eastAsia="Arial Unicode MS" w:hAnsi="Calibri"/>
          <w:b/>
          <w:bCs/>
          <w:sz w:val="22"/>
          <w:szCs w:val="22"/>
        </w:rPr>
      </w:pPr>
      <w:r w:rsidRPr="00CB1152">
        <w:rPr>
          <w:rFonts w:ascii="Calibri" w:eastAsia="Arial Unicode MS" w:hAnsi="Calibri"/>
          <w:b/>
          <w:bCs/>
          <w:sz w:val="22"/>
          <w:szCs w:val="22"/>
        </w:rPr>
        <w:t xml:space="preserve">University of Louisville PM&amp;R </w:t>
      </w:r>
      <w:r w:rsidR="001F3039" w:rsidRPr="00CB1152">
        <w:rPr>
          <w:rFonts w:ascii="Calibri" w:eastAsia="Arial Unicode MS" w:hAnsi="Calibri"/>
          <w:b/>
          <w:bCs/>
          <w:sz w:val="22"/>
          <w:szCs w:val="22"/>
        </w:rPr>
        <w:t>Grand Rounds</w:t>
      </w:r>
    </w:p>
    <w:p w14:paraId="4DFFB0EC" w14:textId="77777777" w:rsidR="00A614CE" w:rsidRPr="00CB1152" w:rsidRDefault="00A614CE" w:rsidP="00E43786">
      <w:pPr>
        <w:pStyle w:val="BodyAA"/>
        <w:widowControl w:val="0"/>
        <w:rPr>
          <w:rFonts w:ascii="Calibri" w:hAnsi="Calibri"/>
          <w:bCs/>
          <w:sz w:val="22"/>
          <w:szCs w:val="22"/>
        </w:rPr>
      </w:pPr>
    </w:p>
    <w:p w14:paraId="65333522" w14:textId="77777777" w:rsidR="00FE409A" w:rsidRPr="00CB1152" w:rsidRDefault="00177203" w:rsidP="00C653F3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04/27/2012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7D5F2C" w:rsidRPr="00CB1152">
        <w:rPr>
          <w:rFonts w:ascii="Calibri" w:eastAsia="Arial Unicode MS" w:hAnsi="Calibri"/>
          <w:bCs/>
          <w:sz w:val="22"/>
          <w:szCs w:val="22"/>
        </w:rPr>
        <w:t>New Advances in EMG: The I</w:t>
      </w:r>
      <w:r w:rsidR="00C653F3" w:rsidRPr="00CB1152">
        <w:rPr>
          <w:rFonts w:ascii="Calibri" w:eastAsia="Arial Unicode MS" w:hAnsi="Calibri"/>
          <w:bCs/>
          <w:sz w:val="22"/>
          <w:szCs w:val="22"/>
        </w:rPr>
        <w:t>ntersection with Ultrasound</w:t>
      </w:r>
    </w:p>
    <w:p w14:paraId="788A4CAA" w14:textId="77777777" w:rsidR="00407A55" w:rsidRPr="00CB1152" w:rsidRDefault="00D774BC" w:rsidP="00EB0D2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06/13/2014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Neuralgic Amyotrophy</w:t>
      </w:r>
    </w:p>
    <w:p w14:paraId="6CAC0480" w14:textId="77777777" w:rsidR="00FE409A" w:rsidRPr="00CB1152" w:rsidRDefault="00553D69" w:rsidP="00EB0D2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09/26/2014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Carpal Tunnel Syndrome</w:t>
      </w:r>
    </w:p>
    <w:p w14:paraId="1E358E53" w14:textId="77777777" w:rsidR="00C653F3" w:rsidRPr="00CB1152" w:rsidRDefault="00D11446" w:rsidP="00FA5170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10/14/2016</w:t>
      </w:r>
      <w:r w:rsidRPr="00CB1152">
        <w:rPr>
          <w:rFonts w:ascii="Calibri" w:eastAsia="Arial Unicode MS" w:hAnsi="Calibri"/>
          <w:bCs/>
          <w:sz w:val="22"/>
          <w:szCs w:val="22"/>
        </w:rPr>
        <w:tab/>
        <w:t>Multidisciplinary Care of Patients with ALS</w:t>
      </w:r>
    </w:p>
    <w:p w14:paraId="07A1C851" w14:textId="77777777" w:rsidR="00C653F3" w:rsidRPr="00CB1152" w:rsidRDefault="00C653F3" w:rsidP="00E43786">
      <w:pPr>
        <w:pStyle w:val="BodyAA"/>
        <w:widowControl w:val="0"/>
        <w:rPr>
          <w:rFonts w:ascii="Calibri" w:hAnsi="Calibri"/>
          <w:bCs/>
          <w:sz w:val="22"/>
          <w:szCs w:val="22"/>
        </w:rPr>
      </w:pPr>
    </w:p>
    <w:p w14:paraId="648E8DCF" w14:textId="77777777" w:rsidR="001F3039" w:rsidRPr="00CB1152" w:rsidRDefault="00A92544" w:rsidP="00E43786">
      <w:pPr>
        <w:pStyle w:val="BodyAA"/>
        <w:widowControl w:val="0"/>
        <w:rPr>
          <w:rFonts w:ascii="Calibri" w:hAnsi="Calibri"/>
          <w:b/>
          <w:bCs/>
          <w:sz w:val="22"/>
          <w:szCs w:val="22"/>
        </w:rPr>
      </w:pPr>
      <w:r w:rsidRPr="00CB1152">
        <w:rPr>
          <w:rFonts w:ascii="Calibri" w:hAnsi="Calibri"/>
          <w:b/>
          <w:bCs/>
          <w:sz w:val="22"/>
          <w:szCs w:val="22"/>
        </w:rPr>
        <w:t>Regional/</w:t>
      </w:r>
      <w:r w:rsidR="000D5BD6" w:rsidRPr="00CB1152">
        <w:rPr>
          <w:rFonts w:ascii="Calibri" w:hAnsi="Calibri"/>
          <w:b/>
          <w:bCs/>
          <w:sz w:val="22"/>
          <w:szCs w:val="22"/>
        </w:rPr>
        <w:t>National</w:t>
      </w:r>
      <w:r w:rsidR="00FE409A" w:rsidRPr="00CB1152">
        <w:rPr>
          <w:rFonts w:ascii="Calibri" w:hAnsi="Calibri"/>
          <w:b/>
          <w:bCs/>
          <w:sz w:val="22"/>
          <w:szCs w:val="22"/>
        </w:rPr>
        <w:t xml:space="preserve"> </w:t>
      </w:r>
      <w:r w:rsidRPr="00CB1152">
        <w:rPr>
          <w:rFonts w:ascii="Calibri" w:hAnsi="Calibri"/>
          <w:b/>
          <w:bCs/>
          <w:sz w:val="22"/>
          <w:szCs w:val="22"/>
        </w:rPr>
        <w:t xml:space="preserve">Presentations, </w:t>
      </w:r>
      <w:r w:rsidR="000D5BD6" w:rsidRPr="00CB1152">
        <w:rPr>
          <w:rFonts w:ascii="Calibri" w:hAnsi="Calibri"/>
          <w:b/>
          <w:bCs/>
          <w:sz w:val="22"/>
          <w:szCs w:val="22"/>
        </w:rPr>
        <w:t>Panels</w:t>
      </w:r>
      <w:r w:rsidRPr="00CB1152">
        <w:rPr>
          <w:rFonts w:ascii="Calibri" w:hAnsi="Calibri"/>
          <w:b/>
          <w:bCs/>
          <w:sz w:val="22"/>
          <w:szCs w:val="22"/>
        </w:rPr>
        <w:t xml:space="preserve"> and Workshops</w:t>
      </w:r>
    </w:p>
    <w:p w14:paraId="4BE33BDB" w14:textId="77777777" w:rsidR="003953E8" w:rsidRPr="00CB1152" w:rsidRDefault="003953E8" w:rsidP="00E43786">
      <w:pPr>
        <w:pStyle w:val="BodyAA"/>
        <w:widowControl w:val="0"/>
        <w:rPr>
          <w:rFonts w:ascii="Calibri" w:hAnsi="Calibri"/>
          <w:b/>
          <w:bCs/>
          <w:sz w:val="22"/>
          <w:szCs w:val="22"/>
        </w:rPr>
      </w:pPr>
    </w:p>
    <w:p w14:paraId="677C0B7C" w14:textId="77777777" w:rsidR="00C653F3" w:rsidRPr="00CB1152" w:rsidRDefault="00177203" w:rsidP="00C653F3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04/01/2013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C653F3" w:rsidRPr="00CB1152">
        <w:rPr>
          <w:rFonts w:ascii="Calibri" w:eastAsia="Arial Unicode MS" w:hAnsi="Calibri"/>
          <w:bCs/>
          <w:sz w:val="22"/>
          <w:szCs w:val="22"/>
        </w:rPr>
        <w:t>Disorders of the Peripheral Nervous System</w:t>
      </w:r>
    </w:p>
    <w:p w14:paraId="1CD18677" w14:textId="77777777" w:rsidR="00C653F3" w:rsidRPr="00CB1152" w:rsidRDefault="00C653F3" w:rsidP="00EB0D2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177203" w:rsidRPr="00CB1152">
        <w:rPr>
          <w:rFonts w:ascii="Calibri" w:eastAsia="Arial Unicode MS" w:hAnsi="Calibri"/>
          <w:bCs/>
          <w:sz w:val="22"/>
          <w:szCs w:val="22"/>
        </w:rPr>
        <w:tab/>
      </w:r>
      <w:r w:rsidR="00EB0D2A" w:rsidRPr="00CB1152">
        <w:rPr>
          <w:rFonts w:ascii="Calibri" w:eastAsia="Arial Unicode MS" w:hAnsi="Calibri"/>
          <w:bCs/>
          <w:sz w:val="22"/>
          <w:szCs w:val="22"/>
        </w:rPr>
        <w:t xml:space="preserve">Harding University </w:t>
      </w:r>
      <w:r w:rsidRPr="00CB1152">
        <w:rPr>
          <w:rFonts w:ascii="Calibri" w:eastAsia="Arial Unicode MS" w:hAnsi="Calibri"/>
          <w:bCs/>
          <w:sz w:val="22"/>
          <w:szCs w:val="22"/>
        </w:rPr>
        <w:t xml:space="preserve">Physical Therapy Doctoral </w:t>
      </w:r>
      <w:r w:rsidR="002C71DE" w:rsidRPr="00CB1152">
        <w:rPr>
          <w:rFonts w:ascii="Calibri" w:eastAsia="Arial Unicode MS" w:hAnsi="Calibri"/>
          <w:bCs/>
          <w:sz w:val="22"/>
          <w:szCs w:val="22"/>
        </w:rPr>
        <w:t>Program</w:t>
      </w:r>
    </w:p>
    <w:p w14:paraId="2D2044B8" w14:textId="77777777" w:rsidR="00B731FD" w:rsidRPr="00CB1152" w:rsidRDefault="00B731FD" w:rsidP="00EB0D2A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Pr="00CB1152">
        <w:rPr>
          <w:rFonts w:ascii="Calibri" w:eastAsia="Arial Unicode MS" w:hAnsi="Calibri"/>
          <w:bCs/>
          <w:sz w:val="22"/>
          <w:szCs w:val="22"/>
        </w:rPr>
        <w:tab/>
        <w:t>Searcy, AR</w:t>
      </w:r>
    </w:p>
    <w:p w14:paraId="49F9173E" w14:textId="77777777" w:rsidR="00FE409A" w:rsidRPr="00CB1152" w:rsidRDefault="00FE409A" w:rsidP="00EB0D2A">
      <w:pPr>
        <w:pStyle w:val="BodyAA"/>
        <w:rPr>
          <w:rFonts w:ascii="Calibri" w:hAnsi="Calibri"/>
          <w:bCs/>
          <w:sz w:val="22"/>
          <w:szCs w:val="22"/>
        </w:rPr>
      </w:pPr>
    </w:p>
    <w:p w14:paraId="73FD7B8A" w14:textId="77777777" w:rsidR="00C653F3" w:rsidRPr="00CB1152" w:rsidRDefault="00177203" w:rsidP="00C653F3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04/01/2013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C653F3" w:rsidRPr="00CB1152">
        <w:rPr>
          <w:rFonts w:ascii="Calibri" w:eastAsia="Arial Unicode MS" w:hAnsi="Calibri"/>
          <w:bCs/>
          <w:sz w:val="22"/>
          <w:szCs w:val="22"/>
        </w:rPr>
        <w:t>Electrodiagnosis: Nerve Conduction Studies and EMG</w:t>
      </w:r>
    </w:p>
    <w:p w14:paraId="5E794B0D" w14:textId="77777777" w:rsidR="00EB0D2A" w:rsidRPr="00CB1152" w:rsidRDefault="00C653F3" w:rsidP="00EB0D2A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177203" w:rsidRPr="00CB1152">
        <w:rPr>
          <w:rFonts w:ascii="Calibri" w:eastAsia="Arial Unicode MS" w:hAnsi="Calibri"/>
          <w:bCs/>
          <w:sz w:val="22"/>
          <w:szCs w:val="22"/>
        </w:rPr>
        <w:tab/>
      </w:r>
      <w:r w:rsidR="00EB0D2A" w:rsidRPr="00CB1152">
        <w:rPr>
          <w:rFonts w:ascii="Calibri" w:eastAsia="Arial Unicode MS" w:hAnsi="Calibri"/>
          <w:bCs/>
          <w:sz w:val="22"/>
          <w:szCs w:val="22"/>
        </w:rPr>
        <w:t>Harding University Physical Therapy Doctoral Program</w:t>
      </w:r>
      <w:r w:rsidR="00EB0D2A" w:rsidRPr="00CB1152">
        <w:rPr>
          <w:rFonts w:ascii="Calibri" w:hAnsi="Calibri"/>
          <w:bCs/>
          <w:sz w:val="22"/>
          <w:szCs w:val="22"/>
        </w:rPr>
        <w:t xml:space="preserve"> </w:t>
      </w:r>
    </w:p>
    <w:p w14:paraId="6E411D8B" w14:textId="77777777" w:rsidR="00B731FD" w:rsidRPr="00CB1152" w:rsidRDefault="00B731FD" w:rsidP="00EB0D2A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ab/>
      </w:r>
      <w:r w:rsidRPr="00CB1152">
        <w:rPr>
          <w:rFonts w:ascii="Calibri" w:hAnsi="Calibri"/>
          <w:bCs/>
          <w:sz w:val="22"/>
          <w:szCs w:val="22"/>
        </w:rPr>
        <w:tab/>
        <w:t>Searcy, AR</w:t>
      </w:r>
    </w:p>
    <w:p w14:paraId="531745F2" w14:textId="77777777" w:rsidR="00EB0D2A" w:rsidRPr="00CB1152" w:rsidRDefault="00EB0D2A" w:rsidP="00EB0D2A">
      <w:pPr>
        <w:pStyle w:val="BodyAA"/>
        <w:rPr>
          <w:rFonts w:ascii="Calibri" w:hAnsi="Calibri"/>
          <w:bCs/>
          <w:sz w:val="22"/>
          <w:szCs w:val="22"/>
        </w:rPr>
      </w:pPr>
    </w:p>
    <w:p w14:paraId="3EE336D9" w14:textId="77777777" w:rsidR="00C653F3" w:rsidRPr="00CB1152" w:rsidRDefault="00177203" w:rsidP="00AD3DB5">
      <w:pPr>
        <w:pStyle w:val="BodyAA"/>
        <w:keepLines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10/25/2013</w:t>
      </w:r>
      <w:r w:rsidRPr="00CB1152">
        <w:rPr>
          <w:rFonts w:ascii="Calibri" w:hAnsi="Calibri"/>
          <w:bCs/>
          <w:sz w:val="22"/>
          <w:szCs w:val="22"/>
        </w:rPr>
        <w:tab/>
      </w:r>
      <w:r w:rsidR="00C653F3" w:rsidRPr="00CB1152">
        <w:rPr>
          <w:rFonts w:ascii="Calibri" w:hAnsi="Calibri"/>
          <w:bCs/>
          <w:sz w:val="22"/>
          <w:szCs w:val="22"/>
        </w:rPr>
        <w:t>Health Science Alumni Panel</w:t>
      </w:r>
    </w:p>
    <w:p w14:paraId="2DBBE5D2" w14:textId="77777777" w:rsidR="00AB4D53" w:rsidRPr="00CB1152" w:rsidRDefault="00C653F3" w:rsidP="00F50031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="00177203" w:rsidRPr="00CB1152">
        <w:rPr>
          <w:bCs/>
        </w:rPr>
        <w:tab/>
      </w:r>
      <w:r w:rsidR="00423F2B" w:rsidRPr="00CB1152">
        <w:rPr>
          <w:rFonts w:eastAsia="Arial Unicode MS"/>
          <w:bCs/>
        </w:rPr>
        <w:t xml:space="preserve">Harding University </w:t>
      </w:r>
      <w:r w:rsidR="00D46B25" w:rsidRPr="00CB1152">
        <w:rPr>
          <w:bCs/>
        </w:rPr>
        <w:t xml:space="preserve">Health Sciences </w:t>
      </w:r>
      <w:r w:rsidR="00423F2B" w:rsidRPr="00CB1152">
        <w:rPr>
          <w:bCs/>
        </w:rPr>
        <w:t>Program</w:t>
      </w:r>
    </w:p>
    <w:p w14:paraId="1C6C6B9A" w14:textId="77777777" w:rsidR="00B731FD" w:rsidRPr="00CB1152" w:rsidRDefault="00B731FD" w:rsidP="00F50031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Pr="00CB1152">
        <w:rPr>
          <w:bCs/>
        </w:rPr>
        <w:tab/>
        <w:t>Searcy, AR</w:t>
      </w:r>
    </w:p>
    <w:p w14:paraId="0668C346" w14:textId="77777777" w:rsidR="00FE409A" w:rsidRPr="00CB1152" w:rsidRDefault="00FE409A" w:rsidP="00F50031">
      <w:pPr>
        <w:pStyle w:val="BodyTextIndent2"/>
        <w:spacing w:after="0" w:line="240" w:lineRule="auto"/>
        <w:ind w:left="0"/>
        <w:rPr>
          <w:bCs/>
        </w:rPr>
      </w:pPr>
    </w:p>
    <w:p w14:paraId="7C17FD1D" w14:textId="77777777" w:rsidR="00423F2B" w:rsidRPr="00CB1152" w:rsidRDefault="00423F2B" w:rsidP="00423F2B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>10/23/2015</w:t>
      </w:r>
      <w:r w:rsidRPr="00CB1152">
        <w:rPr>
          <w:bCs/>
        </w:rPr>
        <w:tab/>
        <w:t>Health Science Alumni Panel</w:t>
      </w:r>
    </w:p>
    <w:p w14:paraId="3F563394" w14:textId="77777777" w:rsidR="00423F2B" w:rsidRPr="00CB1152" w:rsidRDefault="00423F2B" w:rsidP="00423F2B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Pr="00CB1152">
        <w:rPr>
          <w:bCs/>
        </w:rPr>
        <w:tab/>
      </w:r>
      <w:r w:rsidRPr="00CB1152">
        <w:rPr>
          <w:rFonts w:eastAsia="Arial Unicode MS"/>
          <w:bCs/>
        </w:rPr>
        <w:t xml:space="preserve">Harding University </w:t>
      </w:r>
      <w:r w:rsidRPr="00CB1152">
        <w:rPr>
          <w:bCs/>
        </w:rPr>
        <w:t>Health Science</w:t>
      </w:r>
      <w:r w:rsidR="00D46B25" w:rsidRPr="00CB1152">
        <w:rPr>
          <w:bCs/>
        </w:rPr>
        <w:t>s</w:t>
      </w:r>
      <w:r w:rsidRPr="00CB1152">
        <w:rPr>
          <w:bCs/>
        </w:rPr>
        <w:t xml:space="preserve"> Program</w:t>
      </w:r>
    </w:p>
    <w:p w14:paraId="690579EC" w14:textId="77777777" w:rsidR="00B731FD" w:rsidRPr="00CB1152" w:rsidRDefault="00B731FD" w:rsidP="00423F2B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Pr="00CB1152">
        <w:rPr>
          <w:bCs/>
        </w:rPr>
        <w:tab/>
        <w:t>Searcy, AR</w:t>
      </w:r>
    </w:p>
    <w:p w14:paraId="122345AD" w14:textId="77777777" w:rsidR="00855565" w:rsidRPr="00CB1152" w:rsidRDefault="00855565" w:rsidP="00423F2B">
      <w:pPr>
        <w:pStyle w:val="BodyTextIndent2"/>
        <w:spacing w:after="0" w:line="240" w:lineRule="auto"/>
        <w:ind w:left="0"/>
        <w:rPr>
          <w:bCs/>
        </w:rPr>
      </w:pPr>
    </w:p>
    <w:p w14:paraId="6E34C9BF" w14:textId="77777777" w:rsidR="00D87FF2" w:rsidRPr="00CB1152" w:rsidRDefault="000D5BD6" w:rsidP="00B731FD">
      <w:pPr>
        <w:pStyle w:val="SubtleEmphasis1"/>
        <w:widowControl w:val="0"/>
        <w:suppressAutoHyphens/>
        <w:spacing w:line="276" w:lineRule="auto"/>
        <w:ind w:left="1440" w:right="19" w:hanging="1440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02/08/2017</w:t>
      </w:r>
      <w:r w:rsidR="00855565" w:rsidRPr="00CB1152">
        <w:rPr>
          <w:rFonts w:ascii="Calibri" w:hAnsi="Calibri" w:cs="Times New Roman"/>
          <w:sz w:val="22"/>
          <w:szCs w:val="22"/>
        </w:rPr>
        <w:tab/>
        <w:t>EMG Faculty</w:t>
      </w:r>
    </w:p>
    <w:p w14:paraId="7A2CA4A9" w14:textId="77777777" w:rsidR="00B731FD" w:rsidRPr="00CB1152" w:rsidRDefault="00855565" w:rsidP="00D87FF2">
      <w:pPr>
        <w:pStyle w:val="SubtleEmphasis1"/>
        <w:widowControl w:val="0"/>
        <w:suppressAutoHyphens/>
        <w:spacing w:line="276" w:lineRule="auto"/>
        <w:ind w:left="144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Resident/Fellow Workshop</w:t>
      </w:r>
    </w:p>
    <w:p w14:paraId="1DB5E667" w14:textId="77777777" w:rsidR="00855565" w:rsidRPr="00CB1152" w:rsidRDefault="00855565" w:rsidP="00B731FD">
      <w:pPr>
        <w:pStyle w:val="SubtleEmphasis1"/>
        <w:widowControl w:val="0"/>
        <w:suppressAutoHyphens/>
        <w:spacing w:line="276" w:lineRule="auto"/>
        <w:ind w:left="144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Association of Academic Physiatrists Annual Meeting</w:t>
      </w:r>
    </w:p>
    <w:p w14:paraId="6654AC65" w14:textId="77777777" w:rsidR="00855565" w:rsidRPr="00CB1152" w:rsidRDefault="004E29D3" w:rsidP="004E29D3">
      <w:pPr>
        <w:pStyle w:val="SubtleEmphasis1"/>
        <w:widowControl w:val="0"/>
        <w:suppressAutoHyphens/>
        <w:spacing w:line="276" w:lineRule="auto"/>
        <w:ind w:left="1440" w:right="19"/>
        <w:rPr>
          <w:rFonts w:ascii="Calibri" w:hAnsi="Calibri" w:cs="Times New Roman"/>
          <w:sz w:val="22"/>
          <w:szCs w:val="22"/>
        </w:rPr>
      </w:pPr>
      <w:r w:rsidRPr="00CB1152">
        <w:rPr>
          <w:rFonts w:ascii="Calibri" w:hAnsi="Calibri" w:cs="Times New Roman"/>
          <w:sz w:val="22"/>
          <w:szCs w:val="22"/>
        </w:rPr>
        <w:t>Las Vegas, NV</w:t>
      </w:r>
    </w:p>
    <w:p w14:paraId="59669A9F" w14:textId="77777777" w:rsidR="00460DA8" w:rsidRPr="00CB1152" w:rsidRDefault="00460DA8" w:rsidP="00C653F3">
      <w:pPr>
        <w:pStyle w:val="BodyAA"/>
        <w:rPr>
          <w:rFonts w:ascii="Calibri" w:hAnsi="Calibri"/>
          <w:bCs/>
          <w:sz w:val="22"/>
          <w:szCs w:val="22"/>
        </w:rPr>
      </w:pPr>
    </w:p>
    <w:p w14:paraId="5046B03C" w14:textId="77777777" w:rsidR="0039790C" w:rsidRPr="00CB1152" w:rsidRDefault="007B0DCA" w:rsidP="00C653F3">
      <w:pPr>
        <w:pStyle w:val="BodyAA"/>
        <w:rPr>
          <w:rFonts w:ascii="Calibri" w:hAnsi="Calibri"/>
          <w:b/>
          <w:bCs/>
          <w:sz w:val="22"/>
          <w:szCs w:val="22"/>
        </w:rPr>
      </w:pPr>
      <w:r w:rsidRPr="00CB1152">
        <w:rPr>
          <w:rFonts w:ascii="Calibri" w:hAnsi="Calibri"/>
          <w:b/>
          <w:bCs/>
          <w:sz w:val="22"/>
          <w:szCs w:val="22"/>
        </w:rPr>
        <w:t>Local Presentations</w:t>
      </w:r>
    </w:p>
    <w:p w14:paraId="42E3CBE8" w14:textId="77777777" w:rsidR="00315F6C" w:rsidRPr="00CB1152" w:rsidRDefault="00315F6C" w:rsidP="00C653F3">
      <w:pPr>
        <w:pStyle w:val="BodyAA"/>
        <w:rPr>
          <w:rFonts w:ascii="Calibri" w:hAnsi="Calibri"/>
          <w:b/>
          <w:bCs/>
          <w:sz w:val="22"/>
          <w:szCs w:val="22"/>
        </w:rPr>
      </w:pPr>
    </w:p>
    <w:p w14:paraId="38126284" w14:textId="77777777" w:rsidR="00C653F3" w:rsidRPr="00CB1152" w:rsidRDefault="00177203" w:rsidP="00C653F3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02/25/2014</w:t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C653F3" w:rsidRPr="00CB1152">
        <w:rPr>
          <w:rFonts w:ascii="Calibri" w:eastAsia="Arial Unicode MS" w:hAnsi="Calibri"/>
          <w:bCs/>
          <w:sz w:val="22"/>
          <w:szCs w:val="22"/>
        </w:rPr>
        <w:t>NCS/EMG for the Hand Fellow</w:t>
      </w:r>
    </w:p>
    <w:p w14:paraId="345A36A0" w14:textId="77777777" w:rsidR="00C653F3" w:rsidRPr="00CB1152" w:rsidRDefault="00C653F3" w:rsidP="00C653F3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177203" w:rsidRPr="00CB1152">
        <w:rPr>
          <w:rFonts w:ascii="Calibri" w:eastAsia="Arial Unicode MS" w:hAnsi="Calibri"/>
          <w:bCs/>
          <w:sz w:val="22"/>
          <w:szCs w:val="22"/>
        </w:rPr>
        <w:tab/>
      </w:r>
      <w:r w:rsidR="003953E8" w:rsidRPr="00CB1152">
        <w:rPr>
          <w:rFonts w:ascii="Calibri" w:eastAsia="Arial Unicode MS" w:hAnsi="Calibri"/>
          <w:bCs/>
          <w:sz w:val="22"/>
          <w:szCs w:val="22"/>
        </w:rPr>
        <w:t xml:space="preserve">Robley Rex </w:t>
      </w:r>
      <w:r w:rsidR="00D11446" w:rsidRPr="00CB1152">
        <w:rPr>
          <w:rFonts w:ascii="Calibri" w:eastAsia="Arial Unicode MS" w:hAnsi="Calibri"/>
          <w:bCs/>
          <w:sz w:val="22"/>
          <w:szCs w:val="22"/>
        </w:rPr>
        <w:t>VAMC</w:t>
      </w:r>
      <w:r w:rsidR="00315F6C" w:rsidRPr="00CB1152">
        <w:rPr>
          <w:rFonts w:ascii="Calibri" w:eastAsia="Arial Unicode MS" w:hAnsi="Calibri"/>
          <w:bCs/>
          <w:sz w:val="22"/>
          <w:szCs w:val="22"/>
        </w:rPr>
        <w:t xml:space="preserve"> </w:t>
      </w:r>
      <w:r w:rsidRPr="00CB1152">
        <w:rPr>
          <w:rFonts w:ascii="Calibri" w:eastAsia="Arial Unicode MS" w:hAnsi="Calibri"/>
          <w:bCs/>
          <w:sz w:val="22"/>
          <w:szCs w:val="22"/>
        </w:rPr>
        <w:t xml:space="preserve">Hand Surgery </w:t>
      </w:r>
      <w:r w:rsidR="003953E8" w:rsidRPr="00CB1152">
        <w:rPr>
          <w:rFonts w:ascii="Calibri" w:eastAsia="Arial Unicode MS" w:hAnsi="Calibri"/>
          <w:bCs/>
          <w:sz w:val="22"/>
          <w:szCs w:val="22"/>
        </w:rPr>
        <w:t>team</w:t>
      </w:r>
    </w:p>
    <w:p w14:paraId="03EE5558" w14:textId="77777777" w:rsidR="009D065D" w:rsidRPr="00CB1152" w:rsidRDefault="009D065D" w:rsidP="00C653F3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Pr="00CB1152">
        <w:rPr>
          <w:rFonts w:ascii="Calibri" w:eastAsia="Arial Unicode MS" w:hAnsi="Calibri"/>
          <w:bCs/>
          <w:sz w:val="22"/>
          <w:szCs w:val="22"/>
        </w:rPr>
        <w:tab/>
        <w:t>Louisville, Kentucky</w:t>
      </w:r>
    </w:p>
    <w:p w14:paraId="694CD3CD" w14:textId="77777777" w:rsidR="00846EE3" w:rsidRPr="00CB1152" w:rsidRDefault="00846EE3" w:rsidP="00AF5075">
      <w:pPr>
        <w:pStyle w:val="BodyTextIndent2"/>
        <w:spacing w:after="0" w:line="240" w:lineRule="auto"/>
        <w:ind w:left="0"/>
        <w:rPr>
          <w:bCs/>
        </w:rPr>
      </w:pPr>
    </w:p>
    <w:p w14:paraId="43666093" w14:textId="77777777" w:rsidR="00846EE3" w:rsidRPr="00CB1152" w:rsidRDefault="00846EE3" w:rsidP="00AF5075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>01/06/2016</w:t>
      </w:r>
      <w:r w:rsidRPr="00CB1152">
        <w:rPr>
          <w:bCs/>
        </w:rPr>
        <w:tab/>
        <w:t>ALS: An Overview</w:t>
      </w:r>
    </w:p>
    <w:p w14:paraId="4993BFF8" w14:textId="77777777" w:rsidR="00846EE3" w:rsidRPr="00CB1152" w:rsidRDefault="00315F6C" w:rsidP="00315F6C">
      <w:pPr>
        <w:pStyle w:val="BodyTextIndent2"/>
        <w:spacing w:after="0" w:line="240" w:lineRule="auto"/>
        <w:ind w:left="720" w:firstLine="720"/>
        <w:rPr>
          <w:bCs/>
        </w:rPr>
      </w:pPr>
      <w:r w:rsidRPr="00CB1152">
        <w:rPr>
          <w:bCs/>
        </w:rPr>
        <w:t xml:space="preserve">Robley Rex VAMC </w:t>
      </w:r>
      <w:r w:rsidR="00753F1E" w:rsidRPr="00CB1152">
        <w:rPr>
          <w:bCs/>
        </w:rPr>
        <w:t>ALS</w:t>
      </w:r>
      <w:r w:rsidR="00846EE3" w:rsidRPr="00CB1152">
        <w:rPr>
          <w:bCs/>
        </w:rPr>
        <w:t xml:space="preserve"> Multidisciplinary Clinic Team</w:t>
      </w:r>
    </w:p>
    <w:p w14:paraId="44385B65" w14:textId="77777777" w:rsidR="009D065D" w:rsidRPr="00CB1152" w:rsidRDefault="009D065D" w:rsidP="00315F6C">
      <w:pPr>
        <w:pStyle w:val="BodyTextIndent2"/>
        <w:spacing w:after="0" w:line="240" w:lineRule="auto"/>
        <w:ind w:left="720" w:firstLine="720"/>
        <w:rPr>
          <w:bCs/>
        </w:rPr>
      </w:pPr>
      <w:r w:rsidRPr="00CB1152">
        <w:rPr>
          <w:bCs/>
        </w:rPr>
        <w:t>Louisville, Kentucky</w:t>
      </w:r>
    </w:p>
    <w:p w14:paraId="4117046A" w14:textId="77777777" w:rsidR="00670A5C" w:rsidRPr="00CB1152" w:rsidRDefault="00670A5C" w:rsidP="00807BDB">
      <w:pPr>
        <w:pStyle w:val="BodyAA"/>
        <w:rPr>
          <w:rFonts w:ascii="Calibri" w:eastAsia="Arial Unicode MS" w:hAnsi="Calibri"/>
          <w:bCs/>
          <w:sz w:val="22"/>
          <w:szCs w:val="22"/>
        </w:rPr>
      </w:pPr>
    </w:p>
    <w:p w14:paraId="2B111E5E" w14:textId="77777777" w:rsidR="00D50A34" w:rsidRPr="00CB1152" w:rsidRDefault="008604F5" w:rsidP="00807BDB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10/11</w:t>
      </w:r>
      <w:r w:rsidR="002A1A9F" w:rsidRPr="00CB1152">
        <w:rPr>
          <w:rFonts w:ascii="Calibri" w:eastAsia="Arial Unicode MS" w:hAnsi="Calibri"/>
          <w:bCs/>
          <w:sz w:val="22"/>
          <w:szCs w:val="22"/>
        </w:rPr>
        <w:t>/</w:t>
      </w:r>
      <w:r w:rsidR="00D50A34" w:rsidRPr="00CB1152">
        <w:rPr>
          <w:rFonts w:ascii="Calibri" w:eastAsia="Arial Unicode MS" w:hAnsi="Calibri"/>
          <w:bCs/>
          <w:sz w:val="22"/>
          <w:szCs w:val="22"/>
        </w:rPr>
        <w:t>2</w:t>
      </w:r>
      <w:r w:rsidR="005806B5" w:rsidRPr="00CB1152">
        <w:rPr>
          <w:rFonts w:ascii="Calibri" w:eastAsia="Arial Unicode MS" w:hAnsi="Calibri"/>
          <w:bCs/>
          <w:sz w:val="22"/>
          <w:szCs w:val="22"/>
        </w:rPr>
        <w:t>016</w:t>
      </w:r>
      <w:r w:rsidR="005806B5" w:rsidRPr="00CB1152">
        <w:rPr>
          <w:rFonts w:ascii="Calibri" w:eastAsia="Arial Unicode MS" w:hAnsi="Calibri"/>
          <w:bCs/>
          <w:sz w:val="22"/>
          <w:szCs w:val="22"/>
        </w:rPr>
        <w:tab/>
        <w:t>The Association of Guillain-Barré</w:t>
      </w:r>
      <w:r w:rsidR="00D50A34" w:rsidRPr="00CB1152">
        <w:rPr>
          <w:rFonts w:ascii="Calibri" w:eastAsia="Arial Unicode MS" w:hAnsi="Calibri"/>
          <w:bCs/>
          <w:sz w:val="22"/>
          <w:szCs w:val="22"/>
        </w:rPr>
        <w:t xml:space="preserve"> Syndrome </w:t>
      </w:r>
      <w:r w:rsidRPr="00CB1152">
        <w:rPr>
          <w:rFonts w:ascii="Calibri" w:eastAsia="Arial Unicode MS" w:hAnsi="Calibri"/>
          <w:bCs/>
          <w:sz w:val="22"/>
          <w:szCs w:val="22"/>
        </w:rPr>
        <w:t>and the</w:t>
      </w:r>
      <w:r w:rsidR="00D50A34" w:rsidRPr="00CB1152">
        <w:rPr>
          <w:rFonts w:ascii="Calibri" w:eastAsia="Arial Unicode MS" w:hAnsi="Calibri"/>
          <w:bCs/>
          <w:sz w:val="22"/>
          <w:szCs w:val="22"/>
        </w:rPr>
        <w:t xml:space="preserve"> Zika Virus</w:t>
      </w:r>
    </w:p>
    <w:p w14:paraId="4AC6B70B" w14:textId="77777777" w:rsidR="008604F5" w:rsidRPr="00CB1152" w:rsidRDefault="00D50A34" w:rsidP="00807BDB">
      <w:pPr>
        <w:pStyle w:val="BodyAA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Pr="00CB1152">
        <w:rPr>
          <w:rFonts w:ascii="Calibri" w:eastAsia="Arial Unicode MS" w:hAnsi="Calibri"/>
          <w:bCs/>
          <w:sz w:val="22"/>
          <w:szCs w:val="22"/>
        </w:rPr>
        <w:tab/>
      </w:r>
      <w:r w:rsidR="00721D43" w:rsidRPr="00CB1152">
        <w:rPr>
          <w:rFonts w:ascii="Calibri" w:eastAsia="Arial Unicode MS" w:hAnsi="Calibri"/>
          <w:bCs/>
          <w:sz w:val="22"/>
          <w:szCs w:val="22"/>
        </w:rPr>
        <w:t>Applied Business Statistics/</w:t>
      </w:r>
      <w:r w:rsidR="008604F5" w:rsidRPr="00CB1152">
        <w:rPr>
          <w:rFonts w:ascii="Calibri" w:eastAsia="Arial Unicode MS" w:hAnsi="Calibri"/>
          <w:bCs/>
          <w:sz w:val="22"/>
          <w:szCs w:val="22"/>
        </w:rPr>
        <w:t>Statistics for Health Administration</w:t>
      </w:r>
    </w:p>
    <w:p w14:paraId="4468F1FE" w14:textId="77777777" w:rsidR="009D065D" w:rsidRPr="00CB1152" w:rsidRDefault="00D50A34" w:rsidP="003953E8">
      <w:pPr>
        <w:pStyle w:val="BodyAA"/>
        <w:ind w:left="720" w:firstLine="720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Webster University</w:t>
      </w:r>
    </w:p>
    <w:p w14:paraId="091884AE" w14:textId="77777777" w:rsidR="00D50A34" w:rsidRPr="00CB1152" w:rsidRDefault="00D50A34" w:rsidP="003953E8">
      <w:pPr>
        <w:pStyle w:val="BodyAA"/>
        <w:ind w:left="720" w:firstLine="720"/>
        <w:rPr>
          <w:rFonts w:ascii="Calibri" w:eastAsia="Arial Unicode MS" w:hAnsi="Calibri"/>
          <w:bCs/>
          <w:sz w:val="22"/>
          <w:szCs w:val="22"/>
        </w:rPr>
      </w:pPr>
      <w:r w:rsidRPr="00CB1152">
        <w:rPr>
          <w:rFonts w:ascii="Calibri" w:eastAsia="Arial Unicode MS" w:hAnsi="Calibri"/>
          <w:bCs/>
          <w:sz w:val="22"/>
          <w:szCs w:val="22"/>
        </w:rPr>
        <w:t>Louisville, Kentucky</w:t>
      </w:r>
    </w:p>
    <w:p w14:paraId="0CA6ADCD" w14:textId="77777777" w:rsidR="004642D2" w:rsidRPr="00CB1152" w:rsidRDefault="004642D2" w:rsidP="004642D2">
      <w:pPr>
        <w:pStyle w:val="BodyTextIndent2"/>
        <w:spacing w:after="0" w:line="240" w:lineRule="auto"/>
        <w:ind w:left="0"/>
        <w:rPr>
          <w:bCs/>
        </w:rPr>
      </w:pPr>
    </w:p>
    <w:p w14:paraId="716659DA" w14:textId="77777777" w:rsidR="004642D2" w:rsidRPr="00CB1152" w:rsidRDefault="00ED5F64" w:rsidP="004642D2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>04/26</w:t>
      </w:r>
      <w:r w:rsidR="004642D2" w:rsidRPr="00CB1152">
        <w:rPr>
          <w:bCs/>
        </w:rPr>
        <w:t>/2017</w:t>
      </w:r>
      <w:r w:rsidR="004642D2" w:rsidRPr="00CB1152">
        <w:rPr>
          <w:bCs/>
        </w:rPr>
        <w:tab/>
      </w:r>
      <w:r w:rsidR="00EA1FE1" w:rsidRPr="00CB1152">
        <w:rPr>
          <w:bCs/>
        </w:rPr>
        <w:t>Telehealth Amputee Clinic: An Introduction</w:t>
      </w:r>
    </w:p>
    <w:p w14:paraId="7E91EBDD" w14:textId="77777777" w:rsidR="00E41B16" w:rsidRPr="00CB1152" w:rsidRDefault="004642D2" w:rsidP="004E29D3">
      <w:pPr>
        <w:pStyle w:val="BodyTextIndent2"/>
        <w:spacing w:after="0" w:line="240" w:lineRule="auto"/>
        <w:ind w:left="720" w:firstLine="720"/>
        <w:rPr>
          <w:bCs/>
        </w:rPr>
      </w:pPr>
      <w:r w:rsidRPr="00CB1152">
        <w:rPr>
          <w:bCs/>
        </w:rPr>
        <w:t xml:space="preserve">Robley Rex VAMC </w:t>
      </w:r>
      <w:r w:rsidR="00ED5F64" w:rsidRPr="00CB1152">
        <w:rPr>
          <w:bCs/>
        </w:rPr>
        <w:t>Telehealth</w:t>
      </w:r>
      <w:r w:rsidR="004E29D3" w:rsidRPr="00CB1152">
        <w:rPr>
          <w:bCs/>
        </w:rPr>
        <w:t xml:space="preserve"> Team</w:t>
      </w:r>
    </w:p>
    <w:p w14:paraId="3F127E3D" w14:textId="77777777" w:rsidR="009D065D" w:rsidRPr="00CB1152" w:rsidRDefault="009D065D" w:rsidP="004E29D3">
      <w:pPr>
        <w:pStyle w:val="BodyTextIndent2"/>
        <w:spacing w:after="0" w:line="240" w:lineRule="auto"/>
        <w:ind w:left="720" w:firstLine="720"/>
        <w:rPr>
          <w:bCs/>
        </w:rPr>
      </w:pPr>
      <w:r w:rsidRPr="00CB1152">
        <w:rPr>
          <w:bCs/>
        </w:rPr>
        <w:t>Louisville, Kentucky</w:t>
      </w:r>
    </w:p>
    <w:p w14:paraId="4381B4DD" w14:textId="77777777" w:rsidR="009D065D" w:rsidRPr="00CB1152" w:rsidRDefault="009D065D" w:rsidP="004E29D3">
      <w:pPr>
        <w:pStyle w:val="BodyTextIndent2"/>
        <w:spacing w:after="0" w:line="240" w:lineRule="auto"/>
        <w:ind w:left="720" w:firstLine="720"/>
        <w:rPr>
          <w:bCs/>
        </w:rPr>
      </w:pPr>
    </w:p>
    <w:p w14:paraId="62045FCB" w14:textId="77777777" w:rsidR="009D065D" w:rsidRPr="00CB1152" w:rsidRDefault="009D065D" w:rsidP="009D065D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>08/17/2017</w:t>
      </w:r>
      <w:r w:rsidRPr="00CB1152">
        <w:rPr>
          <w:bCs/>
        </w:rPr>
        <w:tab/>
        <w:t>Caring for Persons with ALS at Home</w:t>
      </w:r>
    </w:p>
    <w:p w14:paraId="5CDBE2F5" w14:textId="77777777" w:rsidR="009D065D" w:rsidRPr="00CB1152" w:rsidRDefault="009D065D" w:rsidP="009D065D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Pr="00CB1152">
        <w:rPr>
          <w:bCs/>
        </w:rPr>
        <w:tab/>
        <w:t>BrightStar Care Monthly Conference</w:t>
      </w:r>
    </w:p>
    <w:p w14:paraId="7A9EC6A3" w14:textId="77777777" w:rsidR="009D065D" w:rsidRDefault="009D065D" w:rsidP="009D065D">
      <w:pPr>
        <w:pStyle w:val="BodyTextIndent2"/>
        <w:spacing w:after="0" w:line="240" w:lineRule="auto"/>
        <w:ind w:left="0"/>
        <w:rPr>
          <w:bCs/>
        </w:rPr>
      </w:pPr>
      <w:r w:rsidRPr="00CB1152">
        <w:rPr>
          <w:bCs/>
        </w:rPr>
        <w:tab/>
      </w:r>
      <w:r w:rsidRPr="00CB1152">
        <w:rPr>
          <w:bCs/>
        </w:rPr>
        <w:tab/>
        <w:t>Louisville, Kentucky</w:t>
      </w:r>
    </w:p>
    <w:p w14:paraId="38376229" w14:textId="77777777" w:rsidR="00DD3825" w:rsidRDefault="00DD3825" w:rsidP="009D065D">
      <w:pPr>
        <w:pStyle w:val="BodyTextIndent2"/>
        <w:spacing w:after="0" w:line="240" w:lineRule="auto"/>
        <w:ind w:left="0"/>
        <w:rPr>
          <w:bCs/>
        </w:rPr>
      </w:pPr>
    </w:p>
    <w:p w14:paraId="3FBD9DFB" w14:textId="77777777" w:rsidR="00DD3825" w:rsidRDefault="00DD3825" w:rsidP="009D065D">
      <w:pPr>
        <w:pStyle w:val="BodyTextIndent2"/>
        <w:spacing w:after="0" w:line="240" w:lineRule="auto"/>
        <w:ind w:left="0"/>
        <w:rPr>
          <w:bCs/>
        </w:rPr>
      </w:pPr>
      <w:r>
        <w:rPr>
          <w:bCs/>
        </w:rPr>
        <w:t>01/20/2018</w:t>
      </w:r>
      <w:r>
        <w:rPr>
          <w:bCs/>
        </w:rPr>
        <w:tab/>
        <w:t>Generational Differences in the Workforce</w:t>
      </w:r>
    </w:p>
    <w:p w14:paraId="68626CEA" w14:textId="77777777" w:rsidR="00DD3825" w:rsidRDefault="00DD3825" w:rsidP="009D065D">
      <w:pPr>
        <w:pStyle w:val="BodyTextIndent2"/>
        <w:spacing w:after="0" w:line="240" w:lineRule="auto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  <w:t>Bellarmine University</w:t>
      </w:r>
    </w:p>
    <w:p w14:paraId="22F938D5" w14:textId="77777777" w:rsidR="00DD3825" w:rsidRPr="00CB1152" w:rsidRDefault="00DD3825" w:rsidP="009D065D">
      <w:pPr>
        <w:pStyle w:val="BodyTextIndent2"/>
        <w:spacing w:after="0" w:line="240" w:lineRule="auto"/>
        <w:ind w:left="0"/>
        <w:rPr>
          <w:bCs/>
        </w:rPr>
      </w:pPr>
      <w:r>
        <w:rPr>
          <w:bCs/>
        </w:rPr>
        <w:tab/>
      </w:r>
      <w:r>
        <w:rPr>
          <w:bCs/>
        </w:rPr>
        <w:tab/>
        <w:t>Louisville, Kentucky</w:t>
      </w:r>
    </w:p>
    <w:p w14:paraId="4E060577" w14:textId="77777777" w:rsidR="001F4290" w:rsidRPr="00CB1152" w:rsidRDefault="001F4290" w:rsidP="00340A6B">
      <w:pPr>
        <w:pStyle w:val="BodyAA"/>
        <w:rPr>
          <w:rFonts w:ascii="Calibri" w:hAnsi="Calibri"/>
          <w:bCs/>
          <w:sz w:val="22"/>
          <w:szCs w:val="22"/>
        </w:rPr>
      </w:pPr>
    </w:p>
    <w:p w14:paraId="580C8803" w14:textId="77777777" w:rsidR="00F50031" w:rsidRPr="00CB1152" w:rsidRDefault="00BC4266" w:rsidP="00E43786">
      <w:pPr>
        <w:pStyle w:val="BodyAA"/>
        <w:rPr>
          <w:rFonts w:ascii="Calibri" w:hAnsi="Calibri"/>
          <w:b/>
          <w:bCs/>
          <w:sz w:val="22"/>
          <w:szCs w:val="22"/>
        </w:rPr>
      </w:pPr>
      <w:r w:rsidRPr="00CB1152">
        <w:rPr>
          <w:rFonts w:ascii="Calibri" w:hAnsi="Calibri"/>
          <w:b/>
          <w:bCs/>
          <w:sz w:val="22"/>
          <w:szCs w:val="22"/>
        </w:rPr>
        <w:t xml:space="preserve">Clinical Teaching and </w:t>
      </w:r>
      <w:r w:rsidR="000C7CC9" w:rsidRPr="00CB1152">
        <w:rPr>
          <w:rFonts w:ascii="Calibri" w:hAnsi="Calibri"/>
          <w:b/>
          <w:bCs/>
          <w:sz w:val="22"/>
          <w:szCs w:val="22"/>
        </w:rPr>
        <w:t>Site Director Responsibilities</w:t>
      </w:r>
    </w:p>
    <w:p w14:paraId="73CAB680" w14:textId="77777777" w:rsidR="00BC4266" w:rsidRPr="00CB1152" w:rsidRDefault="00BC4266" w:rsidP="00E43786">
      <w:pPr>
        <w:pStyle w:val="BodyAA"/>
        <w:rPr>
          <w:rFonts w:ascii="Calibri" w:hAnsi="Calibri"/>
          <w:b/>
          <w:bCs/>
          <w:sz w:val="22"/>
          <w:szCs w:val="22"/>
        </w:rPr>
      </w:pPr>
    </w:p>
    <w:p w14:paraId="42C83D6B" w14:textId="77777777" w:rsidR="003636CB" w:rsidRPr="00CB1152" w:rsidRDefault="003636CB" w:rsidP="00E43786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2009-2012</w:t>
      </w:r>
      <w:r w:rsidRPr="00CB1152">
        <w:rPr>
          <w:rFonts w:ascii="Calibri" w:hAnsi="Calibri"/>
          <w:bCs/>
          <w:sz w:val="22"/>
          <w:szCs w:val="22"/>
        </w:rPr>
        <w:tab/>
        <w:t>VA Medical Center Attending Physician</w:t>
      </w:r>
    </w:p>
    <w:p w14:paraId="16E90186" w14:textId="77777777" w:rsidR="003636CB" w:rsidRPr="00CB1152" w:rsidRDefault="00193C98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Serve</w:t>
      </w:r>
      <w:r w:rsidR="00E0388F" w:rsidRPr="00CB1152">
        <w:rPr>
          <w:rFonts w:ascii="Calibri" w:hAnsi="Calibri"/>
          <w:bCs/>
          <w:sz w:val="22"/>
          <w:szCs w:val="22"/>
        </w:rPr>
        <w:t>d</w:t>
      </w:r>
      <w:r w:rsidRPr="00CB1152">
        <w:rPr>
          <w:rFonts w:ascii="Calibri" w:hAnsi="Calibri"/>
          <w:bCs/>
          <w:sz w:val="22"/>
          <w:szCs w:val="22"/>
        </w:rPr>
        <w:t xml:space="preserve"> as an attending physician </w:t>
      </w:r>
      <w:r w:rsidR="00F41517" w:rsidRPr="00CB1152">
        <w:rPr>
          <w:rFonts w:ascii="Calibri" w:hAnsi="Calibri"/>
          <w:bCs/>
          <w:sz w:val="22"/>
          <w:szCs w:val="22"/>
        </w:rPr>
        <w:t>for PM</w:t>
      </w:r>
      <w:r w:rsidR="00BA348B" w:rsidRPr="00CB1152">
        <w:rPr>
          <w:rFonts w:ascii="Calibri" w:hAnsi="Calibri"/>
          <w:bCs/>
          <w:sz w:val="22"/>
          <w:szCs w:val="22"/>
        </w:rPr>
        <w:t xml:space="preserve">&amp;R </w:t>
      </w:r>
      <w:r w:rsidRPr="00CB1152">
        <w:rPr>
          <w:rFonts w:ascii="Calibri" w:hAnsi="Calibri"/>
          <w:bCs/>
          <w:sz w:val="22"/>
          <w:szCs w:val="22"/>
        </w:rPr>
        <w:t xml:space="preserve">residents </w:t>
      </w:r>
      <w:r w:rsidR="00BA348B" w:rsidRPr="00CB1152">
        <w:rPr>
          <w:rFonts w:ascii="Calibri" w:hAnsi="Calibri"/>
          <w:bCs/>
          <w:sz w:val="22"/>
          <w:szCs w:val="22"/>
        </w:rPr>
        <w:t xml:space="preserve">and medical students </w:t>
      </w:r>
      <w:r w:rsidRPr="00CB1152">
        <w:rPr>
          <w:rFonts w:ascii="Calibri" w:hAnsi="Calibri"/>
          <w:bCs/>
          <w:sz w:val="22"/>
          <w:szCs w:val="22"/>
        </w:rPr>
        <w:t xml:space="preserve">to learn skills in outpatient PM&amp;R clinics, including electrodiagnostics, polytrauma, SCI, </w:t>
      </w:r>
      <w:r w:rsidR="009529C2" w:rsidRPr="00CB1152">
        <w:rPr>
          <w:rFonts w:ascii="Calibri" w:hAnsi="Calibri"/>
          <w:bCs/>
          <w:sz w:val="22"/>
          <w:szCs w:val="22"/>
        </w:rPr>
        <w:t xml:space="preserve">and </w:t>
      </w:r>
      <w:r w:rsidR="00E0388F" w:rsidRPr="00CB1152">
        <w:rPr>
          <w:rFonts w:ascii="Calibri" w:hAnsi="Calibri"/>
          <w:bCs/>
          <w:sz w:val="22"/>
          <w:szCs w:val="22"/>
        </w:rPr>
        <w:t xml:space="preserve">amputee </w:t>
      </w:r>
      <w:r w:rsidR="009529C2" w:rsidRPr="00CB1152">
        <w:rPr>
          <w:rFonts w:ascii="Calibri" w:hAnsi="Calibri"/>
          <w:bCs/>
          <w:sz w:val="22"/>
          <w:szCs w:val="22"/>
        </w:rPr>
        <w:t xml:space="preserve">clinics </w:t>
      </w:r>
      <w:r w:rsidR="00E0388F" w:rsidRPr="00CB1152">
        <w:rPr>
          <w:rFonts w:ascii="Calibri" w:hAnsi="Calibri"/>
          <w:bCs/>
          <w:sz w:val="22"/>
          <w:szCs w:val="22"/>
        </w:rPr>
        <w:t xml:space="preserve">and </w:t>
      </w:r>
      <w:r w:rsidR="006720FB" w:rsidRPr="00CB1152">
        <w:rPr>
          <w:rFonts w:ascii="Calibri" w:hAnsi="Calibri"/>
          <w:bCs/>
          <w:sz w:val="22"/>
          <w:szCs w:val="22"/>
        </w:rPr>
        <w:t>botulinum toxin</w:t>
      </w:r>
      <w:r w:rsidR="00E0388F" w:rsidRPr="00CB1152">
        <w:rPr>
          <w:rFonts w:ascii="Calibri" w:hAnsi="Calibri"/>
          <w:bCs/>
          <w:sz w:val="22"/>
          <w:szCs w:val="22"/>
        </w:rPr>
        <w:t xml:space="preserve"> </w:t>
      </w:r>
      <w:r w:rsidR="009529C2" w:rsidRPr="00CB1152">
        <w:rPr>
          <w:rFonts w:ascii="Calibri" w:hAnsi="Calibri"/>
          <w:bCs/>
          <w:sz w:val="22"/>
          <w:szCs w:val="22"/>
        </w:rPr>
        <w:t>injections for spasticity and dystonia</w:t>
      </w:r>
      <w:r w:rsidR="00E0388F" w:rsidRPr="00CB1152">
        <w:rPr>
          <w:rFonts w:ascii="Calibri" w:hAnsi="Calibri"/>
          <w:bCs/>
          <w:sz w:val="22"/>
          <w:szCs w:val="22"/>
        </w:rPr>
        <w:t>.</w:t>
      </w:r>
    </w:p>
    <w:p w14:paraId="03EC2862" w14:textId="77777777" w:rsidR="00BA348B" w:rsidRPr="00CB1152" w:rsidRDefault="00BA348B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Recognized by the residents and faculty with the Outstanding Teacher Award in 2011-2012</w:t>
      </w:r>
    </w:p>
    <w:p w14:paraId="15D5DBA5" w14:textId="77777777" w:rsidR="003636CB" w:rsidRPr="00CB1152" w:rsidRDefault="003636CB" w:rsidP="00E43786">
      <w:pPr>
        <w:pStyle w:val="BodyAA"/>
        <w:rPr>
          <w:rFonts w:ascii="Calibri" w:hAnsi="Calibri"/>
          <w:bCs/>
          <w:sz w:val="22"/>
          <w:szCs w:val="22"/>
        </w:rPr>
      </w:pPr>
    </w:p>
    <w:p w14:paraId="48580A94" w14:textId="77777777" w:rsidR="00AB4D53" w:rsidRPr="00CB1152" w:rsidRDefault="00F50031" w:rsidP="00E43786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2012-</w:t>
      </w:r>
      <w:r w:rsidR="00375A75">
        <w:rPr>
          <w:rFonts w:ascii="Calibri" w:hAnsi="Calibri"/>
          <w:bCs/>
          <w:sz w:val="22"/>
          <w:szCs w:val="22"/>
        </w:rPr>
        <w:t>2018</w:t>
      </w:r>
      <w:r w:rsidRPr="00CB1152">
        <w:rPr>
          <w:rFonts w:ascii="Calibri" w:hAnsi="Calibri"/>
          <w:bCs/>
          <w:sz w:val="22"/>
          <w:szCs w:val="22"/>
        </w:rPr>
        <w:tab/>
        <w:t xml:space="preserve">VA </w:t>
      </w:r>
      <w:r w:rsidR="007669AA" w:rsidRPr="00CB1152">
        <w:rPr>
          <w:rFonts w:ascii="Calibri" w:hAnsi="Calibri"/>
          <w:bCs/>
          <w:sz w:val="22"/>
          <w:szCs w:val="22"/>
        </w:rPr>
        <w:t xml:space="preserve">Medical Center PM&amp;R </w:t>
      </w:r>
      <w:r w:rsidR="004F5088" w:rsidRPr="00CB1152">
        <w:rPr>
          <w:rFonts w:ascii="Calibri" w:hAnsi="Calibri"/>
          <w:bCs/>
          <w:sz w:val="22"/>
          <w:szCs w:val="22"/>
        </w:rPr>
        <w:t xml:space="preserve">Residency </w:t>
      </w:r>
      <w:r w:rsidR="007669AA" w:rsidRPr="00CB1152">
        <w:rPr>
          <w:rFonts w:ascii="Calibri" w:hAnsi="Calibri"/>
          <w:bCs/>
          <w:sz w:val="22"/>
          <w:szCs w:val="22"/>
        </w:rPr>
        <w:t xml:space="preserve">Site </w:t>
      </w:r>
      <w:r w:rsidR="00351882" w:rsidRPr="00CB1152">
        <w:rPr>
          <w:rFonts w:ascii="Calibri" w:hAnsi="Calibri"/>
          <w:bCs/>
          <w:sz w:val="22"/>
          <w:szCs w:val="22"/>
        </w:rPr>
        <w:t>D</w:t>
      </w:r>
      <w:r w:rsidR="00AB4D53" w:rsidRPr="00CB1152">
        <w:rPr>
          <w:rFonts w:ascii="Calibri" w:hAnsi="Calibri"/>
          <w:bCs/>
          <w:sz w:val="22"/>
          <w:szCs w:val="22"/>
        </w:rPr>
        <w:t>irector</w:t>
      </w:r>
    </w:p>
    <w:p w14:paraId="749AAE19" w14:textId="77777777" w:rsidR="00297159" w:rsidRPr="00CB1152" w:rsidRDefault="00057504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Set up and </w:t>
      </w:r>
      <w:r w:rsidR="009B6D12" w:rsidRPr="00CB1152">
        <w:rPr>
          <w:rFonts w:ascii="Calibri" w:hAnsi="Calibri"/>
          <w:bCs/>
          <w:sz w:val="22"/>
          <w:szCs w:val="22"/>
        </w:rPr>
        <w:t>direct</w:t>
      </w:r>
      <w:r w:rsidR="00957E01" w:rsidRPr="00CB1152">
        <w:rPr>
          <w:rFonts w:ascii="Calibri" w:hAnsi="Calibri"/>
          <w:bCs/>
          <w:sz w:val="22"/>
          <w:szCs w:val="22"/>
        </w:rPr>
        <w:t xml:space="preserve"> </w:t>
      </w:r>
      <w:r w:rsidR="00297159" w:rsidRPr="00CB1152">
        <w:rPr>
          <w:rFonts w:ascii="Calibri" w:hAnsi="Calibri"/>
          <w:bCs/>
          <w:sz w:val="22"/>
          <w:szCs w:val="22"/>
        </w:rPr>
        <w:t xml:space="preserve">the following </w:t>
      </w:r>
      <w:r w:rsidR="00F705AB" w:rsidRPr="00CB1152">
        <w:rPr>
          <w:rFonts w:ascii="Calibri" w:hAnsi="Calibri"/>
          <w:bCs/>
          <w:sz w:val="22"/>
          <w:szCs w:val="22"/>
        </w:rPr>
        <w:t xml:space="preserve">VA </w:t>
      </w:r>
      <w:r w:rsidRPr="00CB1152">
        <w:rPr>
          <w:rFonts w:ascii="Calibri" w:hAnsi="Calibri"/>
          <w:bCs/>
          <w:sz w:val="22"/>
          <w:szCs w:val="22"/>
        </w:rPr>
        <w:t>rotations</w:t>
      </w:r>
      <w:r w:rsidR="009B6D12" w:rsidRPr="00CB1152">
        <w:rPr>
          <w:rFonts w:ascii="Calibri" w:hAnsi="Calibri"/>
          <w:bCs/>
          <w:sz w:val="22"/>
          <w:szCs w:val="22"/>
        </w:rPr>
        <w:t xml:space="preserve"> and electives</w:t>
      </w:r>
      <w:r w:rsidR="00297159" w:rsidRPr="00CB1152">
        <w:rPr>
          <w:rFonts w:ascii="Calibri" w:hAnsi="Calibri"/>
          <w:bCs/>
          <w:sz w:val="22"/>
          <w:szCs w:val="22"/>
        </w:rPr>
        <w:t>:</w:t>
      </w:r>
    </w:p>
    <w:p w14:paraId="6D15E938" w14:textId="77777777" w:rsidR="00297159" w:rsidRPr="00CB1152" w:rsidRDefault="00297159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Novice EMG</w:t>
      </w:r>
      <w:r w:rsidR="00923E19" w:rsidRPr="00CB1152">
        <w:rPr>
          <w:rFonts w:ascii="Calibri" w:hAnsi="Calibri"/>
          <w:bCs/>
          <w:sz w:val="22"/>
          <w:szCs w:val="22"/>
        </w:rPr>
        <w:t xml:space="preserve"> (PGY-2)</w:t>
      </w:r>
    </w:p>
    <w:p w14:paraId="7CA0F829" w14:textId="77777777" w:rsidR="00297159" w:rsidRPr="00CB1152" w:rsidRDefault="00297159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Intermediate EMG</w:t>
      </w:r>
      <w:r w:rsidR="00923E19" w:rsidRPr="00CB1152">
        <w:rPr>
          <w:rFonts w:ascii="Calibri" w:hAnsi="Calibri"/>
          <w:bCs/>
          <w:sz w:val="22"/>
          <w:szCs w:val="22"/>
        </w:rPr>
        <w:t xml:space="preserve"> (PGY-3)</w:t>
      </w:r>
    </w:p>
    <w:p w14:paraId="465D2F9C" w14:textId="77777777" w:rsidR="00297159" w:rsidRPr="00CB1152" w:rsidRDefault="00297159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Advance</w:t>
      </w:r>
      <w:r w:rsidR="004E29D3" w:rsidRPr="00CB1152">
        <w:rPr>
          <w:rFonts w:ascii="Calibri" w:hAnsi="Calibri"/>
          <w:bCs/>
          <w:sz w:val="22"/>
          <w:szCs w:val="22"/>
        </w:rPr>
        <w:t>d</w:t>
      </w:r>
      <w:r w:rsidRPr="00CB1152">
        <w:rPr>
          <w:rFonts w:ascii="Calibri" w:hAnsi="Calibri"/>
          <w:bCs/>
          <w:sz w:val="22"/>
          <w:szCs w:val="22"/>
        </w:rPr>
        <w:t xml:space="preserve"> EMG</w:t>
      </w:r>
      <w:r w:rsidR="00923E19" w:rsidRPr="00CB1152">
        <w:rPr>
          <w:rFonts w:ascii="Calibri" w:hAnsi="Calibri"/>
          <w:bCs/>
          <w:sz w:val="22"/>
          <w:szCs w:val="22"/>
        </w:rPr>
        <w:t xml:space="preserve"> (PGY-4)</w:t>
      </w:r>
    </w:p>
    <w:p w14:paraId="7FF8511B" w14:textId="77777777" w:rsidR="00297159" w:rsidRPr="00CB1152" w:rsidRDefault="00297159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Pain Rotation</w:t>
      </w:r>
      <w:r w:rsidR="00923E19" w:rsidRPr="00CB1152">
        <w:rPr>
          <w:rFonts w:ascii="Calibri" w:hAnsi="Calibri"/>
          <w:bCs/>
          <w:sz w:val="22"/>
          <w:szCs w:val="22"/>
        </w:rPr>
        <w:t xml:space="preserve"> (PGY-3)</w:t>
      </w:r>
    </w:p>
    <w:p w14:paraId="744C660D" w14:textId="77777777" w:rsidR="00297159" w:rsidRPr="00CB1152" w:rsidRDefault="00057504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 </w:t>
      </w:r>
      <w:r w:rsidR="00297159" w:rsidRPr="00CB1152">
        <w:rPr>
          <w:rFonts w:ascii="Calibri" w:hAnsi="Calibri"/>
          <w:bCs/>
          <w:sz w:val="22"/>
          <w:szCs w:val="22"/>
        </w:rPr>
        <w:t>VA Clinics</w:t>
      </w:r>
      <w:r w:rsidR="00B6460A" w:rsidRPr="00CB1152">
        <w:rPr>
          <w:rFonts w:ascii="Calibri" w:hAnsi="Calibri"/>
          <w:bCs/>
          <w:sz w:val="22"/>
          <w:szCs w:val="22"/>
        </w:rPr>
        <w:t xml:space="preserve"> (PGY-3</w:t>
      </w:r>
      <w:r w:rsidR="00923E19" w:rsidRPr="00CB1152">
        <w:rPr>
          <w:rFonts w:ascii="Calibri" w:hAnsi="Calibri"/>
          <w:bCs/>
          <w:sz w:val="22"/>
          <w:szCs w:val="22"/>
        </w:rPr>
        <w:t>)</w:t>
      </w:r>
    </w:p>
    <w:p w14:paraId="31F3FAA2" w14:textId="77777777" w:rsidR="00E0388F" w:rsidRPr="00CB1152" w:rsidRDefault="00297159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PM&amp;R clinics for Pain Fellows</w:t>
      </w:r>
      <w:r w:rsidR="00923E19" w:rsidRPr="00CB1152">
        <w:rPr>
          <w:rFonts w:ascii="Calibri" w:hAnsi="Calibri"/>
          <w:bCs/>
          <w:sz w:val="22"/>
          <w:szCs w:val="22"/>
        </w:rPr>
        <w:t xml:space="preserve"> (PGY-5)</w:t>
      </w:r>
    </w:p>
    <w:p w14:paraId="77E2E0B4" w14:textId="77777777" w:rsidR="00B6460A" w:rsidRPr="00CB1152" w:rsidRDefault="004D1A20" w:rsidP="00297159">
      <w:pPr>
        <w:pStyle w:val="BodyAA"/>
        <w:numPr>
          <w:ilvl w:val="1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EMG clinic for S</w:t>
      </w:r>
      <w:r w:rsidR="00B6460A" w:rsidRPr="00CB1152">
        <w:rPr>
          <w:rFonts w:ascii="Calibri" w:hAnsi="Calibri"/>
          <w:bCs/>
          <w:sz w:val="22"/>
          <w:szCs w:val="22"/>
        </w:rPr>
        <w:t xml:space="preserve">ports </w:t>
      </w:r>
      <w:r w:rsidRPr="00CB1152">
        <w:rPr>
          <w:rFonts w:ascii="Calibri" w:hAnsi="Calibri"/>
          <w:bCs/>
          <w:sz w:val="22"/>
          <w:szCs w:val="22"/>
        </w:rPr>
        <w:t>M</w:t>
      </w:r>
      <w:r w:rsidR="00B6460A" w:rsidRPr="00CB1152">
        <w:rPr>
          <w:rFonts w:ascii="Calibri" w:hAnsi="Calibri"/>
          <w:bCs/>
          <w:sz w:val="22"/>
          <w:szCs w:val="22"/>
        </w:rPr>
        <w:t>edicine fellow (PGY-5)</w:t>
      </w:r>
    </w:p>
    <w:p w14:paraId="55D36103" w14:textId="77777777" w:rsidR="00A826B4" w:rsidRPr="00CB1152" w:rsidRDefault="00740FBA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Implemented</w:t>
      </w:r>
      <w:r w:rsidR="00193C98" w:rsidRPr="00CB1152">
        <w:rPr>
          <w:rFonts w:ascii="Calibri" w:hAnsi="Calibri"/>
          <w:bCs/>
          <w:sz w:val="22"/>
          <w:szCs w:val="22"/>
        </w:rPr>
        <w:t xml:space="preserve"> a daily structured didactic time for the residents </w:t>
      </w:r>
      <w:r w:rsidR="00BC76D4" w:rsidRPr="00CB1152">
        <w:rPr>
          <w:rFonts w:ascii="Calibri" w:hAnsi="Calibri"/>
          <w:bCs/>
          <w:sz w:val="22"/>
          <w:szCs w:val="22"/>
        </w:rPr>
        <w:t>with an emphasis on electrodiagnostics</w:t>
      </w:r>
    </w:p>
    <w:p w14:paraId="293D813D" w14:textId="77777777" w:rsidR="00595079" w:rsidRPr="00CB1152" w:rsidRDefault="00595079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Oversee resident clinical education </w:t>
      </w:r>
      <w:r w:rsidR="00E0388F" w:rsidRPr="00CB1152">
        <w:rPr>
          <w:rFonts w:ascii="Calibri" w:hAnsi="Calibri"/>
          <w:bCs/>
          <w:sz w:val="22"/>
          <w:szCs w:val="22"/>
        </w:rPr>
        <w:t xml:space="preserve">and attending coverage </w:t>
      </w:r>
      <w:r w:rsidR="006C6217" w:rsidRPr="00CB1152">
        <w:rPr>
          <w:rFonts w:ascii="Calibri" w:hAnsi="Calibri"/>
          <w:bCs/>
          <w:sz w:val="22"/>
          <w:szCs w:val="22"/>
        </w:rPr>
        <w:t>in the EMG lab</w:t>
      </w:r>
      <w:r w:rsidRPr="00CB1152">
        <w:rPr>
          <w:rFonts w:ascii="Calibri" w:hAnsi="Calibri"/>
          <w:bCs/>
          <w:sz w:val="22"/>
          <w:szCs w:val="22"/>
        </w:rPr>
        <w:t xml:space="preserve">, rehabilitation medicine, </w:t>
      </w:r>
      <w:r w:rsidR="00133CBE" w:rsidRPr="00CB1152">
        <w:rPr>
          <w:rFonts w:ascii="Calibri" w:hAnsi="Calibri"/>
          <w:bCs/>
          <w:sz w:val="22"/>
          <w:szCs w:val="22"/>
        </w:rPr>
        <w:t xml:space="preserve">polytrauma, SCI </w:t>
      </w:r>
      <w:r w:rsidRPr="00CB1152">
        <w:rPr>
          <w:rFonts w:ascii="Calibri" w:hAnsi="Calibri"/>
          <w:bCs/>
          <w:sz w:val="22"/>
          <w:szCs w:val="22"/>
        </w:rPr>
        <w:t>a</w:t>
      </w:r>
      <w:r w:rsidR="006C6217" w:rsidRPr="00CB1152">
        <w:rPr>
          <w:rFonts w:ascii="Calibri" w:hAnsi="Calibri"/>
          <w:bCs/>
          <w:sz w:val="22"/>
          <w:szCs w:val="22"/>
        </w:rPr>
        <w:t>nd hand clinics as well as the</w:t>
      </w:r>
      <w:r w:rsidRPr="00CB1152">
        <w:rPr>
          <w:rFonts w:ascii="Calibri" w:hAnsi="Calibri"/>
          <w:bCs/>
          <w:sz w:val="22"/>
          <w:szCs w:val="22"/>
        </w:rPr>
        <w:t xml:space="preserve"> multidisciplinary amputee and ALS clinics </w:t>
      </w:r>
    </w:p>
    <w:p w14:paraId="3793D023" w14:textId="77777777" w:rsidR="006655B7" w:rsidRPr="00CB1152" w:rsidRDefault="00057504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Provide daily oversight of </w:t>
      </w:r>
      <w:r w:rsidR="001F27E3" w:rsidRPr="00CB1152">
        <w:rPr>
          <w:rFonts w:ascii="Calibri" w:hAnsi="Calibri"/>
          <w:bCs/>
          <w:sz w:val="22"/>
          <w:szCs w:val="22"/>
        </w:rPr>
        <w:t>residents in clinical activities</w:t>
      </w:r>
      <w:r w:rsidR="00697C41" w:rsidRPr="00CB1152">
        <w:rPr>
          <w:rFonts w:ascii="Calibri" w:hAnsi="Calibri"/>
          <w:bCs/>
          <w:sz w:val="22"/>
          <w:szCs w:val="22"/>
        </w:rPr>
        <w:t xml:space="preserve"> and </w:t>
      </w:r>
      <w:r w:rsidR="00880B73" w:rsidRPr="00CB1152">
        <w:rPr>
          <w:rFonts w:ascii="Calibri" w:hAnsi="Calibri"/>
          <w:bCs/>
          <w:sz w:val="22"/>
          <w:szCs w:val="22"/>
        </w:rPr>
        <w:t xml:space="preserve">development and </w:t>
      </w:r>
      <w:r w:rsidR="00697C41" w:rsidRPr="00CB1152">
        <w:rPr>
          <w:rFonts w:ascii="Calibri" w:hAnsi="Calibri"/>
          <w:bCs/>
          <w:sz w:val="22"/>
          <w:szCs w:val="22"/>
        </w:rPr>
        <w:t xml:space="preserve">assessment of their competencies related to outpatient </w:t>
      </w:r>
      <w:r w:rsidR="006C6217" w:rsidRPr="00CB1152">
        <w:rPr>
          <w:rFonts w:ascii="Calibri" w:hAnsi="Calibri"/>
          <w:bCs/>
          <w:sz w:val="22"/>
          <w:szCs w:val="22"/>
        </w:rPr>
        <w:t>practice</w:t>
      </w:r>
      <w:r w:rsidR="00697C41" w:rsidRPr="00CB1152">
        <w:rPr>
          <w:rFonts w:ascii="Calibri" w:hAnsi="Calibri"/>
          <w:bCs/>
          <w:sz w:val="22"/>
          <w:szCs w:val="22"/>
        </w:rPr>
        <w:t xml:space="preserve"> and procedures</w:t>
      </w:r>
    </w:p>
    <w:p w14:paraId="3CA4936D" w14:textId="77777777" w:rsidR="00F50031" w:rsidRPr="00CB1152" w:rsidRDefault="006655B7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Facilitated engagement of residents in scholarly activities </w:t>
      </w:r>
      <w:r w:rsidR="00F705AB" w:rsidRPr="00CB1152">
        <w:rPr>
          <w:rFonts w:ascii="Calibri" w:hAnsi="Calibri"/>
          <w:bCs/>
          <w:sz w:val="22"/>
          <w:szCs w:val="22"/>
        </w:rPr>
        <w:t>through</w:t>
      </w:r>
      <w:r w:rsidRPr="00CB1152">
        <w:rPr>
          <w:rFonts w:ascii="Calibri" w:hAnsi="Calibri"/>
          <w:bCs/>
          <w:sz w:val="22"/>
          <w:szCs w:val="22"/>
        </w:rPr>
        <w:t xml:space="preserve"> </w:t>
      </w:r>
      <w:r w:rsidR="003B46AB" w:rsidRPr="00CB1152">
        <w:rPr>
          <w:rFonts w:ascii="Calibri" w:hAnsi="Calibri"/>
          <w:bCs/>
          <w:sz w:val="22"/>
          <w:szCs w:val="22"/>
        </w:rPr>
        <w:t xml:space="preserve">5 </w:t>
      </w:r>
      <w:r w:rsidRPr="00CB1152">
        <w:rPr>
          <w:rFonts w:ascii="Calibri" w:hAnsi="Calibri"/>
          <w:bCs/>
          <w:sz w:val="22"/>
          <w:szCs w:val="22"/>
        </w:rPr>
        <w:t xml:space="preserve">poster </w:t>
      </w:r>
      <w:r w:rsidR="003B46AB" w:rsidRPr="00CB1152">
        <w:rPr>
          <w:rFonts w:ascii="Calibri" w:hAnsi="Calibri"/>
          <w:bCs/>
          <w:sz w:val="22"/>
          <w:szCs w:val="22"/>
        </w:rPr>
        <w:t>presentations, 6</w:t>
      </w:r>
      <w:r w:rsidRPr="00CB1152">
        <w:rPr>
          <w:rFonts w:ascii="Calibri" w:hAnsi="Calibri"/>
          <w:bCs/>
          <w:sz w:val="22"/>
          <w:szCs w:val="22"/>
        </w:rPr>
        <w:t xml:space="preserve"> online arti</w:t>
      </w:r>
      <w:r w:rsidR="007369AD" w:rsidRPr="00CB1152">
        <w:rPr>
          <w:rFonts w:ascii="Calibri" w:hAnsi="Calibri"/>
          <w:bCs/>
          <w:sz w:val="22"/>
          <w:szCs w:val="22"/>
        </w:rPr>
        <w:t xml:space="preserve">cles and one book chapter in the last </w:t>
      </w:r>
      <w:r w:rsidR="003B46AB" w:rsidRPr="00CB1152">
        <w:rPr>
          <w:rFonts w:ascii="Calibri" w:hAnsi="Calibri"/>
          <w:bCs/>
          <w:sz w:val="22"/>
          <w:szCs w:val="22"/>
        </w:rPr>
        <w:t>two years</w:t>
      </w:r>
      <w:r w:rsidR="007369AD" w:rsidRPr="00CB1152">
        <w:rPr>
          <w:rFonts w:ascii="Calibri" w:hAnsi="Calibri"/>
          <w:bCs/>
          <w:sz w:val="22"/>
          <w:szCs w:val="22"/>
        </w:rPr>
        <w:t>.</w:t>
      </w:r>
    </w:p>
    <w:p w14:paraId="10B885BB" w14:textId="77777777" w:rsidR="00BA348B" w:rsidRPr="00CB1152" w:rsidRDefault="00BA348B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Successfully appli</w:t>
      </w:r>
      <w:r w:rsidR="006C6217" w:rsidRPr="00CB1152">
        <w:rPr>
          <w:rFonts w:ascii="Calibri" w:hAnsi="Calibri"/>
          <w:bCs/>
          <w:sz w:val="22"/>
          <w:szCs w:val="22"/>
        </w:rPr>
        <w:t xml:space="preserve">ed for </w:t>
      </w:r>
      <w:r w:rsidR="00195D6A" w:rsidRPr="00CB1152">
        <w:rPr>
          <w:rFonts w:ascii="Calibri" w:hAnsi="Calibri"/>
          <w:bCs/>
          <w:sz w:val="22"/>
          <w:szCs w:val="22"/>
        </w:rPr>
        <w:t xml:space="preserve">first </w:t>
      </w:r>
      <w:r w:rsidR="006C6217" w:rsidRPr="00CB1152">
        <w:rPr>
          <w:rFonts w:ascii="Calibri" w:hAnsi="Calibri"/>
          <w:bCs/>
          <w:sz w:val="22"/>
          <w:szCs w:val="22"/>
        </w:rPr>
        <w:t>an additional VA funded PM&amp;R r</w:t>
      </w:r>
      <w:r w:rsidRPr="00CB1152">
        <w:rPr>
          <w:rFonts w:ascii="Calibri" w:hAnsi="Calibri"/>
          <w:bCs/>
          <w:sz w:val="22"/>
          <w:szCs w:val="22"/>
        </w:rPr>
        <w:t xml:space="preserve">esident position and </w:t>
      </w:r>
      <w:r w:rsidR="00195D6A" w:rsidRPr="00CB1152">
        <w:rPr>
          <w:rFonts w:ascii="Calibri" w:hAnsi="Calibri"/>
          <w:bCs/>
          <w:sz w:val="22"/>
          <w:szCs w:val="22"/>
        </w:rPr>
        <w:t xml:space="preserve">then </w:t>
      </w:r>
      <w:r w:rsidRPr="00CB1152">
        <w:rPr>
          <w:rFonts w:ascii="Calibri" w:hAnsi="Calibri"/>
          <w:bCs/>
          <w:sz w:val="22"/>
          <w:szCs w:val="22"/>
        </w:rPr>
        <w:t>its conversion from a temporary to permanent position</w:t>
      </w:r>
    </w:p>
    <w:p w14:paraId="11EF1534" w14:textId="77777777" w:rsidR="00BA348B" w:rsidRPr="00CB1152" w:rsidRDefault="00BA348B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Supported the development of an additional pain fellowship position located within the pain clinic under the PM&amp;R section. </w:t>
      </w:r>
    </w:p>
    <w:p w14:paraId="1C0D1D32" w14:textId="77777777" w:rsidR="00E41B16" w:rsidRPr="00CB1152" w:rsidRDefault="00734144" w:rsidP="002610B3">
      <w:pPr>
        <w:pStyle w:val="BodyAA"/>
        <w:numPr>
          <w:ilvl w:val="0"/>
          <w:numId w:val="8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 xml:space="preserve">Recognized </w:t>
      </w:r>
      <w:r w:rsidR="007D39EB" w:rsidRPr="00CB1152">
        <w:rPr>
          <w:rFonts w:ascii="Calibri" w:hAnsi="Calibri"/>
          <w:bCs/>
          <w:sz w:val="22"/>
          <w:szCs w:val="22"/>
        </w:rPr>
        <w:t xml:space="preserve">by the residents and faculty with </w:t>
      </w:r>
      <w:r w:rsidR="00F41517" w:rsidRPr="00CB1152">
        <w:rPr>
          <w:rFonts w:ascii="Calibri" w:hAnsi="Calibri"/>
          <w:bCs/>
          <w:sz w:val="22"/>
          <w:szCs w:val="22"/>
        </w:rPr>
        <w:t>a second</w:t>
      </w:r>
      <w:r w:rsidR="007D39EB" w:rsidRPr="00CB1152">
        <w:rPr>
          <w:rFonts w:ascii="Calibri" w:hAnsi="Calibri"/>
          <w:bCs/>
          <w:sz w:val="22"/>
          <w:szCs w:val="22"/>
        </w:rPr>
        <w:t xml:space="preserve"> Outstanding Teacher Award </w:t>
      </w:r>
      <w:r w:rsidR="00BA348B" w:rsidRPr="00CB1152">
        <w:rPr>
          <w:rFonts w:ascii="Calibri" w:hAnsi="Calibri"/>
          <w:bCs/>
          <w:sz w:val="22"/>
          <w:szCs w:val="22"/>
        </w:rPr>
        <w:t>in</w:t>
      </w:r>
      <w:r w:rsidRPr="00CB1152">
        <w:rPr>
          <w:rFonts w:ascii="Calibri" w:hAnsi="Calibri"/>
          <w:bCs/>
          <w:sz w:val="22"/>
          <w:szCs w:val="22"/>
        </w:rPr>
        <w:t xml:space="preserve"> 2015-2016 </w:t>
      </w:r>
    </w:p>
    <w:p w14:paraId="3E25CE92" w14:textId="77777777" w:rsidR="000C7CC9" w:rsidRPr="00CB1152" w:rsidRDefault="000C7CC9" w:rsidP="000C7CC9">
      <w:pPr>
        <w:pStyle w:val="BodyAA"/>
        <w:rPr>
          <w:rFonts w:ascii="Calibri" w:hAnsi="Calibri"/>
          <w:bCs/>
          <w:sz w:val="22"/>
          <w:szCs w:val="22"/>
        </w:rPr>
      </w:pPr>
    </w:p>
    <w:p w14:paraId="4B7294D9" w14:textId="77777777" w:rsidR="000C7CC9" w:rsidRPr="00CB1152" w:rsidRDefault="000C7CC9" w:rsidP="000C7CC9">
      <w:pPr>
        <w:pStyle w:val="BodyAA"/>
        <w:rPr>
          <w:rFonts w:ascii="Calibri" w:hAnsi="Calibri"/>
          <w:b/>
          <w:bCs/>
          <w:sz w:val="22"/>
          <w:szCs w:val="22"/>
        </w:rPr>
      </w:pPr>
      <w:r w:rsidRPr="00CB1152">
        <w:rPr>
          <w:rFonts w:ascii="Calibri" w:hAnsi="Calibri"/>
          <w:b/>
          <w:bCs/>
          <w:sz w:val="22"/>
          <w:szCs w:val="22"/>
        </w:rPr>
        <w:t>Faculty Advisor</w:t>
      </w:r>
      <w:r w:rsidR="00C8796A" w:rsidRPr="00CB1152">
        <w:rPr>
          <w:rFonts w:ascii="Calibri" w:hAnsi="Calibri"/>
          <w:b/>
          <w:bCs/>
          <w:sz w:val="22"/>
          <w:szCs w:val="22"/>
        </w:rPr>
        <w:t>/Preceptor</w:t>
      </w:r>
      <w:r w:rsidRPr="00CB1152">
        <w:rPr>
          <w:rFonts w:ascii="Calibri" w:hAnsi="Calibri"/>
          <w:b/>
          <w:bCs/>
          <w:sz w:val="22"/>
          <w:szCs w:val="22"/>
        </w:rPr>
        <w:t xml:space="preserve"> Roles</w:t>
      </w:r>
    </w:p>
    <w:p w14:paraId="05C5328F" w14:textId="77777777" w:rsidR="00F50031" w:rsidRPr="00CB1152" w:rsidRDefault="00F50031" w:rsidP="00E43786">
      <w:pPr>
        <w:pStyle w:val="BodyAA"/>
        <w:rPr>
          <w:rFonts w:ascii="Calibri" w:hAnsi="Calibri"/>
          <w:bCs/>
          <w:sz w:val="22"/>
          <w:szCs w:val="22"/>
        </w:rPr>
      </w:pPr>
    </w:p>
    <w:p w14:paraId="793156BC" w14:textId="77777777" w:rsidR="003907C6" w:rsidRPr="00CB1152" w:rsidRDefault="004F5088" w:rsidP="001C7BEE">
      <w:pPr>
        <w:pStyle w:val="BodyAA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2015-</w:t>
      </w:r>
      <w:r w:rsidR="00274C1A" w:rsidRPr="00CB1152">
        <w:rPr>
          <w:rFonts w:ascii="Calibri" w:hAnsi="Calibri"/>
          <w:bCs/>
          <w:sz w:val="22"/>
          <w:szCs w:val="22"/>
        </w:rPr>
        <w:t>2016</w:t>
      </w:r>
      <w:r w:rsidRPr="00CB1152">
        <w:rPr>
          <w:rFonts w:ascii="Calibri" w:hAnsi="Calibri"/>
          <w:bCs/>
          <w:sz w:val="22"/>
          <w:szCs w:val="22"/>
        </w:rPr>
        <w:tab/>
      </w:r>
      <w:r w:rsidR="005E7CF8" w:rsidRPr="00CB1152">
        <w:rPr>
          <w:rFonts w:ascii="Calibri" w:hAnsi="Calibri"/>
          <w:bCs/>
          <w:sz w:val="22"/>
          <w:szCs w:val="22"/>
        </w:rPr>
        <w:t>Clinical Advisor</w:t>
      </w:r>
    </w:p>
    <w:p w14:paraId="74D972BD" w14:textId="77777777" w:rsidR="004F5088" w:rsidRPr="00CB1152" w:rsidRDefault="001C7BEE" w:rsidP="00D575C8">
      <w:pPr>
        <w:pStyle w:val="BodyAA"/>
        <w:ind w:left="720" w:firstLine="720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Doctoral Nursing Program</w:t>
      </w:r>
    </w:p>
    <w:p w14:paraId="5513B405" w14:textId="77777777" w:rsidR="00546CB5" w:rsidRPr="00CB1152" w:rsidRDefault="00546CB5" w:rsidP="00D575C8">
      <w:pPr>
        <w:pStyle w:val="BodyAA"/>
        <w:ind w:left="720" w:firstLine="720"/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University of Alabama-Birmingham</w:t>
      </w:r>
    </w:p>
    <w:p w14:paraId="6FEE0B4A" w14:textId="77777777" w:rsidR="003907C6" w:rsidRPr="00CB1152" w:rsidRDefault="003907C6" w:rsidP="002610B3">
      <w:pPr>
        <w:pStyle w:val="BodyAA"/>
        <w:numPr>
          <w:ilvl w:val="0"/>
          <w:numId w:val="9"/>
        </w:numPr>
        <w:rPr>
          <w:rFonts w:ascii="Calibri" w:hAnsi="Calibri"/>
          <w:bCs/>
          <w:sz w:val="22"/>
          <w:szCs w:val="22"/>
        </w:rPr>
      </w:pPr>
      <w:r w:rsidRPr="00CB1152">
        <w:rPr>
          <w:rFonts w:ascii="Calibri" w:hAnsi="Calibri"/>
          <w:bCs/>
          <w:sz w:val="22"/>
          <w:szCs w:val="22"/>
        </w:rPr>
        <w:t>Mentor and collaborate</w:t>
      </w:r>
      <w:r w:rsidR="004F5088" w:rsidRPr="00CB1152">
        <w:rPr>
          <w:rFonts w:ascii="Calibri" w:hAnsi="Calibri"/>
          <w:bCs/>
          <w:sz w:val="22"/>
          <w:szCs w:val="22"/>
        </w:rPr>
        <w:t xml:space="preserve"> with </w:t>
      </w:r>
      <w:r w:rsidRPr="00CB1152">
        <w:rPr>
          <w:rFonts w:ascii="Calibri" w:hAnsi="Calibri"/>
          <w:bCs/>
          <w:sz w:val="22"/>
          <w:szCs w:val="22"/>
        </w:rPr>
        <w:t>Barbara Huffines,</w:t>
      </w:r>
      <w:r w:rsidR="004F5088" w:rsidRPr="00CB1152">
        <w:rPr>
          <w:rFonts w:ascii="Calibri" w:hAnsi="Calibri"/>
          <w:bCs/>
          <w:sz w:val="22"/>
          <w:szCs w:val="22"/>
        </w:rPr>
        <w:t xml:space="preserve"> a VA PM&amp;R nurse practitioner</w:t>
      </w:r>
      <w:r w:rsidRPr="00CB1152">
        <w:rPr>
          <w:rFonts w:ascii="Calibri" w:hAnsi="Calibri"/>
          <w:bCs/>
          <w:sz w:val="22"/>
          <w:szCs w:val="22"/>
        </w:rPr>
        <w:t>,</w:t>
      </w:r>
      <w:r w:rsidR="004F5088" w:rsidRPr="00CB1152">
        <w:rPr>
          <w:rFonts w:ascii="Calibri" w:hAnsi="Calibri"/>
          <w:bCs/>
          <w:sz w:val="22"/>
          <w:szCs w:val="22"/>
        </w:rPr>
        <w:t xml:space="preserve"> in her </w:t>
      </w:r>
      <w:r w:rsidR="00CB5839" w:rsidRPr="00CB1152">
        <w:rPr>
          <w:rFonts w:ascii="Calibri" w:hAnsi="Calibri"/>
          <w:bCs/>
          <w:sz w:val="22"/>
          <w:szCs w:val="22"/>
        </w:rPr>
        <w:t>doctoral program</w:t>
      </w:r>
      <w:r w:rsidR="00351882" w:rsidRPr="00CB1152">
        <w:rPr>
          <w:rFonts w:ascii="Calibri" w:hAnsi="Calibri"/>
          <w:bCs/>
          <w:sz w:val="22"/>
          <w:szCs w:val="22"/>
        </w:rPr>
        <w:t xml:space="preserve"> and </w:t>
      </w:r>
      <w:r w:rsidR="00274C1A" w:rsidRPr="00CB1152">
        <w:rPr>
          <w:rFonts w:ascii="Calibri" w:hAnsi="Calibri"/>
          <w:bCs/>
          <w:sz w:val="22"/>
          <w:szCs w:val="22"/>
        </w:rPr>
        <w:t>research</w:t>
      </w:r>
      <w:r w:rsidR="00100A29" w:rsidRPr="00CB1152">
        <w:rPr>
          <w:rFonts w:ascii="Calibri" w:hAnsi="Calibri"/>
          <w:bCs/>
          <w:sz w:val="22"/>
          <w:szCs w:val="22"/>
        </w:rPr>
        <w:t xml:space="preserve"> </w:t>
      </w:r>
      <w:r w:rsidR="00F65E26" w:rsidRPr="00CB1152">
        <w:rPr>
          <w:rFonts w:ascii="Calibri" w:hAnsi="Calibri"/>
          <w:bCs/>
          <w:sz w:val="22"/>
          <w:szCs w:val="22"/>
        </w:rPr>
        <w:t>project</w:t>
      </w:r>
    </w:p>
    <w:p w14:paraId="1A34102B" w14:textId="77777777" w:rsidR="00E43786" w:rsidRPr="00CB1152" w:rsidRDefault="00E43786" w:rsidP="00E43786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</w:p>
    <w:p w14:paraId="5A5D05E1" w14:textId="77777777" w:rsidR="00D575C8" w:rsidRPr="00CB1152" w:rsidRDefault="00C653F3" w:rsidP="00E43786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2015</w:t>
      </w:r>
      <w:r w:rsidR="005E7CF8" w:rsidRPr="00CB1152">
        <w:rPr>
          <w:rFonts w:ascii="Calibri" w:eastAsia="Trebuchet MS" w:hAnsi="Calibri"/>
          <w:sz w:val="22"/>
          <w:szCs w:val="22"/>
        </w:rPr>
        <w:t>-Present</w:t>
      </w:r>
      <w:r w:rsidR="005E7CF8" w:rsidRPr="00CB1152">
        <w:rPr>
          <w:rFonts w:ascii="Calibri" w:eastAsia="Trebuchet MS" w:hAnsi="Calibri"/>
          <w:sz w:val="22"/>
          <w:szCs w:val="22"/>
        </w:rPr>
        <w:tab/>
      </w:r>
      <w:r w:rsidRPr="00CB1152">
        <w:rPr>
          <w:rFonts w:ascii="Calibri" w:eastAsia="Trebuchet MS" w:hAnsi="Calibri"/>
          <w:sz w:val="22"/>
          <w:szCs w:val="22"/>
        </w:rPr>
        <w:t>Faculty Advisor</w:t>
      </w:r>
      <w:r w:rsidR="00100A29" w:rsidRPr="00CB1152">
        <w:rPr>
          <w:rFonts w:ascii="Calibri" w:eastAsia="Trebuchet MS" w:hAnsi="Calibri"/>
          <w:sz w:val="22"/>
          <w:szCs w:val="22"/>
        </w:rPr>
        <w:t xml:space="preserve"> </w:t>
      </w:r>
    </w:p>
    <w:p w14:paraId="3DB774C9" w14:textId="77777777" w:rsidR="00C653F3" w:rsidRPr="00CB1152" w:rsidRDefault="00D575C8" w:rsidP="00D575C8">
      <w:pPr>
        <w:pStyle w:val="BodyAA"/>
        <w:widowControl w:val="0"/>
        <w:ind w:left="720" w:firstLine="72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 xml:space="preserve">Physical Medicine and Rehabilitation Residency </w:t>
      </w:r>
      <w:r w:rsidR="001C7BEE" w:rsidRPr="00CB1152">
        <w:rPr>
          <w:rFonts w:ascii="Calibri" w:eastAsia="Trebuchet MS" w:hAnsi="Calibri"/>
          <w:sz w:val="22"/>
          <w:szCs w:val="22"/>
        </w:rPr>
        <w:t>P</w:t>
      </w:r>
      <w:r w:rsidRPr="00CB1152">
        <w:rPr>
          <w:rFonts w:ascii="Calibri" w:eastAsia="Trebuchet MS" w:hAnsi="Calibri"/>
          <w:sz w:val="22"/>
          <w:szCs w:val="22"/>
        </w:rPr>
        <w:t>rogram</w:t>
      </w:r>
    </w:p>
    <w:p w14:paraId="42081A03" w14:textId="77777777" w:rsidR="00546CB5" w:rsidRPr="00CB1152" w:rsidRDefault="00546CB5" w:rsidP="00D575C8">
      <w:pPr>
        <w:pStyle w:val="BodyAA"/>
        <w:widowControl w:val="0"/>
        <w:ind w:left="720" w:firstLine="72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University of Louisville</w:t>
      </w:r>
    </w:p>
    <w:p w14:paraId="4BDABA82" w14:textId="77777777" w:rsidR="00100A29" w:rsidRPr="00CB1152" w:rsidRDefault="00F02C98" w:rsidP="002610B3">
      <w:pPr>
        <w:pStyle w:val="BodyAA"/>
        <w:widowControl w:val="0"/>
        <w:numPr>
          <w:ilvl w:val="0"/>
          <w:numId w:val="9"/>
        </w:numPr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M</w:t>
      </w:r>
      <w:r w:rsidR="00100A29" w:rsidRPr="00CB1152">
        <w:rPr>
          <w:rFonts w:ascii="Calibri" w:eastAsia="Trebuchet MS" w:hAnsi="Calibri"/>
          <w:sz w:val="22"/>
          <w:szCs w:val="22"/>
        </w:rPr>
        <w:t xml:space="preserve">entor </w:t>
      </w:r>
      <w:r w:rsidR="00DD3902" w:rsidRPr="00CB1152">
        <w:rPr>
          <w:rFonts w:ascii="Calibri" w:eastAsia="Trebuchet MS" w:hAnsi="Calibri"/>
          <w:sz w:val="22"/>
          <w:szCs w:val="22"/>
        </w:rPr>
        <w:t>to</w:t>
      </w:r>
      <w:r w:rsidR="000C5F35" w:rsidRPr="00CB1152">
        <w:rPr>
          <w:rFonts w:ascii="Calibri" w:eastAsia="Trebuchet MS" w:hAnsi="Calibri"/>
          <w:sz w:val="22"/>
          <w:szCs w:val="22"/>
        </w:rPr>
        <w:t xml:space="preserve"> the</w:t>
      </w:r>
      <w:r w:rsidR="00AC1B94" w:rsidRPr="00CB1152">
        <w:rPr>
          <w:rFonts w:ascii="Calibri" w:eastAsia="Trebuchet MS" w:hAnsi="Calibri"/>
          <w:sz w:val="22"/>
          <w:szCs w:val="22"/>
        </w:rPr>
        <w:t xml:space="preserve"> following resident physicians</w:t>
      </w:r>
      <w:r w:rsidR="00D05262" w:rsidRPr="00CB1152">
        <w:rPr>
          <w:rFonts w:ascii="Calibri" w:eastAsia="Trebuchet MS" w:hAnsi="Calibri"/>
          <w:sz w:val="22"/>
          <w:szCs w:val="22"/>
        </w:rPr>
        <w:t xml:space="preserve"> </w:t>
      </w:r>
      <w:r w:rsidR="00351882" w:rsidRPr="00CB1152">
        <w:rPr>
          <w:rFonts w:ascii="Calibri" w:eastAsia="Trebuchet MS" w:hAnsi="Calibri"/>
          <w:sz w:val="22"/>
          <w:szCs w:val="22"/>
        </w:rPr>
        <w:t>regarding</w:t>
      </w:r>
      <w:r w:rsidR="00D05262" w:rsidRPr="00CB1152">
        <w:rPr>
          <w:rFonts w:ascii="Calibri" w:eastAsia="Trebuchet MS" w:hAnsi="Calibri"/>
          <w:sz w:val="22"/>
          <w:szCs w:val="22"/>
        </w:rPr>
        <w:t xml:space="preserve"> both personal and professional development during </w:t>
      </w:r>
      <w:r w:rsidR="00DD3902" w:rsidRPr="00CB1152">
        <w:rPr>
          <w:rFonts w:ascii="Calibri" w:eastAsia="Trebuchet MS" w:hAnsi="Calibri"/>
          <w:sz w:val="22"/>
          <w:szCs w:val="22"/>
        </w:rPr>
        <w:t>their</w:t>
      </w:r>
      <w:r w:rsidR="00647965" w:rsidRPr="00CB1152">
        <w:rPr>
          <w:rFonts w:ascii="Calibri" w:eastAsia="Trebuchet MS" w:hAnsi="Calibri"/>
          <w:sz w:val="22"/>
          <w:szCs w:val="22"/>
        </w:rPr>
        <w:t xml:space="preserve"> </w:t>
      </w:r>
      <w:r w:rsidR="00D05262" w:rsidRPr="00CB1152">
        <w:rPr>
          <w:rFonts w:ascii="Calibri" w:eastAsia="Trebuchet MS" w:hAnsi="Calibri"/>
          <w:sz w:val="22"/>
          <w:szCs w:val="22"/>
        </w:rPr>
        <w:t>residency</w:t>
      </w:r>
      <w:r w:rsidR="00647965" w:rsidRPr="00CB1152">
        <w:rPr>
          <w:rFonts w:ascii="Calibri" w:eastAsia="Trebuchet MS" w:hAnsi="Calibri"/>
          <w:sz w:val="22"/>
          <w:szCs w:val="22"/>
        </w:rPr>
        <w:t xml:space="preserve"> training</w:t>
      </w:r>
      <w:r w:rsidR="00AC1B94" w:rsidRPr="00CB1152">
        <w:rPr>
          <w:rFonts w:ascii="Calibri" w:eastAsia="Trebuchet MS" w:hAnsi="Calibri"/>
          <w:sz w:val="22"/>
          <w:szCs w:val="22"/>
        </w:rPr>
        <w:t>:</w:t>
      </w:r>
    </w:p>
    <w:p w14:paraId="2131E9C4" w14:textId="77777777" w:rsidR="00AC1B94" w:rsidRPr="00CB1152" w:rsidRDefault="00AC1B94" w:rsidP="00AC1B94">
      <w:pPr>
        <w:pStyle w:val="BodyAA"/>
        <w:widowControl w:val="0"/>
        <w:numPr>
          <w:ilvl w:val="0"/>
          <w:numId w:val="19"/>
        </w:numPr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Jessica Urzen, DO (2015-</w:t>
      </w:r>
      <w:r w:rsidR="00F70FE1" w:rsidRPr="00CB1152">
        <w:rPr>
          <w:rFonts w:ascii="Calibri" w:eastAsia="Trebuchet MS" w:hAnsi="Calibri"/>
          <w:sz w:val="22"/>
          <w:szCs w:val="22"/>
        </w:rPr>
        <w:t>2017</w:t>
      </w:r>
      <w:r w:rsidRPr="00CB1152">
        <w:rPr>
          <w:rFonts w:ascii="Calibri" w:eastAsia="Trebuchet MS" w:hAnsi="Calibri"/>
          <w:sz w:val="22"/>
          <w:szCs w:val="22"/>
        </w:rPr>
        <w:t>)</w:t>
      </w:r>
    </w:p>
    <w:p w14:paraId="12E1C432" w14:textId="77777777" w:rsidR="00AC1B94" w:rsidRPr="00CB1152" w:rsidRDefault="00AC1B94" w:rsidP="00AC1B94">
      <w:pPr>
        <w:pStyle w:val="BodyAA"/>
        <w:widowControl w:val="0"/>
        <w:numPr>
          <w:ilvl w:val="0"/>
          <w:numId w:val="19"/>
        </w:numPr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Clinton Johnson, DO (2017-present)</w:t>
      </w:r>
    </w:p>
    <w:p w14:paraId="7A306A48" w14:textId="77777777" w:rsidR="0040183A" w:rsidRPr="00CB1152" w:rsidRDefault="0040183A" w:rsidP="00AC1B94">
      <w:pPr>
        <w:pStyle w:val="BodyAA"/>
        <w:widowControl w:val="0"/>
        <w:numPr>
          <w:ilvl w:val="0"/>
          <w:numId w:val="19"/>
        </w:numPr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Sushil Singla, MD (2017-present)</w:t>
      </w:r>
    </w:p>
    <w:p w14:paraId="2E6A4E3C" w14:textId="77777777" w:rsidR="00C8796A" w:rsidRPr="00CB1152" w:rsidRDefault="00C8796A" w:rsidP="00C8796A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</w:p>
    <w:p w14:paraId="3F4813DC" w14:textId="77777777" w:rsidR="00C8796A" w:rsidRPr="00CB1152" w:rsidRDefault="00C8796A" w:rsidP="00C8796A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2017</w:t>
      </w:r>
      <w:r w:rsidR="004E29D3" w:rsidRPr="00CB1152">
        <w:rPr>
          <w:rFonts w:ascii="Calibri" w:eastAsia="Trebuchet MS" w:hAnsi="Calibri"/>
          <w:sz w:val="22"/>
          <w:szCs w:val="22"/>
        </w:rPr>
        <w:tab/>
      </w:r>
      <w:r w:rsidRPr="00CB1152">
        <w:rPr>
          <w:rFonts w:ascii="Calibri" w:eastAsia="Trebuchet MS" w:hAnsi="Calibri"/>
          <w:sz w:val="22"/>
          <w:szCs w:val="22"/>
        </w:rPr>
        <w:tab/>
        <w:t>Faculty Preceptor</w:t>
      </w:r>
    </w:p>
    <w:p w14:paraId="4B2EC460" w14:textId="77777777" w:rsidR="00C8796A" w:rsidRPr="00CB1152" w:rsidRDefault="00C8796A" w:rsidP="00C8796A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ab/>
      </w:r>
      <w:r w:rsidRPr="00CB1152">
        <w:rPr>
          <w:rFonts w:ascii="Calibri" w:eastAsia="Trebuchet MS" w:hAnsi="Calibri"/>
          <w:sz w:val="22"/>
          <w:szCs w:val="22"/>
        </w:rPr>
        <w:tab/>
      </w:r>
      <w:r w:rsidR="0009788E" w:rsidRPr="00CB1152">
        <w:rPr>
          <w:rFonts w:ascii="Calibri" w:eastAsia="Trebuchet MS" w:hAnsi="Calibri"/>
          <w:sz w:val="22"/>
          <w:szCs w:val="22"/>
        </w:rPr>
        <w:t>Master of Health Care Administration</w:t>
      </w:r>
      <w:r w:rsidRPr="00CB1152">
        <w:rPr>
          <w:rFonts w:ascii="Calibri" w:eastAsia="Trebuchet MS" w:hAnsi="Calibri"/>
          <w:sz w:val="22"/>
          <w:szCs w:val="22"/>
        </w:rPr>
        <w:t xml:space="preserve"> Program</w:t>
      </w:r>
    </w:p>
    <w:p w14:paraId="5C306E77" w14:textId="77777777" w:rsidR="0009788E" w:rsidRPr="00CB1152" w:rsidRDefault="0009788E" w:rsidP="00C8796A">
      <w:pPr>
        <w:pStyle w:val="BodyAA"/>
        <w:widowControl w:val="0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ab/>
      </w:r>
      <w:r w:rsidRPr="00CB1152">
        <w:rPr>
          <w:rFonts w:ascii="Calibri" w:eastAsia="Trebuchet MS" w:hAnsi="Calibri"/>
          <w:sz w:val="22"/>
          <w:szCs w:val="22"/>
        </w:rPr>
        <w:tab/>
        <w:t>Des Moines University</w:t>
      </w:r>
    </w:p>
    <w:p w14:paraId="490AB208" w14:textId="77777777" w:rsidR="00C8796A" w:rsidRPr="00CB1152" w:rsidRDefault="00C8796A" w:rsidP="00AC1B94">
      <w:pPr>
        <w:pStyle w:val="BodyAA"/>
        <w:widowControl w:val="0"/>
        <w:numPr>
          <w:ilvl w:val="0"/>
          <w:numId w:val="18"/>
        </w:numPr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 xml:space="preserve">Serve as an advisor to Dr. Clinton Johnson, an MHA candidate, in his capstone project to </w:t>
      </w:r>
      <w:r w:rsidR="00CB5839" w:rsidRPr="00CB1152">
        <w:rPr>
          <w:rFonts w:ascii="Calibri" w:eastAsia="Trebuchet MS" w:hAnsi="Calibri"/>
          <w:sz w:val="22"/>
          <w:szCs w:val="22"/>
        </w:rPr>
        <w:t xml:space="preserve">analyze </w:t>
      </w:r>
      <w:r w:rsidR="00791FAB" w:rsidRPr="00CB1152">
        <w:rPr>
          <w:rFonts w:ascii="Calibri" w:eastAsia="Trebuchet MS" w:hAnsi="Calibri"/>
          <w:sz w:val="22"/>
          <w:szCs w:val="22"/>
        </w:rPr>
        <w:t xml:space="preserve">process </w:t>
      </w:r>
      <w:r w:rsidR="00CB5839" w:rsidRPr="00CB1152">
        <w:rPr>
          <w:rFonts w:ascii="Calibri" w:eastAsia="Trebuchet MS" w:hAnsi="Calibri"/>
          <w:sz w:val="22"/>
          <w:szCs w:val="22"/>
        </w:rPr>
        <w:t>improvement</w:t>
      </w:r>
      <w:r w:rsidR="00791FAB" w:rsidRPr="00CB1152">
        <w:rPr>
          <w:rFonts w:ascii="Calibri" w:eastAsia="Trebuchet MS" w:hAnsi="Calibri"/>
          <w:sz w:val="22"/>
          <w:szCs w:val="22"/>
        </w:rPr>
        <w:t>s</w:t>
      </w:r>
      <w:r w:rsidR="00CB5839" w:rsidRPr="00CB1152">
        <w:rPr>
          <w:rFonts w:ascii="Calibri" w:eastAsia="Trebuchet MS" w:hAnsi="Calibri"/>
          <w:sz w:val="22"/>
          <w:szCs w:val="22"/>
        </w:rPr>
        <w:t xml:space="preserve"> in bedside delivery of discharge medications from an acute inpatient rehabilitation facility </w:t>
      </w:r>
    </w:p>
    <w:p w14:paraId="3A5CBED7" w14:textId="77777777" w:rsidR="00516D59" w:rsidRPr="00CB1152" w:rsidRDefault="00055EC3" w:rsidP="00E43786">
      <w:pPr>
        <w:pStyle w:val="GridTable21"/>
      </w:pPr>
      <w:r w:rsidRPr="00CB1152">
        <w:tab/>
      </w:r>
    </w:p>
    <w:p w14:paraId="13120118" w14:textId="77777777" w:rsidR="00AF2406" w:rsidRPr="00CB1152" w:rsidRDefault="005610DE" w:rsidP="0055294F">
      <w:pPr>
        <w:pStyle w:val="GridTable21"/>
        <w:rPr>
          <w:b/>
        </w:rPr>
      </w:pPr>
      <w:r w:rsidRPr="00CB1152">
        <w:rPr>
          <w:b/>
        </w:rPr>
        <w:t>CLINICAL ACTIVITIES</w:t>
      </w:r>
    </w:p>
    <w:p w14:paraId="34C0B808" w14:textId="77777777" w:rsidR="00AD3DB5" w:rsidRPr="00CB1152" w:rsidRDefault="00AD3DB5" w:rsidP="00AD3DB5">
      <w:pPr>
        <w:pStyle w:val="StyleBoldSmallcapsBottomSinglesolidlineAuto05ptL"/>
        <w:widowControl w:val="0"/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</w:p>
    <w:p w14:paraId="6060DB3A" w14:textId="77777777" w:rsidR="00AD3DB5" w:rsidRPr="00CB1152" w:rsidRDefault="00AD3DB5" w:rsidP="00AD3DB5">
      <w:pPr>
        <w:pStyle w:val="StyleBoldSmallcapsBottomSinglesolidlineAuto05ptL"/>
        <w:widowControl w:val="0"/>
        <w:tabs>
          <w:tab w:val="left" w:pos="1833"/>
        </w:tabs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2009-2014     Physical Medicine and Rehabilitation Physician </w:t>
      </w:r>
    </w:p>
    <w:p w14:paraId="7EC7357B" w14:textId="77777777" w:rsidR="00AD3DB5" w:rsidRPr="00CB1152" w:rsidRDefault="00AD3DB5" w:rsidP="002610B3">
      <w:pPr>
        <w:pStyle w:val="StyleBoldSmallcapsBottomSinglesolidlineAuto05ptL"/>
        <w:widowControl w:val="0"/>
        <w:numPr>
          <w:ilvl w:val="0"/>
          <w:numId w:val="6"/>
        </w:numPr>
        <w:tabs>
          <w:tab w:val="left" w:pos="1833"/>
        </w:tabs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Provide</w:t>
      </w:r>
      <w:r w:rsidR="00F21A54" w:rsidRPr="00CB1152">
        <w:rPr>
          <w:rFonts w:ascii="Calibri" w:hAnsi="Calibri" w:cs="Times New Roman"/>
          <w:b w:val="0"/>
          <w:smallCaps w:val="0"/>
          <w:sz w:val="22"/>
          <w:szCs w:val="22"/>
        </w:rPr>
        <w:t>d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electrodiagnostic (NCS/EMGs) consultation, specializing in the diagnosis and management of nerve and muscle disorders</w:t>
      </w:r>
    </w:p>
    <w:p w14:paraId="3B5BA1BA" w14:textId="77777777" w:rsidR="00AD3DB5" w:rsidRPr="00CB1152" w:rsidRDefault="00AD3DB5" w:rsidP="002610B3">
      <w:pPr>
        <w:pStyle w:val="StyleBoldSmallcapsBottomSinglesolidlineAuto05ptL"/>
        <w:widowControl w:val="0"/>
        <w:numPr>
          <w:ilvl w:val="0"/>
          <w:numId w:val="6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Offer</w:t>
      </w:r>
      <w:r w:rsidR="00F21A54" w:rsidRPr="00CB1152">
        <w:rPr>
          <w:rFonts w:ascii="Calibri" w:hAnsi="Calibri" w:cs="Times New Roman"/>
          <w:b w:val="0"/>
          <w:smallCaps w:val="0"/>
          <w:sz w:val="22"/>
          <w:szCs w:val="22"/>
        </w:rPr>
        <w:t>ed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conservative treatment of peripheral nerve and musculoskeletal conditions, including neuromuscular ultrasound</w:t>
      </w:r>
    </w:p>
    <w:p w14:paraId="455821BB" w14:textId="77777777" w:rsidR="00AD3DB5" w:rsidRPr="00CB1152" w:rsidRDefault="00F21A54" w:rsidP="002610B3">
      <w:pPr>
        <w:pStyle w:val="StyleBoldSmallcapsBottomSinglesolidlineAuto05ptL"/>
        <w:widowControl w:val="0"/>
        <w:numPr>
          <w:ilvl w:val="0"/>
          <w:numId w:val="6"/>
        </w:numPr>
        <w:tabs>
          <w:tab w:val="num" w:pos="1833"/>
        </w:tabs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Le</w:t>
      </w:r>
      <w:r w:rsidR="00AD3DB5" w:rsidRPr="00CB1152">
        <w:rPr>
          <w:rFonts w:ascii="Calibri" w:hAnsi="Calibri" w:cs="Times New Roman"/>
          <w:b w:val="0"/>
          <w:smallCaps w:val="0"/>
          <w:sz w:val="22"/>
          <w:szCs w:val="22"/>
        </w:rPr>
        <w:t>d the interdisciplinary amputee clinic team and power mobility programs</w:t>
      </w:r>
    </w:p>
    <w:p w14:paraId="6112CF82" w14:textId="77777777" w:rsidR="000E5239" w:rsidRPr="00CB1152" w:rsidRDefault="00AD3DB5" w:rsidP="002610B3">
      <w:pPr>
        <w:pStyle w:val="StyleBoldSmallcapsBottomSinglesolidlineAuto05ptL"/>
        <w:widowControl w:val="0"/>
        <w:numPr>
          <w:ilvl w:val="0"/>
          <w:numId w:val="6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Serve</w:t>
      </w:r>
      <w:r w:rsidR="00F21A54" w:rsidRPr="00CB1152">
        <w:rPr>
          <w:rFonts w:ascii="Calibri" w:hAnsi="Calibri" w:cs="Times New Roman"/>
          <w:b w:val="0"/>
          <w:smallCaps w:val="0"/>
          <w:sz w:val="22"/>
          <w:szCs w:val="22"/>
        </w:rPr>
        <w:t>d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as a consulting physician for </w:t>
      </w:r>
      <w:r w:rsidR="00067F52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both inpatient and outpatient 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neurologic, orthopedic and medical rehabilitation</w:t>
      </w:r>
      <w:r w:rsidR="00067F52" w:rsidRPr="00CB1152">
        <w:rPr>
          <w:rFonts w:ascii="Calibri" w:hAnsi="Calibri" w:cs="Times New Roman"/>
          <w:b w:val="0"/>
          <w:smallCaps w:val="0"/>
          <w:sz w:val="22"/>
          <w:szCs w:val="22"/>
        </w:rPr>
        <w:t>, including spinal cord injuries and traumatic brain injuries/polytrauma</w:t>
      </w:r>
    </w:p>
    <w:p w14:paraId="29AFA07E" w14:textId="77777777" w:rsidR="00AD3DB5" w:rsidRPr="00CB1152" w:rsidRDefault="000E5239" w:rsidP="002610B3">
      <w:pPr>
        <w:pStyle w:val="StyleBoldSmallcapsBottomSinglesolidlineAuto05ptL"/>
        <w:widowControl w:val="0"/>
        <w:numPr>
          <w:ilvl w:val="0"/>
          <w:numId w:val="6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Initiated a </w:t>
      </w:r>
      <w:r w:rsidR="000D06E8" w:rsidRPr="00CB1152">
        <w:rPr>
          <w:rFonts w:ascii="Calibri" w:hAnsi="Calibri" w:cs="Times New Roman"/>
          <w:b w:val="0"/>
          <w:smallCaps w:val="0"/>
          <w:sz w:val="22"/>
          <w:szCs w:val="22"/>
        </w:rPr>
        <w:t>rehabilitation medicine outpatient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clinic, including EMG and ultrasound guided </w:t>
      </w:r>
      <w:r w:rsidR="00AD3DB5" w:rsidRPr="00CB1152">
        <w:rPr>
          <w:rFonts w:ascii="Calibri" w:hAnsi="Calibri" w:cs="Times New Roman"/>
          <w:b w:val="0"/>
          <w:smallCaps w:val="0"/>
          <w:sz w:val="22"/>
          <w:szCs w:val="22"/>
        </w:rPr>
        <w:t>botulinum toxin injections for dystonia and spasticity</w:t>
      </w:r>
    </w:p>
    <w:p w14:paraId="51ACDBB0" w14:textId="77777777" w:rsidR="00AD3DB5" w:rsidRPr="00CB1152" w:rsidRDefault="00AD3DB5" w:rsidP="002610B3">
      <w:pPr>
        <w:pStyle w:val="StyleBoldSmallcapsBottomSinglesolidlineAuto05ptL"/>
        <w:widowControl w:val="0"/>
        <w:numPr>
          <w:ilvl w:val="0"/>
          <w:numId w:val="6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Served in the multidisciplinary hand clinics and wound clinics</w:t>
      </w:r>
    </w:p>
    <w:p w14:paraId="6F74C793" w14:textId="77777777" w:rsidR="00AD3DB5" w:rsidRPr="00CB1152" w:rsidRDefault="00AD3DB5" w:rsidP="00AD3DB5">
      <w:pPr>
        <w:pStyle w:val="StyleBoldSmallcapsBottomSinglesolidlineAuto05ptL"/>
        <w:widowControl w:val="0"/>
        <w:suppressAutoHyphens/>
        <w:ind w:left="2160"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</w:p>
    <w:p w14:paraId="6E194E08" w14:textId="77777777" w:rsidR="00A20FE5" w:rsidRPr="00CB1152" w:rsidRDefault="0055294F" w:rsidP="000B2200">
      <w:pPr>
        <w:pStyle w:val="StyleBoldSmallcapsBottomSinglesolidlineAuto05ptL"/>
        <w:widowControl w:val="0"/>
        <w:suppressAutoHyphens/>
        <w:rPr>
          <w:rFonts w:ascii="Calibri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2014-</w:t>
      </w:r>
      <w:r w:rsidR="00375A75">
        <w:rPr>
          <w:rFonts w:ascii="Calibri" w:hAnsi="Calibri" w:cs="Times New Roman"/>
          <w:b w:val="0"/>
          <w:smallCaps w:val="0"/>
          <w:sz w:val="22"/>
          <w:szCs w:val="22"/>
        </w:rPr>
        <w:t>2018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ab/>
      </w:r>
      <w:r w:rsidR="00A20FE5" w:rsidRPr="00CB1152">
        <w:rPr>
          <w:rFonts w:ascii="Calibri" w:hAnsi="Calibri" w:cs="Times New Roman"/>
          <w:b w:val="0"/>
          <w:smallCaps w:val="0"/>
          <w:sz w:val="22"/>
          <w:szCs w:val="22"/>
        </w:rPr>
        <w:t>Section Chief, Physical Medicine and Rehabilitation</w:t>
      </w:r>
      <w:r w:rsidR="000B2200" w:rsidRPr="00CB1152">
        <w:rPr>
          <w:rFonts w:ascii="Calibri" w:hAnsi="Calibri" w:cs="Times New Roman"/>
          <w:b w:val="0"/>
          <w:smallCaps w:val="0"/>
          <w:sz w:val="22"/>
          <w:szCs w:val="22"/>
        </w:rPr>
        <w:t>, Robley Rex VA Medical Center</w:t>
      </w:r>
    </w:p>
    <w:p w14:paraId="5BD37E05" w14:textId="77777777" w:rsidR="00DB4B5F" w:rsidRPr="00CB1152" w:rsidRDefault="00B335A4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Lead a </w:t>
      </w:r>
      <w:r w:rsidR="00E47B1A" w:rsidRPr="00CB1152">
        <w:rPr>
          <w:rFonts w:ascii="Calibri" w:hAnsi="Calibri" w:cs="Times New Roman"/>
          <w:b w:val="0"/>
          <w:smallCaps w:val="0"/>
          <w:sz w:val="22"/>
          <w:szCs w:val="22"/>
        </w:rPr>
        <w:t>20</w:t>
      </w:r>
      <w:r w:rsidR="008F7F83" w:rsidRPr="00CB1152">
        <w:rPr>
          <w:rFonts w:ascii="Calibri" w:hAnsi="Calibri" w:cs="Times New Roman"/>
          <w:b w:val="0"/>
          <w:smallCaps w:val="0"/>
          <w:sz w:val="22"/>
          <w:szCs w:val="22"/>
        </w:rPr>
        <w:t>-member</w:t>
      </w:r>
      <w:r w:rsidR="00DB4B5F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rehabilitation section, including physical medicine and rehabilitation, polytrauma and spinal cord injury clinic, an interdisciplinary pain clinic, physical </w:t>
      </w:r>
      <w:r w:rsidR="00DA7735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and occupational therapy, adaptive technology and exercise physiology. </w:t>
      </w:r>
    </w:p>
    <w:p w14:paraId="5B965C0F" w14:textId="77777777" w:rsidR="00DB4B5F" w:rsidRPr="00CB1152" w:rsidRDefault="00DB4B5F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Site director for the physical medicine and rehabilitation residency program</w:t>
      </w:r>
      <w:r w:rsidR="007439B3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at the VA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, with a focus on electrodiagnostic education</w:t>
      </w:r>
    </w:p>
    <w:p w14:paraId="325687E9" w14:textId="77777777" w:rsidR="002159B3" w:rsidRPr="00CB1152" w:rsidRDefault="00DB05A5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>Created a multidisciplinary</w:t>
      </w:r>
      <w:r w:rsidR="007D02A6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 ALS </w:t>
      </w:r>
      <w:r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clinic </w:t>
      </w:r>
      <w:r w:rsidR="00A85CC6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to serve the veterans of the Louisville VA, including </w:t>
      </w:r>
      <w:r w:rsidR="001809E1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PM&amp;R, palliative care, PT, OT, SLP, </w:t>
      </w:r>
      <w:r w:rsidR="0036574B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social work, </w:t>
      </w:r>
      <w:r w:rsidR="008231B6" w:rsidRPr="00CB1152">
        <w:rPr>
          <w:rFonts w:ascii="Calibri" w:hAnsi="Calibri" w:cs="Times New Roman"/>
          <w:b w:val="0"/>
          <w:smallCaps w:val="0"/>
          <w:sz w:val="22"/>
          <w:szCs w:val="22"/>
        </w:rPr>
        <w:t xml:space="preserve">adaptive technology, </w:t>
      </w:r>
      <w:r w:rsidR="001809E1" w:rsidRPr="00CB1152">
        <w:rPr>
          <w:rFonts w:ascii="Calibri" w:hAnsi="Calibri" w:cs="Times New Roman"/>
          <w:b w:val="0"/>
          <w:smallCaps w:val="0"/>
          <w:sz w:val="22"/>
          <w:szCs w:val="22"/>
        </w:rPr>
        <w:t>nutri</w:t>
      </w:r>
      <w:r w:rsidR="009D7D7C" w:rsidRPr="00CB1152">
        <w:rPr>
          <w:rFonts w:ascii="Calibri" w:hAnsi="Calibri" w:cs="Times New Roman"/>
          <w:b w:val="0"/>
          <w:smallCaps w:val="0"/>
          <w:sz w:val="22"/>
          <w:szCs w:val="22"/>
        </w:rPr>
        <w:t>tion and respiratory therapy</w:t>
      </w:r>
    </w:p>
    <w:p w14:paraId="3CA8D507" w14:textId="77777777" w:rsidR="000A7B32" w:rsidRPr="00CB1152" w:rsidRDefault="000F4E87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Medical director for </w:t>
      </w:r>
      <w:r w:rsidR="00195A2B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the multidisciplinary </w:t>
      </w: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amputee </w:t>
      </w:r>
      <w:r w:rsidR="00195A2B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clinic, major medical equipment, auto </w:t>
      </w:r>
      <w:r w:rsidR="008C348E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adaptive equipment, and specialty whe</w:t>
      </w:r>
      <w:r w:rsidR="00972562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elchair/power mobility programs</w:t>
      </w:r>
    </w:p>
    <w:p w14:paraId="34015026" w14:textId="77777777" w:rsidR="000F4E87" w:rsidRPr="00CB1152" w:rsidRDefault="008C348E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Lead physician for the home improvement structural alterations (HISA) grant program</w:t>
      </w:r>
    </w:p>
    <w:p w14:paraId="316C9D25" w14:textId="77777777" w:rsidR="00972562" w:rsidRPr="00CB1152" w:rsidRDefault="00972562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Successful recruitment</w:t>
      </w:r>
      <w:r w:rsidR="00057972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and retention</w:t>
      </w: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of </w:t>
      </w:r>
      <w:r w:rsidR="00057972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a pain management physician</w:t>
      </w: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and an additional physiatrist</w:t>
      </w:r>
      <w:r w:rsidR="00FC76B5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</w:t>
      </w:r>
      <w:r w:rsidR="00773020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for</w:t>
      </w:r>
      <w:r w:rsidR="00FC76B5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our department</w:t>
      </w:r>
    </w:p>
    <w:p w14:paraId="2ED55807" w14:textId="77777777" w:rsidR="00FC76B5" w:rsidRPr="00CB1152" w:rsidRDefault="00FC76B5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Expansion of services in our d</w:t>
      </w:r>
      <w:r w:rsidR="00875EF3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epartment to include ultrasound-</w:t>
      </w: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guided musculoskeletal injections and dry needling by our physical therapists</w:t>
      </w:r>
    </w:p>
    <w:p w14:paraId="499ED83D" w14:textId="77777777" w:rsidR="00DA2185" w:rsidRPr="00CB1152" w:rsidRDefault="00DA2185" w:rsidP="002610B3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Led the facility in consolidating the PM&amp;R and neurology EMG labs within a 6 month period</w:t>
      </w:r>
    </w:p>
    <w:p w14:paraId="6DDA71E0" w14:textId="77777777" w:rsidR="00DA2185" w:rsidRPr="00CB1152" w:rsidRDefault="00DA2185" w:rsidP="00DA2185">
      <w:pPr>
        <w:pStyle w:val="StyleBoldSmallcapsBottomSinglesolidlineAuto05ptL"/>
        <w:widowControl w:val="0"/>
        <w:numPr>
          <w:ilvl w:val="2"/>
          <w:numId w:val="5"/>
        </w:numPr>
        <w:suppressAutoHyphens/>
        <w:rPr>
          <w:rFonts w:ascii="Calibri" w:eastAsia="Times New Roman" w:hAnsi="Calibri" w:cs="Times New Roman"/>
          <w:b w:val="0"/>
          <w:smallCaps w:val="0"/>
          <w:sz w:val="22"/>
          <w:szCs w:val="22"/>
        </w:rPr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Lead physician for integrating the EMG lab with the VA’s e</w:t>
      </w:r>
      <w:r w:rsidR="00AE0607"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lectronic health record (VistA I</w:t>
      </w: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>maging)</w:t>
      </w:r>
    </w:p>
    <w:p w14:paraId="704F96C8" w14:textId="77777777" w:rsidR="00A0484A" w:rsidRPr="00CB1152" w:rsidRDefault="00972562" w:rsidP="00972562">
      <w:pPr>
        <w:pStyle w:val="StyleBoldSmallcapsBottomSinglesolidlineAuto05ptL"/>
        <w:widowControl w:val="0"/>
        <w:suppressAutoHyphens/>
        <w:ind w:left="2160"/>
      </w:pPr>
      <w:r w:rsidRPr="00CB1152">
        <w:rPr>
          <w:rFonts w:ascii="Calibri" w:eastAsia="Times New Roman" w:hAnsi="Calibri" w:cs="Times New Roman"/>
          <w:b w:val="0"/>
          <w:smallCaps w:val="0"/>
          <w:sz w:val="22"/>
          <w:szCs w:val="22"/>
        </w:rPr>
        <w:t xml:space="preserve"> </w:t>
      </w:r>
    </w:p>
    <w:p w14:paraId="385872F7" w14:textId="77777777" w:rsidR="00F50031" w:rsidRPr="00CB1152" w:rsidRDefault="00A00F14" w:rsidP="00B53063">
      <w:pPr>
        <w:widowControl w:val="0"/>
        <w:suppressAutoHyphens/>
        <w:ind w:right="19"/>
        <w:rPr>
          <w:rFonts w:eastAsia="Times New Roman Bold"/>
          <w:b/>
        </w:rPr>
      </w:pPr>
      <w:r w:rsidRPr="00CB1152">
        <w:rPr>
          <w:rFonts w:eastAsia="Times New Roman Bold"/>
          <w:b/>
        </w:rPr>
        <w:t>RESEARCH</w:t>
      </w:r>
    </w:p>
    <w:p w14:paraId="343F2E65" w14:textId="77777777" w:rsidR="00AE361D" w:rsidRPr="00CB1152" w:rsidRDefault="00A00F14" w:rsidP="00B53063">
      <w:pPr>
        <w:widowControl w:val="0"/>
        <w:suppressAutoHyphens/>
        <w:spacing w:after="0"/>
        <w:ind w:left="1440" w:right="14" w:hanging="1440"/>
      </w:pPr>
      <w:r w:rsidRPr="00CB1152">
        <w:t>2006-2008</w:t>
      </w:r>
      <w:r w:rsidRPr="00CB1152">
        <w:tab/>
      </w:r>
      <w:r w:rsidR="001E0809" w:rsidRPr="00CB1152">
        <w:t>Evaluating Quality of D</w:t>
      </w:r>
      <w:r w:rsidR="001E5ABA" w:rsidRPr="00CB1152">
        <w:t>ischarge Information Received at an Inpatient Rehabilitation F</w:t>
      </w:r>
      <w:r w:rsidR="00A84610" w:rsidRPr="00CB1152">
        <w:t>acili</w:t>
      </w:r>
      <w:r w:rsidR="00D16371" w:rsidRPr="00CB1152">
        <w:t>ty</w:t>
      </w:r>
    </w:p>
    <w:p w14:paraId="76E3A929" w14:textId="77777777" w:rsidR="00AA5155" w:rsidRPr="00CB1152" w:rsidRDefault="00AA5155" w:rsidP="00B53063">
      <w:pPr>
        <w:widowControl w:val="0"/>
        <w:suppressAutoHyphens/>
        <w:spacing w:after="0"/>
        <w:ind w:left="1440" w:right="14"/>
      </w:pPr>
      <w:r w:rsidRPr="00CB1152">
        <w:t>Rusk Rehabilitation Center</w:t>
      </w:r>
      <w:r w:rsidR="004A75CC" w:rsidRPr="00CB1152">
        <w:t xml:space="preserve"> &amp; </w:t>
      </w:r>
      <w:r w:rsidR="00EB5DC1" w:rsidRPr="00CB1152">
        <w:t>University of Missouri</w:t>
      </w:r>
      <w:r w:rsidR="004A75CC" w:rsidRPr="00CB1152">
        <w:t>, Columbia, Missouri</w:t>
      </w:r>
    </w:p>
    <w:p w14:paraId="16DD8D3F" w14:textId="77777777" w:rsidR="00AE361D" w:rsidRPr="00CB1152" w:rsidRDefault="00AE361D" w:rsidP="00D07EA0">
      <w:pPr>
        <w:widowControl w:val="0"/>
        <w:suppressAutoHyphens/>
        <w:spacing w:after="0"/>
        <w:ind w:left="1440" w:right="14"/>
      </w:pPr>
    </w:p>
    <w:p w14:paraId="4C806D66" w14:textId="77777777" w:rsidR="004A75CC" w:rsidRPr="00CB1152" w:rsidRDefault="00EC4AC2" w:rsidP="00D07EA0">
      <w:pPr>
        <w:pStyle w:val="APAHeadingCenter"/>
        <w:spacing w:line="276" w:lineRule="auto"/>
        <w:ind w:left="1440" w:hanging="1440"/>
        <w:jc w:val="left"/>
        <w:rPr>
          <w:rFonts w:ascii="Calibri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2015-</w:t>
      </w:r>
      <w:r w:rsidR="00D07EA0" w:rsidRPr="00CB1152">
        <w:rPr>
          <w:rFonts w:ascii="Calibri" w:eastAsia="Times New Roman Bold" w:hAnsi="Calibri"/>
          <w:sz w:val="22"/>
          <w:szCs w:val="22"/>
        </w:rPr>
        <w:t>2016</w:t>
      </w:r>
      <w:r w:rsidRPr="00CB1152">
        <w:rPr>
          <w:rFonts w:ascii="Calibri" w:eastAsia="Times New Roman Bold" w:hAnsi="Calibri"/>
          <w:sz w:val="22"/>
          <w:szCs w:val="22"/>
        </w:rPr>
        <w:tab/>
      </w:r>
      <w:bookmarkStart w:id="1" w:name="bmTitlePageTitle"/>
      <w:r w:rsidR="00D07EA0" w:rsidRPr="00CB1152">
        <w:rPr>
          <w:rFonts w:ascii="Calibri" w:hAnsi="Calibri"/>
          <w:sz w:val="22"/>
          <w:szCs w:val="22"/>
        </w:rPr>
        <w:t>Low Back Pain Treated with Chiropractic Manipulations in Veterans: Is There a Relationship Between Illness Perceptions and Pain Rating Scores?</w:t>
      </w:r>
      <w:bookmarkEnd w:id="1"/>
    </w:p>
    <w:p w14:paraId="75F1AEC7" w14:textId="77777777" w:rsidR="001318C5" w:rsidRPr="00CB1152" w:rsidRDefault="001318C5" w:rsidP="00D07EA0">
      <w:pPr>
        <w:pStyle w:val="SubtleEmphasis1"/>
        <w:widowControl w:val="0"/>
        <w:suppressAutoHyphens/>
        <w:spacing w:line="276" w:lineRule="auto"/>
        <w:ind w:left="1440"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Robley Rex VA Medical Center</w:t>
      </w:r>
    </w:p>
    <w:p w14:paraId="53CB087F" w14:textId="77777777" w:rsidR="004A75CC" w:rsidRPr="00CB1152" w:rsidRDefault="004A75CC" w:rsidP="00E43786">
      <w:pPr>
        <w:pStyle w:val="GridTable21"/>
        <w:jc w:val="both"/>
      </w:pPr>
    </w:p>
    <w:p w14:paraId="2F11C1E3" w14:textId="77777777" w:rsidR="0092100C" w:rsidRPr="00CB1152" w:rsidRDefault="00112031" w:rsidP="00E43786">
      <w:pPr>
        <w:pStyle w:val="GridTable21"/>
        <w:jc w:val="both"/>
      </w:pPr>
      <w:r w:rsidRPr="00CB1152">
        <w:rPr>
          <w:b/>
        </w:rPr>
        <w:t xml:space="preserve">EDITORIAL </w:t>
      </w:r>
      <w:r w:rsidR="00195D6A" w:rsidRPr="00CB1152">
        <w:rPr>
          <w:b/>
        </w:rPr>
        <w:t>RESPONSIBILITIES</w:t>
      </w:r>
      <w:r w:rsidRPr="00CB1152">
        <w:tab/>
      </w:r>
    </w:p>
    <w:p w14:paraId="5747DB75" w14:textId="77777777" w:rsidR="00112031" w:rsidRPr="00CB1152" w:rsidRDefault="00112031" w:rsidP="00E43786">
      <w:pPr>
        <w:pStyle w:val="GridTable21"/>
        <w:jc w:val="both"/>
        <w:rPr>
          <w:b/>
        </w:rPr>
      </w:pPr>
      <w:r w:rsidRPr="00CB1152">
        <w:tab/>
      </w:r>
      <w:r w:rsidRPr="00CB1152">
        <w:tab/>
      </w:r>
      <w:r w:rsidRPr="00CB1152">
        <w:tab/>
      </w:r>
      <w:r w:rsidRPr="00CB1152">
        <w:tab/>
      </w:r>
    </w:p>
    <w:p w14:paraId="7ABB07F8" w14:textId="77777777" w:rsidR="00177203" w:rsidRPr="00CB1152" w:rsidRDefault="00311392" w:rsidP="00177203">
      <w:pPr>
        <w:pStyle w:val="GridTable21"/>
        <w:jc w:val="both"/>
      </w:pPr>
      <w:r w:rsidRPr="00CB1152">
        <w:t>2015</w:t>
      </w:r>
      <w:r w:rsidRPr="00CB1152">
        <w:tab/>
      </w:r>
      <w:r w:rsidR="00177203" w:rsidRPr="00CB1152">
        <w:tab/>
        <w:t>Peer Reviewer</w:t>
      </w:r>
    </w:p>
    <w:p w14:paraId="742DA795" w14:textId="77777777" w:rsidR="00177203" w:rsidRPr="00CB1152" w:rsidRDefault="00177203" w:rsidP="00177203">
      <w:pPr>
        <w:pStyle w:val="GridTable21"/>
        <w:ind w:left="720" w:firstLine="720"/>
        <w:jc w:val="both"/>
      </w:pPr>
      <w:r w:rsidRPr="00CB1152">
        <w:t>PM&amp;R: The journal of injury, function and rehabilitation</w:t>
      </w:r>
    </w:p>
    <w:p w14:paraId="1682EDF3" w14:textId="77777777" w:rsidR="00B53063" w:rsidRPr="00CB1152" w:rsidRDefault="00B53063" w:rsidP="00177203">
      <w:pPr>
        <w:pStyle w:val="GridTable21"/>
        <w:ind w:left="720" w:firstLine="720"/>
        <w:jc w:val="both"/>
      </w:pPr>
      <w:r w:rsidRPr="00CB1152">
        <w:t>AAPM&amp;R</w:t>
      </w:r>
    </w:p>
    <w:p w14:paraId="37EF4FA1" w14:textId="77777777" w:rsidR="00177203" w:rsidRPr="00CB1152" w:rsidRDefault="00177203" w:rsidP="00177203">
      <w:pPr>
        <w:pStyle w:val="GridTable21"/>
        <w:jc w:val="both"/>
      </w:pPr>
    </w:p>
    <w:p w14:paraId="72CEB0D9" w14:textId="77777777" w:rsidR="00177203" w:rsidRPr="00CB1152" w:rsidRDefault="00177203" w:rsidP="00177203">
      <w:pPr>
        <w:pStyle w:val="GridTable21"/>
        <w:jc w:val="both"/>
      </w:pPr>
      <w:r w:rsidRPr="00CB1152">
        <w:t>2015-</w:t>
      </w:r>
      <w:r w:rsidR="00595099" w:rsidRPr="00CB1152">
        <w:t>2016</w:t>
      </w:r>
      <w:r w:rsidRPr="00CB1152">
        <w:tab/>
        <w:t>News Science Editorial Board</w:t>
      </w:r>
    </w:p>
    <w:p w14:paraId="7E635B1B" w14:textId="77777777" w:rsidR="00177203" w:rsidRPr="00CB1152" w:rsidRDefault="00177203" w:rsidP="00177203">
      <w:pPr>
        <w:pStyle w:val="GridTable21"/>
        <w:jc w:val="both"/>
      </w:pPr>
      <w:r w:rsidRPr="00CB1152">
        <w:tab/>
      </w:r>
      <w:r w:rsidRPr="00CB1152">
        <w:tab/>
        <w:t>AANEM</w:t>
      </w:r>
    </w:p>
    <w:p w14:paraId="44AB18C3" w14:textId="77777777" w:rsidR="00906FFE" w:rsidRPr="00CB1152" w:rsidRDefault="00906FFE" w:rsidP="00177203">
      <w:pPr>
        <w:pStyle w:val="GridTable21"/>
        <w:jc w:val="both"/>
      </w:pPr>
    </w:p>
    <w:p w14:paraId="72E1D7B7" w14:textId="77777777" w:rsidR="00906FFE" w:rsidRPr="00CB1152" w:rsidRDefault="00906FFE" w:rsidP="00906FFE">
      <w:pPr>
        <w:pStyle w:val="GridTable21"/>
        <w:jc w:val="both"/>
      </w:pPr>
      <w:r w:rsidRPr="00CB1152">
        <w:t>2015-Present</w:t>
      </w:r>
      <w:r w:rsidRPr="00CB1152">
        <w:tab/>
        <w:t xml:space="preserve">Medical Rehabilitation Editorial Board </w:t>
      </w:r>
    </w:p>
    <w:p w14:paraId="5D1D7061" w14:textId="77777777" w:rsidR="00906FFE" w:rsidRPr="00CB1152" w:rsidRDefault="00906FFE" w:rsidP="00906FFE">
      <w:pPr>
        <w:pStyle w:val="GridTable21"/>
        <w:ind w:left="720" w:firstLine="720"/>
        <w:jc w:val="both"/>
      </w:pPr>
      <w:r w:rsidRPr="00CB1152">
        <w:t>PM&amp;R Knowledge NOW</w:t>
      </w:r>
    </w:p>
    <w:p w14:paraId="4D6D1E77" w14:textId="77777777" w:rsidR="00906FFE" w:rsidRPr="00CB1152" w:rsidRDefault="00906FFE" w:rsidP="00906FFE">
      <w:pPr>
        <w:pStyle w:val="GridTable21"/>
        <w:ind w:left="720" w:firstLine="720"/>
        <w:jc w:val="both"/>
      </w:pPr>
      <w:r w:rsidRPr="00CB1152">
        <w:t>AAPM&amp;R</w:t>
      </w:r>
    </w:p>
    <w:p w14:paraId="6E36A447" w14:textId="77777777" w:rsidR="00906FFE" w:rsidRPr="00CB1152" w:rsidRDefault="00906FFE" w:rsidP="00906FFE">
      <w:pPr>
        <w:pStyle w:val="GridTable21"/>
        <w:ind w:left="720" w:firstLine="720"/>
        <w:jc w:val="both"/>
      </w:pPr>
    </w:p>
    <w:p w14:paraId="41492AF5" w14:textId="77777777" w:rsidR="00980D57" w:rsidRPr="00CB1152" w:rsidRDefault="005F646A" w:rsidP="00D03C18">
      <w:pPr>
        <w:pStyle w:val="GridTable21"/>
        <w:jc w:val="both"/>
        <w:rPr>
          <w:b/>
        </w:rPr>
      </w:pPr>
      <w:r w:rsidRPr="00CB1152">
        <w:tab/>
      </w:r>
      <w:r w:rsidRPr="00CB1152">
        <w:tab/>
      </w:r>
      <w:r w:rsidRPr="00CB1152">
        <w:tab/>
      </w:r>
      <w:r w:rsidRPr="00CB1152">
        <w:tab/>
      </w:r>
      <w:r w:rsidRPr="00CB1152">
        <w:tab/>
      </w:r>
      <w:r w:rsidRPr="00CB1152">
        <w:tab/>
      </w:r>
      <w:r w:rsidRPr="00CB1152">
        <w:tab/>
      </w:r>
      <w:r w:rsidRPr="00CB1152">
        <w:tab/>
      </w:r>
    </w:p>
    <w:p w14:paraId="2F01D9E3" w14:textId="77777777" w:rsidR="001E0253" w:rsidRPr="00CB1152" w:rsidRDefault="00C9179A" w:rsidP="00D03C18">
      <w:pPr>
        <w:pStyle w:val="GridTable21"/>
        <w:jc w:val="both"/>
        <w:rPr>
          <w:b/>
        </w:rPr>
      </w:pPr>
      <w:r w:rsidRPr="00CB1152">
        <w:rPr>
          <w:b/>
        </w:rPr>
        <w:t>POSTER PRESENTATIONS</w:t>
      </w:r>
    </w:p>
    <w:p w14:paraId="7510ADFB" w14:textId="77777777" w:rsidR="00DA2185" w:rsidRPr="00CB1152" w:rsidRDefault="00DA2185" w:rsidP="00D03C18">
      <w:pPr>
        <w:pStyle w:val="GridTable21"/>
        <w:jc w:val="both"/>
        <w:rPr>
          <w:b/>
        </w:rPr>
      </w:pPr>
    </w:p>
    <w:p w14:paraId="1BEF7231" w14:textId="77777777" w:rsidR="00DA2185" w:rsidRPr="00CB1152" w:rsidRDefault="00DA2185" w:rsidP="00D03C18">
      <w:pPr>
        <w:pStyle w:val="GridTable21"/>
        <w:jc w:val="both"/>
        <w:rPr>
          <w:b/>
        </w:rPr>
      </w:pPr>
      <w:r w:rsidRPr="00CB1152">
        <w:rPr>
          <w:b/>
        </w:rPr>
        <w:t>National Meetings</w:t>
      </w:r>
    </w:p>
    <w:p w14:paraId="4BFC8CF4" w14:textId="77777777" w:rsidR="00C653F3" w:rsidRPr="00CB1152" w:rsidRDefault="00C653F3" w:rsidP="00D03C18">
      <w:pPr>
        <w:pStyle w:val="StyleBoldSmallcapsBottomSinglesolidlineAuto05ptL2"/>
        <w:rPr>
          <w:rFonts w:ascii="Calibri" w:eastAsia="Trebuchet MS" w:hAnsi="Calibri"/>
          <w:b w:val="0"/>
          <w:sz w:val="22"/>
          <w:szCs w:val="22"/>
        </w:rPr>
      </w:pPr>
    </w:p>
    <w:p w14:paraId="32B84D99" w14:textId="77777777" w:rsidR="00627C02" w:rsidRPr="00CB1152" w:rsidRDefault="00C653F3" w:rsidP="002610B3">
      <w:pPr>
        <w:pStyle w:val="BodyA"/>
        <w:widowControl w:val="0"/>
        <w:numPr>
          <w:ilvl w:val="0"/>
          <w:numId w:val="11"/>
        </w:numPr>
        <w:ind w:left="720" w:right="19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Evaluating quality of discharge information received at an inpatient rehabilitation facility.  </w:t>
      </w:r>
    </w:p>
    <w:p w14:paraId="6385C211" w14:textId="77777777" w:rsidR="003614E8" w:rsidRPr="00CB1152" w:rsidRDefault="006F07D9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Assoc</w:t>
      </w:r>
      <w:r w:rsidR="00176F0F" w:rsidRPr="00CB1152">
        <w:rPr>
          <w:rFonts w:ascii="Calibri" w:hAnsi="Calibri"/>
          <w:sz w:val="22"/>
          <w:szCs w:val="22"/>
        </w:rPr>
        <w:t xml:space="preserve">iation of Academic Physiatrists </w:t>
      </w:r>
    </w:p>
    <w:p w14:paraId="1D72FE10" w14:textId="77777777" w:rsidR="003614E8" w:rsidRPr="00CB1152" w:rsidRDefault="003614E8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2</w:t>
      </w:r>
      <w:r w:rsidR="006F07D9" w:rsidRPr="00CB1152">
        <w:rPr>
          <w:rFonts w:ascii="Calibri" w:hAnsi="Calibri"/>
          <w:sz w:val="22"/>
          <w:szCs w:val="22"/>
        </w:rPr>
        <w:t xml:space="preserve">008 </w:t>
      </w:r>
      <w:r w:rsidR="006E095D" w:rsidRPr="00CB1152">
        <w:rPr>
          <w:rFonts w:ascii="Calibri" w:hAnsi="Calibri"/>
          <w:sz w:val="22"/>
          <w:szCs w:val="22"/>
        </w:rPr>
        <w:t>Annual Meeting</w:t>
      </w:r>
    </w:p>
    <w:p w14:paraId="5F897744" w14:textId="77777777" w:rsidR="00AA5155" w:rsidRPr="00CB1152" w:rsidRDefault="00F96645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Anaheim, California</w:t>
      </w:r>
    </w:p>
    <w:p w14:paraId="37B1422C" w14:textId="77777777" w:rsidR="00627C02" w:rsidRPr="00CB1152" w:rsidRDefault="00627C02" w:rsidP="00FB5582">
      <w:pPr>
        <w:pStyle w:val="BodyA"/>
        <w:widowControl w:val="0"/>
        <w:ind w:right="19"/>
        <w:rPr>
          <w:rFonts w:ascii="Calibri" w:hAnsi="Calibri"/>
          <w:sz w:val="22"/>
          <w:szCs w:val="22"/>
        </w:rPr>
      </w:pPr>
    </w:p>
    <w:p w14:paraId="26445CFD" w14:textId="77777777" w:rsidR="006E095D" w:rsidRPr="00CB1152" w:rsidRDefault="00627C02" w:rsidP="002610B3">
      <w:pPr>
        <w:pStyle w:val="BodyA"/>
        <w:widowControl w:val="0"/>
        <w:numPr>
          <w:ilvl w:val="0"/>
          <w:numId w:val="11"/>
        </w:numPr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Brachial Neuritis: A</w:t>
      </w:r>
      <w:r w:rsidR="00A84610" w:rsidRPr="00CB1152">
        <w:rPr>
          <w:rFonts w:ascii="Calibri" w:hAnsi="Calibri"/>
          <w:sz w:val="22"/>
          <w:szCs w:val="22"/>
        </w:rPr>
        <w:t xml:space="preserve"> </w:t>
      </w:r>
      <w:r w:rsidRPr="00CB1152">
        <w:rPr>
          <w:rFonts w:ascii="Calibri" w:hAnsi="Calibri"/>
          <w:sz w:val="22"/>
          <w:szCs w:val="22"/>
        </w:rPr>
        <w:t>Case of Delayed Diagnosis</w:t>
      </w:r>
      <w:r w:rsidR="00465455" w:rsidRPr="00CB1152">
        <w:rPr>
          <w:rFonts w:ascii="Calibri" w:hAnsi="Calibri"/>
          <w:sz w:val="22"/>
          <w:szCs w:val="22"/>
        </w:rPr>
        <w:t xml:space="preserve"> </w:t>
      </w:r>
    </w:p>
    <w:p w14:paraId="27B028EF" w14:textId="77777777" w:rsidR="003614E8" w:rsidRPr="00CB1152" w:rsidRDefault="006F07D9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Association of Academic Physiatrists </w:t>
      </w:r>
    </w:p>
    <w:p w14:paraId="2C1F1631" w14:textId="77777777" w:rsidR="00627C02" w:rsidRPr="00CB1152" w:rsidRDefault="006F07D9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2016 Annual Meeting </w:t>
      </w:r>
    </w:p>
    <w:p w14:paraId="3FA32693" w14:textId="77777777" w:rsidR="004D3347" w:rsidRPr="00CB1152" w:rsidRDefault="00AA5155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Sacramento, California</w:t>
      </w:r>
    </w:p>
    <w:p w14:paraId="710BA7E5" w14:textId="77777777" w:rsidR="008454C7" w:rsidRPr="00CB1152" w:rsidRDefault="008454C7" w:rsidP="00FB5582">
      <w:pPr>
        <w:pStyle w:val="BodyA"/>
        <w:widowControl w:val="0"/>
        <w:ind w:right="19"/>
        <w:rPr>
          <w:rFonts w:ascii="Calibri" w:hAnsi="Calibri"/>
          <w:sz w:val="22"/>
          <w:szCs w:val="22"/>
        </w:rPr>
      </w:pPr>
    </w:p>
    <w:p w14:paraId="6734FBDE" w14:textId="77777777" w:rsidR="008454C7" w:rsidRPr="00CB1152" w:rsidRDefault="005C1228" w:rsidP="002610B3">
      <w:pPr>
        <w:pStyle w:val="BodyA"/>
        <w:widowControl w:val="0"/>
        <w:numPr>
          <w:ilvl w:val="0"/>
          <w:numId w:val="11"/>
        </w:numPr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Roadmap for Integrating an EMG Machine with the EMR</w:t>
      </w:r>
    </w:p>
    <w:p w14:paraId="76AF6144" w14:textId="77777777" w:rsidR="005C1228" w:rsidRPr="00CB1152" w:rsidRDefault="005C1228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American Medical Informatics Association Annual </w:t>
      </w:r>
      <w:r w:rsidR="00F72522" w:rsidRPr="00CB1152">
        <w:rPr>
          <w:rFonts w:ascii="Calibri" w:hAnsi="Calibri"/>
          <w:sz w:val="22"/>
          <w:szCs w:val="22"/>
        </w:rPr>
        <w:t>Symposium</w:t>
      </w:r>
      <w:r w:rsidRPr="00CB1152">
        <w:rPr>
          <w:rFonts w:ascii="Calibri" w:hAnsi="Calibri"/>
          <w:sz w:val="22"/>
          <w:szCs w:val="22"/>
        </w:rPr>
        <w:t xml:space="preserve"> </w:t>
      </w:r>
    </w:p>
    <w:p w14:paraId="413363F1" w14:textId="77777777" w:rsidR="00F72522" w:rsidRPr="00CB1152" w:rsidRDefault="00F72522" w:rsidP="00FB5582">
      <w:pPr>
        <w:pStyle w:val="BodyA"/>
        <w:widowControl w:val="0"/>
        <w:ind w:left="720" w:right="19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 xml:space="preserve">2016 Annual Symposium </w:t>
      </w:r>
    </w:p>
    <w:p w14:paraId="6B8DE04D" w14:textId="77777777" w:rsidR="00F72522" w:rsidRPr="00CB1152" w:rsidRDefault="00F72522" w:rsidP="00FB5582">
      <w:pPr>
        <w:pStyle w:val="BodyA"/>
        <w:widowControl w:val="0"/>
        <w:ind w:left="720" w:right="19"/>
        <w:rPr>
          <w:rFonts w:ascii="Calibri" w:eastAsia="Trebuchet MS" w:hAnsi="Calibri"/>
          <w:sz w:val="22"/>
          <w:szCs w:val="22"/>
        </w:rPr>
      </w:pPr>
      <w:r w:rsidRPr="00CB1152">
        <w:rPr>
          <w:rFonts w:ascii="Calibri" w:eastAsia="Trebuchet MS" w:hAnsi="Calibri"/>
          <w:sz w:val="22"/>
          <w:szCs w:val="22"/>
        </w:rPr>
        <w:t>Chicago, Illinois</w:t>
      </w:r>
    </w:p>
    <w:p w14:paraId="3CE2DC50" w14:textId="77777777" w:rsidR="00DE3B7E" w:rsidRPr="00CB1152" w:rsidRDefault="00DE3B7E" w:rsidP="00FB5582">
      <w:pPr>
        <w:pStyle w:val="BodyA"/>
        <w:widowControl w:val="0"/>
        <w:ind w:right="19"/>
        <w:rPr>
          <w:rFonts w:ascii="Calibri" w:hAnsi="Calibri"/>
          <w:sz w:val="22"/>
          <w:szCs w:val="22"/>
        </w:rPr>
      </w:pPr>
    </w:p>
    <w:p w14:paraId="662ACA18" w14:textId="77777777" w:rsidR="00DE3B7E" w:rsidRPr="00CB1152" w:rsidRDefault="00DE3B7E" w:rsidP="002610B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</w:pPr>
      <w:r w:rsidRPr="00CB1152">
        <w:t>Musculocutaneous Neuropathy due to PICC line insertion: A Case Report</w:t>
      </w:r>
    </w:p>
    <w:p w14:paraId="1297DD2D" w14:textId="77777777" w:rsidR="00DE3B7E" w:rsidRPr="00CB1152" w:rsidRDefault="00DE3B7E" w:rsidP="00FB558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"/>
        </w:rPr>
      </w:pPr>
      <w:r w:rsidRPr="00CB1152">
        <w:t xml:space="preserve">Association of Academic Physiatrists </w:t>
      </w:r>
    </w:p>
    <w:p w14:paraId="670CD4BF" w14:textId="77777777" w:rsidR="00DE3B7E" w:rsidRPr="00CB1152" w:rsidRDefault="00DE3B7E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2017 Annual Meeting </w:t>
      </w:r>
    </w:p>
    <w:p w14:paraId="724A9593" w14:textId="77777777" w:rsidR="00F276AD" w:rsidRPr="00CB1152" w:rsidRDefault="00DE3B7E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Las Vegas, Nevada</w:t>
      </w:r>
    </w:p>
    <w:p w14:paraId="325921B6" w14:textId="77777777" w:rsidR="009074AB" w:rsidRPr="00CB1152" w:rsidRDefault="009074AB" w:rsidP="00FB5582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</w:p>
    <w:p w14:paraId="206F1FF5" w14:textId="77777777" w:rsidR="00F276AD" w:rsidRPr="00CB1152" w:rsidRDefault="00F276AD" w:rsidP="00F276A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  <w:rPr>
          <w:rFonts w:cs="Times"/>
        </w:rPr>
      </w:pPr>
      <w:r w:rsidRPr="00CB1152">
        <w:rPr>
          <w:rFonts w:cs="Times"/>
        </w:rPr>
        <w:t>Prolonged Neurologic Symptoms Following Median Sternotomy: A Case Report</w:t>
      </w:r>
    </w:p>
    <w:p w14:paraId="6229AF80" w14:textId="77777777" w:rsidR="00F276AD" w:rsidRPr="00CB1152" w:rsidRDefault="00F276AD" w:rsidP="00F276A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Times"/>
        </w:rPr>
      </w:pPr>
      <w:r w:rsidRPr="00CB1152">
        <w:t xml:space="preserve">Association of Academic Physiatrists </w:t>
      </w:r>
    </w:p>
    <w:p w14:paraId="743EB5DC" w14:textId="77777777" w:rsidR="00F276AD" w:rsidRPr="00CB1152" w:rsidRDefault="00F276AD" w:rsidP="00F276AD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 xml:space="preserve">2017 Annual Meeting </w:t>
      </w:r>
    </w:p>
    <w:p w14:paraId="24D3BC7F" w14:textId="77777777" w:rsidR="00F276AD" w:rsidRPr="00CB1152" w:rsidRDefault="00F276AD" w:rsidP="00DB3536">
      <w:pPr>
        <w:pStyle w:val="BodyA"/>
        <w:widowControl w:val="0"/>
        <w:ind w:left="720" w:right="14"/>
        <w:rPr>
          <w:rFonts w:ascii="Calibri" w:hAnsi="Calibri"/>
          <w:sz w:val="22"/>
          <w:szCs w:val="22"/>
        </w:rPr>
      </w:pPr>
      <w:r w:rsidRPr="00CB1152">
        <w:rPr>
          <w:rFonts w:ascii="Calibri" w:hAnsi="Calibri"/>
          <w:sz w:val="22"/>
          <w:szCs w:val="22"/>
        </w:rPr>
        <w:t>Las Vegas, Nevada</w:t>
      </w:r>
    </w:p>
    <w:p w14:paraId="69F32C7A" w14:textId="77777777" w:rsidR="001B3CC4" w:rsidRPr="00CB1152" w:rsidRDefault="001B3CC4" w:rsidP="009074AB">
      <w:pPr>
        <w:pStyle w:val="BodyA"/>
        <w:widowControl w:val="0"/>
        <w:ind w:left="720" w:right="19"/>
        <w:rPr>
          <w:rFonts w:asciiTheme="majorHAnsi" w:hAnsiTheme="majorHAnsi"/>
          <w:sz w:val="22"/>
          <w:szCs w:val="22"/>
        </w:rPr>
      </w:pPr>
    </w:p>
    <w:p w14:paraId="30FE2414" w14:textId="77777777" w:rsidR="001B3CC4" w:rsidRPr="00CB1152" w:rsidRDefault="001B3CC4" w:rsidP="001B3C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</w:pPr>
      <w:r w:rsidRPr="00CB1152">
        <w:t>Incomplete Recovery of Post-Sternotomy Plexopathy: A Case Report</w:t>
      </w:r>
    </w:p>
    <w:p w14:paraId="20BAF25A" w14:textId="77777777" w:rsidR="001B3CC4" w:rsidRPr="00CB1152" w:rsidRDefault="001B3CC4" w:rsidP="001B3CC4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American Academy of Physical Medicine and Rehabilitation</w:t>
      </w:r>
    </w:p>
    <w:p w14:paraId="3EF02D6E" w14:textId="77777777" w:rsidR="001B3CC4" w:rsidRPr="00CB1152" w:rsidRDefault="001B3CC4" w:rsidP="001B3CC4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2017 Annual Assembly</w:t>
      </w:r>
    </w:p>
    <w:p w14:paraId="1F0B9A6C" w14:textId="77777777" w:rsidR="001B3CC4" w:rsidRPr="00CB1152" w:rsidRDefault="001B3CC4" w:rsidP="001B3CC4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Denver, Colorado</w:t>
      </w:r>
    </w:p>
    <w:p w14:paraId="1B2FE353" w14:textId="77777777" w:rsidR="001B3CC4" w:rsidRPr="00CB1152" w:rsidRDefault="001B3CC4" w:rsidP="001B3CC4">
      <w:pPr>
        <w:pStyle w:val="BodyA"/>
        <w:widowControl w:val="0"/>
        <w:ind w:left="720" w:right="19"/>
        <w:rPr>
          <w:rFonts w:ascii="Calibri" w:hAnsi="Calibri"/>
          <w:sz w:val="22"/>
          <w:szCs w:val="22"/>
        </w:rPr>
      </w:pPr>
    </w:p>
    <w:p w14:paraId="1730A293" w14:textId="77777777" w:rsidR="001B3CC4" w:rsidRPr="00CB1152" w:rsidRDefault="001B3CC4" w:rsidP="001B3CC4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20"/>
      </w:pPr>
      <w:r w:rsidRPr="00CB1152">
        <w:t>Musculocutaneous Neuropathy due to PICC Line Insertion: A Case Report</w:t>
      </w:r>
    </w:p>
    <w:p w14:paraId="3FD99674" w14:textId="77777777" w:rsidR="001B3CC4" w:rsidRPr="00CB1152" w:rsidRDefault="001B3CC4" w:rsidP="001B3CC4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American Academy of Physical Medicine and Rehabilitation</w:t>
      </w:r>
    </w:p>
    <w:p w14:paraId="196DAAB2" w14:textId="77777777" w:rsidR="001B3CC4" w:rsidRPr="00CB1152" w:rsidRDefault="001B3CC4" w:rsidP="00CE6C4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2017 Annual Assembly</w:t>
      </w:r>
    </w:p>
    <w:p w14:paraId="1F3A3E3E" w14:textId="77777777" w:rsidR="00BD57D3" w:rsidRPr="00CB1152" w:rsidRDefault="00BD57D3" w:rsidP="00CE6C48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Denver, Colorado</w:t>
      </w:r>
    </w:p>
    <w:p w14:paraId="18728041" w14:textId="77777777" w:rsidR="00CE6C48" w:rsidRPr="00CB1152" w:rsidRDefault="00CE6C48" w:rsidP="00CE6C48">
      <w:pPr>
        <w:widowControl w:val="0"/>
        <w:autoSpaceDE w:val="0"/>
        <w:autoSpaceDN w:val="0"/>
        <w:adjustRightInd w:val="0"/>
        <w:spacing w:after="0" w:line="240" w:lineRule="auto"/>
        <w:ind w:left="720"/>
      </w:pPr>
    </w:p>
    <w:p w14:paraId="7BAF0C23" w14:textId="77777777" w:rsidR="001B3CC4" w:rsidRPr="00CB1152" w:rsidRDefault="00871500" w:rsidP="0077793B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</w:pPr>
      <w:r>
        <w:rPr>
          <w:rFonts w:cs="Times"/>
        </w:rPr>
        <w:t xml:space="preserve">Characteristics of Matched Applicants at Categorical Versus Advanced PM&amp;R Residency Programs </w:t>
      </w:r>
    </w:p>
    <w:p w14:paraId="05718258" w14:textId="77777777" w:rsidR="00BD57D3" w:rsidRPr="00CB1152" w:rsidRDefault="00CE6C48" w:rsidP="00BD57D3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>Association of Academic Physiatrists</w:t>
      </w:r>
    </w:p>
    <w:p w14:paraId="6EA22589" w14:textId="77777777" w:rsidR="00BD57D3" w:rsidRPr="00CB1152" w:rsidRDefault="00BD57D3" w:rsidP="00BD57D3">
      <w:pPr>
        <w:widowControl w:val="0"/>
        <w:autoSpaceDE w:val="0"/>
        <w:autoSpaceDN w:val="0"/>
        <w:adjustRightInd w:val="0"/>
        <w:spacing w:after="0" w:line="240" w:lineRule="auto"/>
        <w:ind w:left="720"/>
      </w:pPr>
      <w:r w:rsidRPr="00CB1152">
        <w:t xml:space="preserve">2018 </w:t>
      </w:r>
      <w:r w:rsidR="00CE6C48" w:rsidRPr="00CB1152">
        <w:t>Annual Meeting</w:t>
      </w:r>
    </w:p>
    <w:p w14:paraId="5D86E21E" w14:textId="77777777" w:rsidR="00CE6C48" w:rsidRPr="00CB1152" w:rsidRDefault="00CE6C48" w:rsidP="00BD57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/>
        </w:rPr>
      </w:pPr>
      <w:r w:rsidRPr="00CB1152">
        <w:rPr>
          <w:rFonts w:asciiTheme="majorHAnsi" w:hAnsiTheme="majorHAnsi"/>
        </w:rPr>
        <w:t>Atlanta, Georgia (accepted for PAL poster presentation)</w:t>
      </w:r>
    </w:p>
    <w:p w14:paraId="1A9D81BA" w14:textId="77777777" w:rsidR="00701F4D" w:rsidRPr="00CB1152" w:rsidRDefault="00701F4D" w:rsidP="00701F4D">
      <w:pPr>
        <w:pStyle w:val="BodyA"/>
        <w:widowControl w:val="0"/>
        <w:ind w:left="720" w:right="19"/>
        <w:jc w:val="both"/>
        <w:rPr>
          <w:rFonts w:asciiTheme="majorHAnsi" w:hAnsiTheme="majorHAnsi"/>
          <w:sz w:val="22"/>
          <w:szCs w:val="22"/>
        </w:rPr>
      </w:pPr>
    </w:p>
    <w:p w14:paraId="27867478" w14:textId="77777777" w:rsidR="00552137" w:rsidRPr="00CB1152" w:rsidRDefault="00552137" w:rsidP="00701F4D">
      <w:pPr>
        <w:pStyle w:val="BodyA"/>
        <w:widowControl w:val="0"/>
        <w:numPr>
          <w:ilvl w:val="0"/>
          <w:numId w:val="38"/>
        </w:numPr>
        <w:ind w:right="19"/>
        <w:jc w:val="both"/>
        <w:rPr>
          <w:rFonts w:asciiTheme="majorHAnsi" w:hAnsiTheme="majorHAnsi"/>
          <w:sz w:val="22"/>
          <w:szCs w:val="22"/>
        </w:rPr>
      </w:pPr>
      <w:r w:rsidRPr="00CB1152">
        <w:rPr>
          <w:rFonts w:asciiTheme="majorHAnsi" w:hAnsiTheme="majorHAnsi"/>
          <w:sz w:val="22"/>
          <w:szCs w:val="22"/>
        </w:rPr>
        <w:t>Integrating an EMG Machine with the VA’s EMR</w:t>
      </w:r>
    </w:p>
    <w:p w14:paraId="6C2EE666" w14:textId="77777777" w:rsidR="00552137" w:rsidRPr="00CB1152" w:rsidRDefault="00552137" w:rsidP="00552137">
      <w:pPr>
        <w:pStyle w:val="BodyA"/>
        <w:widowControl w:val="0"/>
        <w:ind w:left="720" w:right="19"/>
        <w:rPr>
          <w:rFonts w:asciiTheme="majorHAnsi" w:hAnsiTheme="majorHAnsi"/>
          <w:sz w:val="22"/>
          <w:szCs w:val="22"/>
        </w:rPr>
      </w:pPr>
      <w:r w:rsidRPr="00CB1152">
        <w:rPr>
          <w:rFonts w:asciiTheme="majorHAnsi" w:hAnsiTheme="majorHAnsi"/>
          <w:sz w:val="22"/>
          <w:szCs w:val="22"/>
        </w:rPr>
        <w:t xml:space="preserve">Healthcare Information and Management Systems Society (HIMSS) </w:t>
      </w:r>
    </w:p>
    <w:p w14:paraId="5E49C9D8" w14:textId="77777777" w:rsidR="00552137" w:rsidRPr="00CB1152" w:rsidRDefault="00552137" w:rsidP="00552137">
      <w:pPr>
        <w:pStyle w:val="BodyA"/>
        <w:widowControl w:val="0"/>
        <w:ind w:left="720" w:right="19"/>
        <w:rPr>
          <w:rFonts w:asciiTheme="majorHAnsi" w:eastAsia="Trebuchet MS" w:hAnsiTheme="majorHAnsi"/>
          <w:sz w:val="22"/>
          <w:szCs w:val="22"/>
        </w:rPr>
      </w:pPr>
      <w:r w:rsidRPr="00CB1152">
        <w:rPr>
          <w:rFonts w:asciiTheme="majorHAnsi" w:eastAsia="Trebuchet MS" w:hAnsiTheme="majorHAnsi"/>
          <w:sz w:val="22"/>
          <w:szCs w:val="22"/>
        </w:rPr>
        <w:t>201</w:t>
      </w:r>
      <w:r w:rsidR="00701F4D" w:rsidRPr="00CB1152">
        <w:rPr>
          <w:rFonts w:asciiTheme="majorHAnsi" w:eastAsia="Trebuchet MS" w:hAnsiTheme="majorHAnsi"/>
          <w:sz w:val="22"/>
          <w:szCs w:val="22"/>
        </w:rPr>
        <w:t>8</w:t>
      </w:r>
      <w:r w:rsidRPr="00CB1152">
        <w:rPr>
          <w:rFonts w:asciiTheme="majorHAnsi" w:eastAsia="Trebuchet MS" w:hAnsiTheme="majorHAnsi"/>
          <w:sz w:val="22"/>
          <w:szCs w:val="22"/>
        </w:rPr>
        <w:t xml:space="preserve"> </w:t>
      </w:r>
      <w:r w:rsidR="00701F4D" w:rsidRPr="00CB1152">
        <w:rPr>
          <w:rFonts w:asciiTheme="majorHAnsi" w:eastAsia="Trebuchet MS" w:hAnsiTheme="majorHAnsi"/>
          <w:sz w:val="22"/>
          <w:szCs w:val="22"/>
        </w:rPr>
        <w:t>Conference</w:t>
      </w:r>
      <w:r w:rsidRPr="00CB1152">
        <w:rPr>
          <w:rFonts w:asciiTheme="majorHAnsi" w:eastAsia="Trebuchet MS" w:hAnsiTheme="majorHAnsi"/>
          <w:sz w:val="22"/>
          <w:szCs w:val="22"/>
        </w:rPr>
        <w:t xml:space="preserve"> </w:t>
      </w:r>
    </w:p>
    <w:p w14:paraId="4FD147CC" w14:textId="77777777" w:rsidR="00552137" w:rsidRPr="00CB1152" w:rsidRDefault="00701F4D" w:rsidP="00552137">
      <w:pPr>
        <w:pStyle w:val="BodyA"/>
        <w:widowControl w:val="0"/>
        <w:ind w:left="720" w:right="19"/>
        <w:rPr>
          <w:rFonts w:asciiTheme="majorHAnsi" w:eastAsia="Trebuchet MS" w:hAnsiTheme="majorHAnsi"/>
          <w:sz w:val="22"/>
          <w:szCs w:val="22"/>
        </w:rPr>
      </w:pPr>
      <w:r w:rsidRPr="00CB1152">
        <w:rPr>
          <w:rFonts w:asciiTheme="majorHAnsi" w:eastAsia="Trebuchet MS" w:hAnsiTheme="majorHAnsi"/>
          <w:sz w:val="22"/>
          <w:szCs w:val="22"/>
        </w:rPr>
        <w:t>Las Vegas, Nevada</w:t>
      </w:r>
      <w:r w:rsidRPr="00CB1152">
        <w:rPr>
          <w:rFonts w:asciiTheme="majorHAnsi" w:hAnsiTheme="majorHAnsi"/>
          <w:sz w:val="22"/>
          <w:szCs w:val="22"/>
        </w:rPr>
        <w:t xml:space="preserve"> (accepted for poster presentation)</w:t>
      </w:r>
    </w:p>
    <w:p w14:paraId="2ABC3F44" w14:textId="77777777" w:rsidR="009074AB" w:rsidRPr="00CB1152" w:rsidRDefault="009074AB" w:rsidP="00E43786">
      <w:pPr>
        <w:pStyle w:val="GridTable21"/>
        <w:ind w:left="720"/>
        <w:jc w:val="both"/>
      </w:pPr>
    </w:p>
    <w:p w14:paraId="12D3EB99" w14:textId="77777777" w:rsidR="009074AB" w:rsidRPr="00CB1152" w:rsidRDefault="009074AB" w:rsidP="00E43786">
      <w:pPr>
        <w:pStyle w:val="GridTable21"/>
        <w:ind w:left="720"/>
        <w:jc w:val="both"/>
      </w:pPr>
    </w:p>
    <w:p w14:paraId="67020287" w14:textId="77777777" w:rsidR="00783EA9" w:rsidRPr="00CB1152" w:rsidRDefault="005F5F07" w:rsidP="00E50896">
      <w:pPr>
        <w:widowControl w:val="0"/>
        <w:suppressAutoHyphens/>
        <w:ind w:right="19"/>
        <w:rPr>
          <w:rFonts w:eastAsia="Times New Roman Bold"/>
          <w:b/>
        </w:rPr>
      </w:pPr>
      <w:r w:rsidRPr="00CB1152">
        <w:rPr>
          <w:rFonts w:eastAsia="Times New Roman Bold"/>
          <w:b/>
        </w:rPr>
        <w:t>PUBLICATIONS</w:t>
      </w:r>
    </w:p>
    <w:p w14:paraId="5327ECDA" w14:textId="77777777" w:rsidR="0005797D" w:rsidRPr="00CB1152" w:rsidRDefault="0005797D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Fitzp</w:t>
      </w:r>
      <w:r w:rsidR="00EE1DFB" w:rsidRPr="00CB1152">
        <w:rPr>
          <w:rFonts w:ascii="Calibri" w:eastAsia="Times New Roman Bold" w:hAnsi="Calibri"/>
          <w:sz w:val="22"/>
          <w:szCs w:val="22"/>
        </w:rPr>
        <w:t xml:space="preserve">atrick KF, </w:t>
      </w:r>
      <w:r w:rsidR="00A5328F" w:rsidRPr="00CB1152">
        <w:rPr>
          <w:rFonts w:ascii="Calibri" w:eastAsia="Times New Roman Bold" w:hAnsi="Calibri"/>
          <w:sz w:val="22"/>
          <w:szCs w:val="22"/>
        </w:rPr>
        <w:t xml:space="preserve">Angus EJ, </w:t>
      </w:r>
      <w:r w:rsidR="00EE1DFB" w:rsidRPr="00CB1152">
        <w:rPr>
          <w:rFonts w:ascii="Calibri" w:eastAsia="Times New Roman Bold" w:hAnsi="Calibri"/>
          <w:sz w:val="22"/>
          <w:szCs w:val="22"/>
        </w:rPr>
        <w:t xml:space="preserve">Dimberg EL, Fee DB, </w:t>
      </w:r>
      <w:r w:rsidRPr="00CB1152">
        <w:rPr>
          <w:rFonts w:ascii="Calibri" w:eastAsia="Times New Roman Bold" w:hAnsi="Calibri"/>
          <w:sz w:val="22"/>
          <w:szCs w:val="22"/>
        </w:rPr>
        <w:t xml:space="preserve">Feinberg J, Grover KM,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 xml:space="preserve">, Kushlaf HA, Liang CL, </w:t>
      </w:r>
      <w:r w:rsidR="00A5328F" w:rsidRPr="00CB1152">
        <w:rPr>
          <w:rFonts w:ascii="Calibri" w:eastAsia="Times New Roman Bold" w:hAnsi="Calibri"/>
          <w:sz w:val="22"/>
          <w:szCs w:val="22"/>
        </w:rPr>
        <w:t xml:space="preserve">Malhotra G, </w:t>
      </w:r>
      <w:r w:rsidRPr="00CB1152">
        <w:rPr>
          <w:rFonts w:ascii="Calibri" w:eastAsia="Times New Roman Bold" w:hAnsi="Calibri"/>
          <w:sz w:val="22"/>
          <w:szCs w:val="22"/>
        </w:rPr>
        <w:t xml:space="preserve">Manzi SM, Silvestri NJ, Vu TH, West M, Witt AL.  </w:t>
      </w:r>
      <w:r w:rsidRPr="00CB1152">
        <w:rPr>
          <w:rFonts w:ascii="Calibri" w:eastAsia="Times New Roman Bold" w:hAnsi="Calibri"/>
          <w:i/>
          <w:sz w:val="22"/>
          <w:szCs w:val="22"/>
        </w:rPr>
        <w:t>2014 Electrodiagnostic Self-Assessment Examination.</w:t>
      </w:r>
      <w:r w:rsidRPr="00CB1152">
        <w:rPr>
          <w:rFonts w:ascii="Calibri" w:eastAsia="Times New Roman Bold" w:hAnsi="Calibri"/>
          <w:sz w:val="22"/>
          <w:szCs w:val="22"/>
        </w:rPr>
        <w:t xml:space="preserve">  American Association of Neuromuscular and Electrodiagnost</w:t>
      </w:r>
      <w:r w:rsidR="000743E3" w:rsidRPr="00CB1152">
        <w:rPr>
          <w:rFonts w:ascii="Calibri" w:eastAsia="Times New Roman Bold" w:hAnsi="Calibri"/>
          <w:sz w:val="22"/>
          <w:szCs w:val="22"/>
        </w:rPr>
        <w:t xml:space="preserve">ic Medicine. Rochester, MN. </w:t>
      </w:r>
      <w:r w:rsidR="00B22E4C" w:rsidRPr="00CB1152">
        <w:rPr>
          <w:rFonts w:ascii="Calibri" w:eastAsia="Times New Roman Bold" w:hAnsi="Calibri"/>
          <w:sz w:val="22"/>
          <w:szCs w:val="22"/>
        </w:rPr>
        <w:t>2014</w:t>
      </w:r>
      <w:r w:rsidRPr="00CB1152">
        <w:rPr>
          <w:rFonts w:ascii="Calibri" w:eastAsia="Times New Roman Bold" w:hAnsi="Calibri"/>
          <w:sz w:val="22"/>
          <w:szCs w:val="22"/>
        </w:rPr>
        <w:t xml:space="preserve">.  </w:t>
      </w:r>
    </w:p>
    <w:p w14:paraId="3DB6520B" w14:textId="77777777" w:rsidR="00E2127E" w:rsidRPr="00CB1152" w:rsidRDefault="00E2127E" w:rsidP="004466D3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sz w:val="22"/>
          <w:szCs w:val="22"/>
        </w:rPr>
      </w:pPr>
    </w:p>
    <w:p w14:paraId="16764A96" w14:textId="77777777" w:rsidR="001915B1" w:rsidRPr="00CB1152" w:rsidRDefault="001915B1" w:rsidP="004466D3">
      <w:pPr>
        <w:widowControl w:val="0"/>
        <w:numPr>
          <w:ilvl w:val="0"/>
          <w:numId w:val="7"/>
        </w:numPr>
        <w:suppressAutoHyphens/>
        <w:spacing w:after="0"/>
        <w:ind w:right="19"/>
        <w:rPr>
          <w:rFonts w:eastAsia="Times New Roman Bold"/>
        </w:rPr>
      </w:pPr>
      <w:r w:rsidRPr="00CB1152">
        <w:rPr>
          <w:rFonts w:eastAsia="Times New Roman Bold"/>
        </w:rPr>
        <w:t xml:space="preserve">Barker KDD, Campea S, Carlson HL, Crooks CY, Gonzalez PG, Gustafson KA, Hakimi KN, </w:t>
      </w:r>
      <w:r w:rsidRPr="00CB1152">
        <w:rPr>
          <w:rFonts w:eastAsia="Times New Roman Bold"/>
          <w:b/>
        </w:rPr>
        <w:t>Haustein DJ</w:t>
      </w:r>
      <w:r w:rsidRPr="00CB1152">
        <w:rPr>
          <w:rFonts w:eastAsia="Times New Roman Bold"/>
        </w:rPr>
        <w:t xml:space="preserve">, Henning T, Lie-Nemeth TJ, Mayer MP, Miciano AS, Singh V, Verduzco-Gutierrez M, Zumsteg JM.  </w:t>
      </w:r>
      <w:r w:rsidRPr="00CB1152">
        <w:rPr>
          <w:rFonts w:cs="Arial"/>
          <w:bCs/>
        </w:rPr>
        <w:t>2015 SAE-P: Physiatric Applications of Stem Cell Therapies in Regenerative Treatments of Musculoskeletal Conditions</w:t>
      </w:r>
      <w:r w:rsidRPr="00CB1152">
        <w:t xml:space="preserve">, </w:t>
      </w:r>
      <w:r w:rsidRPr="00CB1152">
        <w:rPr>
          <w:i/>
        </w:rPr>
        <w:t>PM&amp;R</w:t>
      </w:r>
      <w:r w:rsidRPr="00CB1152">
        <w:t>, 2015; Vol 7 (2): Supplement.</w:t>
      </w:r>
    </w:p>
    <w:p w14:paraId="5318271F" w14:textId="77777777" w:rsidR="00875C13" w:rsidRPr="00CB1152" w:rsidRDefault="00875C13" w:rsidP="004466D3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sz w:val="22"/>
          <w:szCs w:val="22"/>
        </w:rPr>
      </w:pPr>
    </w:p>
    <w:p w14:paraId="60A1A6CD" w14:textId="77777777" w:rsidR="00875C13" w:rsidRPr="00CB1152" w:rsidRDefault="00875C13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Phelan AH, Patel AT, Barker KD, Campea S, Carlson HL, Crooks CY, Gonzalez PG, Gustafson KA, Hakimi KN,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>, Henning T, Lie-Nemeth TJ, Mayer MP, Miciano AS, Singh V, Verduzco-Gutierrez M, Zumsteg JM.  2015 SAE-P: Current</w:t>
      </w:r>
      <w:r w:rsidRPr="00CB1152">
        <w:rPr>
          <w:rFonts w:ascii="Calibri" w:hAnsi="Calibri" w:cs="Times New Roman"/>
          <w:sz w:val="22"/>
          <w:szCs w:val="22"/>
        </w:rPr>
        <w:t xml:space="preserve"> Concepts in Physiatric Pain Management. </w:t>
      </w:r>
      <w:r w:rsidRPr="00CB1152">
        <w:rPr>
          <w:rFonts w:ascii="Calibri" w:hAnsi="Calibri" w:cs="Times New Roman"/>
          <w:i/>
          <w:sz w:val="22"/>
          <w:szCs w:val="22"/>
        </w:rPr>
        <w:t>PM&amp;R</w:t>
      </w:r>
      <w:r w:rsidRPr="00CB1152">
        <w:rPr>
          <w:rFonts w:ascii="Calibri" w:hAnsi="Calibri" w:cs="Times New Roman"/>
          <w:sz w:val="22"/>
          <w:szCs w:val="22"/>
        </w:rPr>
        <w:t xml:space="preserve">, 2015; Vol 7(11): S326-S329. </w:t>
      </w:r>
    </w:p>
    <w:p w14:paraId="3488FECF" w14:textId="77777777" w:rsidR="0038507D" w:rsidRPr="00CB1152" w:rsidRDefault="0038507D" w:rsidP="004466D3">
      <w:pPr>
        <w:pStyle w:val="SubtleEmphasis1"/>
        <w:widowControl w:val="0"/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</w:p>
    <w:p w14:paraId="06A41A1A" w14:textId="77777777" w:rsidR="00777151" w:rsidRPr="00CB1152" w:rsidRDefault="00171F8A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Fitzpatrick KF, Beck EH, Dimberg EL, Fee DB, Grover KM,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 xml:space="preserve">, Kushlaf HA, Liang CL, Manzi SM, Silvestri NJ, Vu TH, Witt AL.  </w:t>
      </w:r>
      <w:r w:rsidR="00777151" w:rsidRPr="00CB1152">
        <w:rPr>
          <w:rFonts w:ascii="Calibri" w:eastAsia="Times New Roman Bold" w:hAnsi="Calibri"/>
          <w:i/>
          <w:sz w:val="22"/>
          <w:szCs w:val="22"/>
        </w:rPr>
        <w:t>2015 Electrodiagnos</w:t>
      </w:r>
      <w:r w:rsidR="00041480" w:rsidRPr="00CB1152">
        <w:rPr>
          <w:rFonts w:ascii="Calibri" w:eastAsia="Times New Roman Bold" w:hAnsi="Calibri"/>
          <w:i/>
          <w:sz w:val="22"/>
          <w:szCs w:val="22"/>
        </w:rPr>
        <w:t>tic Self-Assessment Examination</w:t>
      </w:r>
      <w:r w:rsidR="009C4360" w:rsidRPr="00CB1152">
        <w:rPr>
          <w:rFonts w:ascii="Calibri" w:eastAsia="Times New Roman Bold" w:hAnsi="Calibri"/>
          <w:i/>
          <w:sz w:val="22"/>
          <w:szCs w:val="22"/>
        </w:rPr>
        <w:t>.</w:t>
      </w:r>
      <w:r w:rsidR="009C4360" w:rsidRPr="00CB1152">
        <w:rPr>
          <w:rFonts w:ascii="Calibri" w:eastAsia="Times New Roman Bold" w:hAnsi="Calibri"/>
          <w:sz w:val="22"/>
          <w:szCs w:val="22"/>
        </w:rPr>
        <w:t xml:space="preserve">  American Association of Neuromuscular and Electrodiagnostic Medicine</w:t>
      </w:r>
      <w:r w:rsidR="000743E3" w:rsidRPr="00CB1152">
        <w:rPr>
          <w:rFonts w:ascii="Calibri" w:eastAsia="Times New Roman Bold" w:hAnsi="Calibri"/>
          <w:sz w:val="22"/>
          <w:szCs w:val="22"/>
        </w:rPr>
        <w:t xml:space="preserve">. </w:t>
      </w:r>
      <w:r w:rsidR="00192F02" w:rsidRPr="00CB1152">
        <w:rPr>
          <w:rFonts w:ascii="Calibri" w:eastAsia="Times New Roman Bold" w:hAnsi="Calibri"/>
          <w:sz w:val="22"/>
          <w:szCs w:val="22"/>
        </w:rPr>
        <w:t xml:space="preserve">Rochester, MN. </w:t>
      </w:r>
      <w:r w:rsidR="00352705" w:rsidRPr="00CB1152">
        <w:rPr>
          <w:rFonts w:ascii="Calibri" w:eastAsia="Times New Roman Bold" w:hAnsi="Calibri"/>
          <w:sz w:val="22"/>
          <w:szCs w:val="22"/>
        </w:rPr>
        <w:t xml:space="preserve">2015.  </w:t>
      </w:r>
    </w:p>
    <w:p w14:paraId="608A152F" w14:textId="77777777" w:rsidR="00625DCB" w:rsidRPr="00CB1152" w:rsidRDefault="00625DCB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2C5B9FB1" w14:textId="77777777" w:rsidR="00B06818" w:rsidRPr="00CB1152" w:rsidRDefault="007A4CC7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Patel AT, </w:t>
      </w:r>
      <w:r w:rsidR="00F72016" w:rsidRPr="00CB1152">
        <w:rPr>
          <w:rFonts w:ascii="Calibri" w:eastAsia="Times New Roman Bold" w:hAnsi="Calibri"/>
          <w:sz w:val="22"/>
          <w:szCs w:val="22"/>
        </w:rPr>
        <w:t xml:space="preserve">Barker KD, Campea S, Carlson HL, Crooks CY, Gonzalez PG, Hakimi KN, </w:t>
      </w:r>
      <w:r w:rsidR="00F72016"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="00F72016" w:rsidRPr="00CB1152">
        <w:rPr>
          <w:rFonts w:ascii="Calibri" w:eastAsia="Times New Roman Bold" w:hAnsi="Calibri"/>
          <w:sz w:val="22"/>
          <w:szCs w:val="22"/>
        </w:rPr>
        <w:t xml:space="preserve">, Henning T, Lie-Nemeth TJ, Mayer MP, Singh V, Verduzco-Gutierrez M, Zumsteg JM.  </w:t>
      </w:r>
      <w:r w:rsidR="00AF2406" w:rsidRPr="00CB1152">
        <w:rPr>
          <w:rFonts w:ascii="Calibri" w:hAnsi="Calibri"/>
          <w:i/>
          <w:sz w:val="22"/>
          <w:szCs w:val="22"/>
        </w:rPr>
        <w:t>2016 AAPM&amp;R Self-Assessm</w:t>
      </w:r>
      <w:r w:rsidR="00E50896" w:rsidRPr="00CB1152">
        <w:rPr>
          <w:rFonts w:ascii="Calibri" w:hAnsi="Calibri"/>
          <w:i/>
          <w:sz w:val="22"/>
          <w:szCs w:val="22"/>
        </w:rPr>
        <w:t>ent Examinations for Residents.</w:t>
      </w:r>
      <w:r w:rsidR="004F31F0" w:rsidRPr="00CB1152">
        <w:rPr>
          <w:rFonts w:ascii="Calibri" w:hAnsi="Calibri"/>
          <w:i/>
          <w:sz w:val="22"/>
          <w:szCs w:val="22"/>
        </w:rPr>
        <w:t xml:space="preserve"> </w:t>
      </w:r>
      <w:r w:rsidR="004F31F0" w:rsidRPr="00CB1152">
        <w:rPr>
          <w:rFonts w:ascii="Calibri" w:hAnsi="Calibri"/>
          <w:sz w:val="22"/>
          <w:szCs w:val="22"/>
        </w:rPr>
        <w:t>American Association of Physica</w:t>
      </w:r>
      <w:r w:rsidR="000743E3" w:rsidRPr="00CB1152">
        <w:rPr>
          <w:rFonts w:ascii="Calibri" w:hAnsi="Calibri"/>
          <w:sz w:val="22"/>
          <w:szCs w:val="22"/>
        </w:rPr>
        <w:t>l Medicine and Rehabilitation.</w:t>
      </w:r>
      <w:r w:rsidR="00E50896" w:rsidRPr="00CB1152">
        <w:rPr>
          <w:rFonts w:ascii="Calibri" w:hAnsi="Calibri"/>
          <w:sz w:val="22"/>
          <w:szCs w:val="22"/>
        </w:rPr>
        <w:t xml:space="preserve"> </w:t>
      </w:r>
      <w:r w:rsidR="000743E3" w:rsidRPr="00CB1152">
        <w:rPr>
          <w:rFonts w:ascii="Calibri" w:hAnsi="Calibri"/>
          <w:sz w:val="22"/>
          <w:szCs w:val="22"/>
        </w:rPr>
        <w:t xml:space="preserve">Rosemont, IL. </w:t>
      </w:r>
      <w:r w:rsidR="004F31F0" w:rsidRPr="00CB1152">
        <w:rPr>
          <w:rFonts w:ascii="Calibri" w:hAnsi="Calibri"/>
          <w:sz w:val="22"/>
          <w:szCs w:val="22"/>
        </w:rPr>
        <w:t>2016.</w:t>
      </w:r>
      <w:r w:rsidR="006D116D" w:rsidRPr="00CB1152">
        <w:rPr>
          <w:rFonts w:ascii="Calibri" w:hAnsi="Calibri"/>
          <w:sz w:val="22"/>
          <w:szCs w:val="22"/>
        </w:rPr>
        <w:t xml:space="preserve"> </w:t>
      </w:r>
    </w:p>
    <w:p w14:paraId="520A0731" w14:textId="77777777" w:rsidR="002229AF" w:rsidRPr="00CB1152" w:rsidRDefault="002229AF" w:rsidP="004466D3">
      <w:pPr>
        <w:widowControl w:val="0"/>
        <w:suppressAutoHyphens/>
        <w:spacing w:after="0"/>
        <w:ind w:right="19"/>
        <w:rPr>
          <w:rFonts w:eastAsia="Times New Roman Bold"/>
        </w:rPr>
      </w:pPr>
    </w:p>
    <w:p w14:paraId="65C2BDFD" w14:textId="77777777" w:rsidR="007D4240" w:rsidRPr="00CB1152" w:rsidRDefault="00FD184C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 w:cs="Times New Roman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Phelan AH, </w:t>
      </w:r>
      <w:r w:rsidR="00E95402" w:rsidRPr="00CB1152">
        <w:rPr>
          <w:rFonts w:ascii="Calibri" w:eastAsia="Times New Roman Bold" w:hAnsi="Calibri"/>
          <w:sz w:val="22"/>
          <w:szCs w:val="22"/>
        </w:rPr>
        <w:t xml:space="preserve">Barker KD, Campea S, Carlson HL, Crooks CY, Gonzalez PG, Gustafson KA, Hakimi KN, </w:t>
      </w:r>
      <w:r w:rsidR="00E95402"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="00757BC1" w:rsidRPr="00CB1152">
        <w:rPr>
          <w:rFonts w:ascii="Calibri" w:eastAsia="Times New Roman Bold" w:hAnsi="Calibri"/>
          <w:sz w:val="22"/>
          <w:szCs w:val="22"/>
        </w:rPr>
        <w:t>, Henning T</w:t>
      </w:r>
      <w:r w:rsidR="00E95402" w:rsidRPr="00CB1152">
        <w:rPr>
          <w:rFonts w:ascii="Calibri" w:eastAsia="Times New Roman Bold" w:hAnsi="Calibri"/>
          <w:sz w:val="22"/>
          <w:szCs w:val="22"/>
        </w:rPr>
        <w:t xml:space="preserve">, Mayer MP, Miciano AS, </w:t>
      </w:r>
      <w:r w:rsidR="00757BC1" w:rsidRPr="00CB1152">
        <w:rPr>
          <w:rFonts w:ascii="Calibri" w:eastAsia="Times New Roman Bold" w:hAnsi="Calibri"/>
          <w:sz w:val="22"/>
          <w:szCs w:val="22"/>
        </w:rPr>
        <w:t xml:space="preserve">Nagpal A, Singh V, Verduzco-Gutierrez M.  2016 SAE-P: </w:t>
      </w:r>
      <w:r w:rsidR="007D4240" w:rsidRPr="00CB1152">
        <w:rPr>
          <w:rFonts w:ascii="Calibri" w:hAnsi="Calibri" w:cs="Times New Roman"/>
          <w:sz w:val="22"/>
          <w:szCs w:val="22"/>
        </w:rPr>
        <w:t xml:space="preserve">Advanced Sports Medicine </w:t>
      </w:r>
      <w:r w:rsidR="008404FB" w:rsidRPr="00CB1152">
        <w:rPr>
          <w:rFonts w:ascii="Calibri" w:hAnsi="Calibri" w:cs="Times New Roman"/>
          <w:sz w:val="22"/>
          <w:szCs w:val="22"/>
        </w:rPr>
        <w:t xml:space="preserve">Concepts and Controversies </w:t>
      </w:r>
      <w:r w:rsidR="007D4240" w:rsidRPr="00CB1152">
        <w:rPr>
          <w:rFonts w:ascii="Calibri" w:hAnsi="Calibri" w:cs="Times New Roman"/>
          <w:sz w:val="22"/>
          <w:szCs w:val="22"/>
        </w:rPr>
        <w:t xml:space="preserve">Self Assessment for Practitioners (SAE-P), </w:t>
      </w:r>
      <w:r w:rsidR="007D4240" w:rsidRPr="00CB1152">
        <w:rPr>
          <w:rFonts w:ascii="Calibri" w:hAnsi="Calibri" w:cs="Times New Roman"/>
          <w:i/>
          <w:sz w:val="22"/>
          <w:szCs w:val="22"/>
        </w:rPr>
        <w:t>PM&amp;R</w:t>
      </w:r>
      <w:r w:rsidR="00927FFC" w:rsidRPr="00CB1152">
        <w:rPr>
          <w:rFonts w:ascii="Calibri" w:hAnsi="Calibri" w:cs="Times New Roman"/>
          <w:sz w:val="22"/>
          <w:szCs w:val="22"/>
        </w:rPr>
        <w:t xml:space="preserve">, </w:t>
      </w:r>
      <w:r w:rsidR="00607BA3" w:rsidRPr="00CB1152">
        <w:rPr>
          <w:rFonts w:ascii="Calibri" w:hAnsi="Calibri" w:cs="Times New Roman"/>
          <w:sz w:val="22"/>
          <w:szCs w:val="22"/>
        </w:rPr>
        <w:t>2016; Vol 8</w:t>
      </w:r>
      <w:r w:rsidR="00BE2ADC" w:rsidRPr="00CB1152">
        <w:rPr>
          <w:rFonts w:ascii="Calibri" w:hAnsi="Calibri" w:cs="Times New Roman"/>
          <w:sz w:val="22"/>
          <w:szCs w:val="22"/>
        </w:rPr>
        <w:t xml:space="preserve">(3): </w:t>
      </w:r>
      <w:r w:rsidR="00607BA3" w:rsidRPr="00CB1152">
        <w:rPr>
          <w:rFonts w:ascii="Calibri" w:hAnsi="Calibri" w:cs="Times New Roman"/>
          <w:sz w:val="22"/>
          <w:szCs w:val="22"/>
        </w:rPr>
        <w:t xml:space="preserve">S144-S147. </w:t>
      </w:r>
    </w:p>
    <w:p w14:paraId="7AFF6EEB" w14:textId="77777777" w:rsidR="00C23299" w:rsidRPr="00CB1152" w:rsidRDefault="00C23299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 w:cs="Times New Roman"/>
          <w:sz w:val="22"/>
          <w:szCs w:val="22"/>
        </w:rPr>
      </w:pPr>
    </w:p>
    <w:p w14:paraId="344F2FAC" w14:textId="77777777" w:rsidR="001915B1" w:rsidRPr="00CB1152" w:rsidRDefault="001915B1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Fitzpatrick KF, Alpers JP, </w:t>
      </w:r>
      <w:r w:rsidR="00A5328F" w:rsidRPr="00CB1152">
        <w:rPr>
          <w:rFonts w:ascii="Calibri" w:eastAsia="Times New Roman Bold" w:hAnsi="Calibri"/>
          <w:sz w:val="22"/>
          <w:szCs w:val="22"/>
        </w:rPr>
        <w:t xml:space="preserve">Amani H, </w:t>
      </w:r>
      <w:r w:rsidRPr="00CB1152">
        <w:rPr>
          <w:rFonts w:ascii="Calibri" w:eastAsia="Times New Roman Bold" w:hAnsi="Calibri"/>
          <w:sz w:val="22"/>
          <w:szCs w:val="22"/>
        </w:rPr>
        <w:t xml:space="preserve">Beck EH, Chuqulin M, Fee DB, Gable K,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 xml:space="preserve">, Kushlaf HA, Manzi SM, Nist L, Patel K, Silvestri NJ, Vu TH, Witt AL.  </w:t>
      </w:r>
      <w:r w:rsidRPr="00CB1152">
        <w:rPr>
          <w:rFonts w:ascii="Calibri" w:eastAsia="Times New Roman Bold" w:hAnsi="Calibri"/>
          <w:i/>
          <w:sz w:val="22"/>
          <w:szCs w:val="22"/>
        </w:rPr>
        <w:t>2016 Electrodiagnostic Self-Assessment Examination.</w:t>
      </w:r>
      <w:r w:rsidRPr="00CB1152">
        <w:rPr>
          <w:rFonts w:ascii="Calibri" w:eastAsia="Times New Roman Bold" w:hAnsi="Calibri"/>
          <w:sz w:val="22"/>
          <w:szCs w:val="22"/>
        </w:rPr>
        <w:t xml:space="preserve">  American Association of Neuromuscular and Electrodiagnostic Medicine. Rochester, MN. 2016.  </w:t>
      </w:r>
    </w:p>
    <w:p w14:paraId="5CE4AE87" w14:textId="77777777" w:rsidR="00C23299" w:rsidRPr="00CB1152" w:rsidRDefault="00C23299" w:rsidP="004466D3">
      <w:pPr>
        <w:pStyle w:val="SubtleEmphasis1"/>
        <w:widowControl w:val="0"/>
        <w:suppressAutoHyphens/>
        <w:spacing w:line="276" w:lineRule="auto"/>
        <w:ind w:right="19"/>
        <w:rPr>
          <w:rFonts w:ascii="Calibri" w:eastAsia="Times New Roman Bold" w:hAnsi="Calibri" w:cs="Times New Roman"/>
          <w:sz w:val="22"/>
          <w:szCs w:val="22"/>
        </w:rPr>
      </w:pPr>
    </w:p>
    <w:p w14:paraId="4C08511A" w14:textId="77777777" w:rsidR="00AA387D" w:rsidRPr="00CB1152" w:rsidRDefault="00EF2909" w:rsidP="004466D3">
      <w:pPr>
        <w:numPr>
          <w:ilvl w:val="0"/>
          <w:numId w:val="7"/>
        </w:numPr>
        <w:spacing w:after="0"/>
        <w:rPr>
          <w:rFonts w:eastAsia="Times New Roman"/>
        </w:rPr>
      </w:pPr>
      <w:r w:rsidRPr="00CB1152">
        <w:rPr>
          <w:rFonts w:eastAsia="Times New Roman" w:cs="Arial"/>
          <w:bCs/>
        </w:rPr>
        <w:t>Patel AT, Barker KD</w:t>
      </w:r>
      <w:r w:rsidR="00546087" w:rsidRPr="00CB1152">
        <w:rPr>
          <w:rFonts w:eastAsia="Times New Roman" w:cs="Arial"/>
          <w:bCs/>
        </w:rPr>
        <w:t>D</w:t>
      </w:r>
      <w:r w:rsidR="00AA387D" w:rsidRPr="00CB1152">
        <w:rPr>
          <w:rFonts w:eastAsia="Times New Roman" w:cs="Arial"/>
          <w:bCs/>
        </w:rPr>
        <w:t xml:space="preserve">, Bockbrader, M, Campea S, Crooks CY, </w:t>
      </w:r>
      <w:r w:rsidR="00546087" w:rsidRPr="00CB1152">
        <w:rPr>
          <w:rFonts w:eastAsia="Times New Roman" w:cs="Arial"/>
          <w:bCs/>
        </w:rPr>
        <w:t xml:space="preserve">Gustafson KA, </w:t>
      </w:r>
      <w:r w:rsidR="00AA387D" w:rsidRPr="00CB1152">
        <w:rPr>
          <w:rFonts w:eastAsia="Times New Roman" w:cs="Arial"/>
          <w:bCs/>
        </w:rPr>
        <w:t xml:space="preserve">Haustein DJ, Meilahn JR, Pacheco MS.  </w:t>
      </w:r>
      <w:r w:rsidR="00AA387D" w:rsidRPr="00CB1152">
        <w:rPr>
          <w:rFonts w:eastAsia="Times New Roman" w:cs="Arial"/>
          <w:bCs/>
          <w:i/>
        </w:rPr>
        <w:t>2017 SAE-P: Clinical Informatic</w:t>
      </w:r>
      <w:r w:rsidR="00CE24B9" w:rsidRPr="00CB1152">
        <w:rPr>
          <w:rFonts w:eastAsia="Times New Roman" w:cs="Arial"/>
          <w:bCs/>
          <w:i/>
        </w:rPr>
        <w:t>s in Physiatry.</w:t>
      </w:r>
      <w:r w:rsidR="00AA387D" w:rsidRPr="00CB1152">
        <w:rPr>
          <w:rFonts w:eastAsia="Times New Roman" w:cs="Arial"/>
          <w:bCs/>
        </w:rPr>
        <w:t xml:space="preserve"> </w:t>
      </w:r>
      <w:r w:rsidR="00CE24B9" w:rsidRPr="00CB1152">
        <w:rPr>
          <w:rFonts w:eastAsia="Times New Roman Bold"/>
        </w:rPr>
        <w:t xml:space="preserve">American Association of Physical Medicine and Rehabilitation.  Rosemont, IL. </w:t>
      </w:r>
      <w:r w:rsidR="00CE24B9" w:rsidRPr="00CB1152">
        <w:rPr>
          <w:rFonts w:eastAsia="Times New Roman" w:cs="Arial"/>
          <w:bCs/>
        </w:rPr>
        <w:t>October 2017.</w:t>
      </w:r>
    </w:p>
    <w:p w14:paraId="761C2709" w14:textId="77777777" w:rsidR="00625DCB" w:rsidRPr="00CB1152" w:rsidRDefault="00625DCB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3112873F" w14:textId="77777777" w:rsidR="00024611" w:rsidRPr="00CB1152" w:rsidRDefault="008440A5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>Patel AT, Barker</w:t>
      </w:r>
      <w:r w:rsidR="00E95402" w:rsidRPr="00CB1152">
        <w:rPr>
          <w:rFonts w:ascii="Calibri" w:eastAsia="Times New Roman Bold" w:hAnsi="Calibri"/>
          <w:sz w:val="22"/>
          <w:szCs w:val="22"/>
        </w:rPr>
        <w:t xml:space="preserve"> KD, Campea S, Car</w:t>
      </w:r>
      <w:r w:rsidRPr="00CB1152">
        <w:rPr>
          <w:rFonts w:ascii="Calibri" w:eastAsia="Times New Roman Bold" w:hAnsi="Calibri"/>
          <w:sz w:val="22"/>
          <w:szCs w:val="22"/>
        </w:rPr>
        <w:t>lson HL, Crooks CY,</w:t>
      </w:r>
      <w:r w:rsidR="00E95402" w:rsidRPr="00CB1152">
        <w:rPr>
          <w:rFonts w:ascii="Calibri" w:eastAsia="Times New Roman Bold" w:hAnsi="Calibri"/>
          <w:sz w:val="22"/>
          <w:szCs w:val="22"/>
        </w:rPr>
        <w:t xml:space="preserve"> Gustafson KA, Hakimi KN, </w:t>
      </w:r>
      <w:r w:rsidR="00E95402"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="00E95402" w:rsidRPr="00CB1152">
        <w:rPr>
          <w:rFonts w:ascii="Calibri" w:eastAsia="Times New Roman Bold" w:hAnsi="Calibri"/>
          <w:sz w:val="22"/>
          <w:szCs w:val="22"/>
        </w:rPr>
        <w:t xml:space="preserve">, Henning T, Mayer MP, Miciano AS, Singh V, Verduzco-Gutierrez M.  </w:t>
      </w:r>
      <w:r w:rsidR="00024611" w:rsidRPr="00CB1152">
        <w:rPr>
          <w:rFonts w:ascii="Calibri" w:eastAsia="Times New Roman Bold" w:hAnsi="Calibri"/>
          <w:i/>
          <w:sz w:val="22"/>
          <w:szCs w:val="22"/>
        </w:rPr>
        <w:t>2017 AAPM&amp;R Self-Assessment Examinations for Residents,</w:t>
      </w:r>
      <w:r w:rsidR="00024611" w:rsidRPr="00CB1152">
        <w:rPr>
          <w:rFonts w:ascii="Calibri" w:eastAsia="Times New Roman Bold" w:hAnsi="Calibri"/>
          <w:sz w:val="22"/>
          <w:szCs w:val="22"/>
        </w:rPr>
        <w:t xml:space="preserve"> </w:t>
      </w:r>
      <w:r w:rsidR="00192F02" w:rsidRPr="00CB1152">
        <w:rPr>
          <w:rFonts w:ascii="Calibri" w:eastAsia="Times New Roman Bold" w:hAnsi="Calibri"/>
          <w:sz w:val="22"/>
          <w:szCs w:val="22"/>
        </w:rPr>
        <w:t xml:space="preserve">American Association of Physical Medicine and Rehabilitation.  Rosemont, IL.  </w:t>
      </w:r>
      <w:r w:rsidR="00135D0D" w:rsidRPr="00CB1152">
        <w:rPr>
          <w:rFonts w:ascii="Calibri" w:eastAsia="Times New Roman Bold" w:hAnsi="Calibri"/>
          <w:sz w:val="22"/>
          <w:szCs w:val="22"/>
        </w:rPr>
        <w:t>2017.</w:t>
      </w:r>
    </w:p>
    <w:p w14:paraId="2EDB42D8" w14:textId="77777777" w:rsidR="00625DCB" w:rsidRPr="00CB1152" w:rsidRDefault="00625DCB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2CA032D5" w14:textId="77777777" w:rsidR="00CE24B9" w:rsidRDefault="00E95402" w:rsidP="00CE24B9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Fitzpatrick KF, Alpers JP, </w:t>
      </w:r>
      <w:r w:rsidR="007103A2" w:rsidRPr="00CB1152">
        <w:rPr>
          <w:rFonts w:ascii="Calibri" w:eastAsia="Times New Roman Bold" w:hAnsi="Calibri"/>
          <w:sz w:val="22"/>
          <w:szCs w:val="22"/>
        </w:rPr>
        <w:t xml:space="preserve">Arumaithurai K, Baima JA, </w:t>
      </w:r>
      <w:r w:rsidRPr="00CB1152">
        <w:rPr>
          <w:rFonts w:ascii="Calibri" w:eastAsia="Times New Roman Bold" w:hAnsi="Calibri"/>
          <w:sz w:val="22"/>
          <w:szCs w:val="22"/>
        </w:rPr>
        <w:t xml:space="preserve">Beck EH, Chuqulin M, Fee DB, Gable K,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 xml:space="preserve">, </w:t>
      </w:r>
      <w:r w:rsidR="0094290B" w:rsidRPr="00CB1152">
        <w:rPr>
          <w:rFonts w:ascii="Calibri" w:eastAsia="Times New Roman Bold" w:hAnsi="Calibri"/>
          <w:sz w:val="22"/>
          <w:szCs w:val="22"/>
        </w:rPr>
        <w:t xml:space="preserve">Homer S, Katirji B, Li Y, Nagao M, Nist LD, Patel K, Scherer K, </w:t>
      </w:r>
      <w:r w:rsidR="004F31F0" w:rsidRPr="00CB1152">
        <w:rPr>
          <w:rFonts w:ascii="Calibri" w:eastAsia="Times New Roman Bold" w:hAnsi="Calibri"/>
          <w:sz w:val="22"/>
          <w:szCs w:val="22"/>
        </w:rPr>
        <w:t xml:space="preserve">Witt AL. </w:t>
      </w:r>
      <w:r w:rsidR="004F31F0" w:rsidRPr="00CB1152">
        <w:rPr>
          <w:rFonts w:ascii="Calibri" w:eastAsia="Times New Roman Bold" w:hAnsi="Calibri"/>
          <w:i/>
          <w:sz w:val="22"/>
          <w:szCs w:val="22"/>
        </w:rPr>
        <w:t>2017 Electrodiagnostic Self-Assessment Examination.</w:t>
      </w:r>
      <w:r w:rsidR="004F31F0" w:rsidRPr="00CB1152">
        <w:rPr>
          <w:rFonts w:ascii="Calibri" w:eastAsia="Times New Roman Bold" w:hAnsi="Calibri"/>
          <w:sz w:val="22"/>
          <w:szCs w:val="22"/>
        </w:rPr>
        <w:t xml:space="preserve">  American Association of Neuromuscular and Electrodiagnosti</w:t>
      </w:r>
      <w:r w:rsidR="00192F02" w:rsidRPr="00CB1152">
        <w:rPr>
          <w:rFonts w:ascii="Calibri" w:eastAsia="Times New Roman Bold" w:hAnsi="Calibri"/>
          <w:sz w:val="22"/>
          <w:szCs w:val="22"/>
        </w:rPr>
        <w:t xml:space="preserve">c Medicine. </w:t>
      </w:r>
      <w:r w:rsidR="00D513F1" w:rsidRPr="00CB1152">
        <w:rPr>
          <w:rFonts w:ascii="Calibri" w:eastAsia="Times New Roman Bold" w:hAnsi="Calibri"/>
          <w:sz w:val="22"/>
          <w:szCs w:val="22"/>
        </w:rPr>
        <w:t xml:space="preserve">Rochester, MN.  </w:t>
      </w:r>
      <w:r w:rsidR="00135D0D" w:rsidRPr="00CB1152">
        <w:rPr>
          <w:rFonts w:ascii="Calibri" w:eastAsia="Times New Roman Bold" w:hAnsi="Calibri"/>
          <w:sz w:val="22"/>
          <w:szCs w:val="22"/>
        </w:rPr>
        <w:t>May</w:t>
      </w:r>
      <w:r w:rsidR="004F31F0" w:rsidRPr="00CB1152">
        <w:rPr>
          <w:rFonts w:ascii="Calibri" w:eastAsia="Times New Roman Bold" w:hAnsi="Calibri"/>
          <w:sz w:val="22"/>
          <w:szCs w:val="22"/>
        </w:rPr>
        <w:t xml:space="preserve"> 2017. </w:t>
      </w:r>
    </w:p>
    <w:p w14:paraId="18CAF178" w14:textId="77777777" w:rsidR="004717B0" w:rsidRPr="004717B0" w:rsidRDefault="004717B0" w:rsidP="004717B0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sz w:val="22"/>
          <w:szCs w:val="22"/>
        </w:rPr>
      </w:pPr>
    </w:p>
    <w:p w14:paraId="3C9E4523" w14:textId="77777777" w:rsidR="00CE24B9" w:rsidRPr="00CB1152" w:rsidRDefault="00CE24B9" w:rsidP="00CE24B9">
      <w:pPr>
        <w:numPr>
          <w:ilvl w:val="0"/>
          <w:numId w:val="7"/>
        </w:numPr>
        <w:spacing w:after="0"/>
        <w:rPr>
          <w:rFonts w:eastAsia="Times New Roman"/>
        </w:rPr>
      </w:pPr>
      <w:r w:rsidRPr="00CB1152">
        <w:rPr>
          <w:rFonts w:eastAsia="Times New Roman" w:cs="Arial"/>
          <w:bCs/>
        </w:rPr>
        <w:t xml:space="preserve">Patel AT, Barker KDD, Campea S, Carlson H, Eickmeyer S, Henning T, </w:t>
      </w:r>
      <w:r w:rsidRPr="00CB1152">
        <w:rPr>
          <w:rFonts w:eastAsia="Times New Roman" w:cs="Arial"/>
          <w:b/>
          <w:bCs/>
        </w:rPr>
        <w:t>Haustein DJ</w:t>
      </w:r>
      <w:r w:rsidRPr="00CB1152">
        <w:rPr>
          <w:rFonts w:eastAsia="Times New Roman" w:cs="Arial"/>
          <w:bCs/>
        </w:rPr>
        <w:t xml:space="preserve">, Mayer M, McFarlane M. </w:t>
      </w:r>
      <w:r w:rsidRPr="00CB1152">
        <w:rPr>
          <w:rFonts w:eastAsia="Times New Roman" w:cs="Arial"/>
          <w:bCs/>
          <w:i/>
        </w:rPr>
        <w:t>2017 SAE-P: Contemporary Issues in Cancer Rehabilitation,</w:t>
      </w:r>
      <w:r w:rsidRPr="00CB1152">
        <w:rPr>
          <w:rFonts w:eastAsia="Times New Roman" w:cs="Arial"/>
          <w:bCs/>
        </w:rPr>
        <w:t xml:space="preserve"> </w:t>
      </w:r>
      <w:r w:rsidRPr="00CB1152">
        <w:rPr>
          <w:rFonts w:eastAsia="Times New Roman Bold"/>
        </w:rPr>
        <w:t xml:space="preserve">American Association of Physical Medicine and Rehabilitation.  Rosemont, IL. </w:t>
      </w:r>
      <w:r w:rsidRPr="00CB1152">
        <w:rPr>
          <w:rFonts w:eastAsia="Times New Roman" w:cs="Arial"/>
          <w:bCs/>
        </w:rPr>
        <w:t>October 2017.</w:t>
      </w:r>
    </w:p>
    <w:p w14:paraId="1ECF2091" w14:textId="77777777" w:rsidR="00AE738F" w:rsidRPr="00CB1152" w:rsidRDefault="00AE738F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0B210DC8" w14:textId="77777777" w:rsidR="00E907A7" w:rsidRPr="00CB1152" w:rsidRDefault="00AE738F" w:rsidP="00E907A7">
      <w:pPr>
        <w:numPr>
          <w:ilvl w:val="0"/>
          <w:numId w:val="7"/>
        </w:numPr>
        <w:rPr>
          <w:rFonts w:eastAsia="Times New Roman"/>
        </w:rPr>
      </w:pPr>
      <w:r w:rsidRPr="00CB1152">
        <w:rPr>
          <w:rFonts w:eastAsia="Times New Roman" w:cs="Arial"/>
          <w:bCs/>
        </w:rPr>
        <w:t xml:space="preserve">Patel AT, Barker KDD, Campea S, Carlson H, Eickmeyer S, Henning T, </w:t>
      </w:r>
      <w:r w:rsidRPr="00CB1152">
        <w:rPr>
          <w:rFonts w:eastAsia="Times New Roman" w:cs="Arial"/>
          <w:b/>
          <w:bCs/>
        </w:rPr>
        <w:t>Haustein DJ</w:t>
      </w:r>
      <w:r w:rsidRPr="00CB1152">
        <w:rPr>
          <w:rFonts w:eastAsia="Times New Roman" w:cs="Arial"/>
          <w:bCs/>
        </w:rPr>
        <w:t>, Mayer M</w:t>
      </w:r>
      <w:r w:rsidR="0089189E" w:rsidRPr="00CB1152">
        <w:rPr>
          <w:rFonts w:eastAsia="Times New Roman" w:cs="Arial"/>
          <w:bCs/>
        </w:rPr>
        <w:t>P</w:t>
      </w:r>
      <w:r w:rsidRPr="00CB1152">
        <w:rPr>
          <w:rFonts w:eastAsia="Times New Roman" w:cs="Arial"/>
          <w:bCs/>
        </w:rPr>
        <w:t xml:space="preserve">, McFarlane M. 2017 </w:t>
      </w:r>
      <w:r w:rsidRPr="00CB1152">
        <w:rPr>
          <w:rFonts w:eastAsia="Times New Roman" w:cs="Arial"/>
          <w:bCs/>
          <w:i/>
        </w:rPr>
        <w:t xml:space="preserve">SAE-P: </w:t>
      </w:r>
      <w:r w:rsidR="00EC1817" w:rsidRPr="00CB1152">
        <w:rPr>
          <w:rFonts w:eastAsia="Times New Roman" w:cs="Arial"/>
          <w:bCs/>
          <w:i/>
        </w:rPr>
        <w:t>Geriatrics</w:t>
      </w:r>
      <w:r w:rsidRPr="00CB1152">
        <w:rPr>
          <w:rFonts w:eastAsia="Times New Roman" w:cs="Arial"/>
          <w:bCs/>
        </w:rPr>
        <w:t xml:space="preserve">, </w:t>
      </w:r>
      <w:r w:rsidR="00CE24B9" w:rsidRPr="00CB1152">
        <w:rPr>
          <w:rFonts w:eastAsia="Times New Roman Bold"/>
        </w:rPr>
        <w:t xml:space="preserve">American Association of Physical Medicine and Rehabilitation.  Rosemont, IL. </w:t>
      </w:r>
      <w:r w:rsidR="00CE24B9" w:rsidRPr="00CB1152">
        <w:rPr>
          <w:rFonts w:eastAsia="Times New Roman" w:cs="Arial"/>
          <w:bCs/>
        </w:rPr>
        <w:t>October 2017.</w:t>
      </w:r>
    </w:p>
    <w:p w14:paraId="0E1A607D" w14:textId="77777777" w:rsidR="00E907A7" w:rsidRPr="00CB1152" w:rsidRDefault="00E907A7" w:rsidP="00E907A7">
      <w:pPr>
        <w:spacing w:after="0" w:line="240" w:lineRule="auto"/>
        <w:ind w:left="720"/>
        <w:rPr>
          <w:rFonts w:eastAsia="Times New Roman"/>
        </w:rPr>
      </w:pPr>
    </w:p>
    <w:p w14:paraId="24F4630B" w14:textId="77777777" w:rsidR="00BB31A0" w:rsidRPr="00CB1152" w:rsidRDefault="00BB31A0" w:rsidP="004466D3">
      <w:pPr>
        <w:pStyle w:val="SubtleEmphasis1"/>
        <w:widowControl w:val="0"/>
        <w:numPr>
          <w:ilvl w:val="0"/>
          <w:numId w:val="7"/>
        </w:numPr>
        <w:suppressAutoHyphens/>
        <w:spacing w:line="276" w:lineRule="auto"/>
        <w:ind w:right="19"/>
        <w:rPr>
          <w:rFonts w:ascii="Calibri" w:eastAsia="Times New Roman Bold" w:hAnsi="Calibri"/>
          <w:sz w:val="22"/>
          <w:szCs w:val="22"/>
        </w:rPr>
      </w:pPr>
      <w:r w:rsidRPr="00CB1152">
        <w:rPr>
          <w:rFonts w:ascii="Calibri" w:eastAsia="Times New Roman Bold" w:hAnsi="Calibri"/>
          <w:sz w:val="22"/>
          <w:szCs w:val="22"/>
        </w:rPr>
        <w:t xml:space="preserve">Patel AT, Barker KD, Carlson HL, Crooks CY, Gustafson KA, Hakimi KN, </w:t>
      </w:r>
      <w:r w:rsidRPr="00CB1152">
        <w:rPr>
          <w:rFonts w:ascii="Calibri" w:eastAsia="Times New Roman Bold" w:hAnsi="Calibri"/>
          <w:b/>
          <w:sz w:val="22"/>
          <w:szCs w:val="22"/>
        </w:rPr>
        <w:t>Haustein DJ</w:t>
      </w:r>
      <w:r w:rsidRPr="00CB1152">
        <w:rPr>
          <w:rFonts w:ascii="Calibri" w:eastAsia="Times New Roman Bold" w:hAnsi="Calibri"/>
          <w:sz w:val="22"/>
          <w:szCs w:val="22"/>
        </w:rPr>
        <w:t xml:space="preserve">, Henning T, Mayer MP, Singh V, Verduzco-Gutierrez M.  </w:t>
      </w:r>
      <w:r w:rsidRPr="00CB1152">
        <w:rPr>
          <w:rFonts w:ascii="Calibri" w:eastAsia="Times New Roman Bold" w:hAnsi="Calibri"/>
          <w:i/>
          <w:sz w:val="22"/>
          <w:szCs w:val="22"/>
        </w:rPr>
        <w:t>2018 AAPM&amp;R Self-Assessment Examinations for Residents,</w:t>
      </w:r>
      <w:r w:rsidRPr="00CB1152">
        <w:rPr>
          <w:rFonts w:ascii="Calibri" w:eastAsia="Times New Roman Bold" w:hAnsi="Calibri"/>
          <w:sz w:val="22"/>
          <w:szCs w:val="22"/>
        </w:rPr>
        <w:t xml:space="preserve"> American Association of Physical Medicine and Rehabilitation.  Rosemont, IL. </w:t>
      </w:r>
      <w:r w:rsidR="002B1B46">
        <w:rPr>
          <w:rFonts w:ascii="Calibri" w:eastAsia="Times New Roman Bold" w:hAnsi="Calibri"/>
          <w:sz w:val="22"/>
          <w:szCs w:val="22"/>
        </w:rPr>
        <w:t xml:space="preserve"> </w:t>
      </w:r>
      <w:r w:rsidRPr="00CB1152">
        <w:rPr>
          <w:rFonts w:ascii="Calibri" w:eastAsia="Times New Roman Bold" w:hAnsi="Calibri"/>
          <w:sz w:val="22"/>
          <w:szCs w:val="22"/>
        </w:rPr>
        <w:t>January 2018.</w:t>
      </w:r>
    </w:p>
    <w:p w14:paraId="4E886959" w14:textId="77777777" w:rsidR="00801CBD" w:rsidRPr="00CB1152" w:rsidRDefault="00801CBD" w:rsidP="004466D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623E58B1" w14:textId="77777777" w:rsidR="00D55DC3" w:rsidRPr="00CB1152" w:rsidRDefault="00D55DC3" w:rsidP="00D55DC3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0CDD6495" w14:textId="77777777" w:rsidR="005F5F07" w:rsidRPr="00CB1152" w:rsidRDefault="00426593" w:rsidP="00A8598F">
      <w:pPr>
        <w:pStyle w:val="SubtleEmphasis1"/>
        <w:widowControl w:val="0"/>
        <w:suppressAutoHyphens/>
        <w:spacing w:line="276" w:lineRule="auto"/>
        <w:ind w:left="0" w:right="19" w:firstLine="360"/>
        <w:rPr>
          <w:rFonts w:ascii="Calibri" w:eastAsia="Times New Roman Bold" w:hAnsi="Calibri"/>
          <w:b/>
          <w:sz w:val="22"/>
          <w:szCs w:val="22"/>
        </w:rPr>
      </w:pPr>
      <w:r w:rsidRPr="00CB1152">
        <w:rPr>
          <w:rFonts w:ascii="Calibri" w:eastAsia="Times New Roman Bold" w:hAnsi="Calibri"/>
          <w:b/>
          <w:sz w:val="22"/>
          <w:szCs w:val="22"/>
        </w:rPr>
        <w:t xml:space="preserve">ONLINE </w:t>
      </w:r>
      <w:r w:rsidR="001D1DB5" w:rsidRPr="00CB1152">
        <w:rPr>
          <w:rFonts w:ascii="Calibri" w:eastAsia="Times New Roman Bold" w:hAnsi="Calibri"/>
          <w:b/>
          <w:sz w:val="22"/>
          <w:szCs w:val="22"/>
        </w:rPr>
        <w:t>PUBLICATIONS</w:t>
      </w:r>
    </w:p>
    <w:p w14:paraId="24685949" w14:textId="77777777" w:rsidR="004D33F3" w:rsidRPr="00CB1152" w:rsidRDefault="004D33F3" w:rsidP="005F5F07">
      <w:pPr>
        <w:pStyle w:val="SubtleEmphasis1"/>
        <w:widowControl w:val="0"/>
        <w:suppressAutoHyphens/>
        <w:spacing w:line="276" w:lineRule="auto"/>
        <w:ind w:left="1440" w:right="19"/>
        <w:rPr>
          <w:rFonts w:ascii="Calibri" w:eastAsia="Times New Roman Bold" w:hAnsi="Calibri"/>
          <w:sz w:val="22"/>
          <w:szCs w:val="22"/>
        </w:rPr>
      </w:pPr>
    </w:p>
    <w:p w14:paraId="5235FEFD" w14:textId="77777777" w:rsidR="00A663FE" w:rsidRPr="00CB1152" w:rsidRDefault="00A663FE" w:rsidP="002610B3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9"/>
        <w:rPr>
          <w:rFonts w:eastAsia="Times New Roman Bold"/>
        </w:rPr>
      </w:pPr>
      <w:r w:rsidRPr="00CB1152">
        <w:rPr>
          <w:rFonts w:eastAsia="Times New Roman Bold"/>
          <w:b/>
        </w:rPr>
        <w:t>Haustein D</w:t>
      </w:r>
      <w:r w:rsidRPr="00CB1152">
        <w:rPr>
          <w:rFonts w:eastAsia="Times New Roman Bold"/>
        </w:rPr>
        <w:t xml:space="preserve">, Subnaik D. Injections: Steroids/Corticosteroids.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>.  http://me.aapmr.org/kn/article.html?id=337.  Publication date: 4/13/2016.</w:t>
      </w:r>
    </w:p>
    <w:p w14:paraId="7C8415F6" w14:textId="77777777" w:rsidR="00625DCB" w:rsidRPr="00CB1152" w:rsidRDefault="00625DCB" w:rsidP="00625DC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9"/>
        <w:rPr>
          <w:rFonts w:eastAsia="Times New Roman Bold"/>
        </w:rPr>
      </w:pPr>
    </w:p>
    <w:p w14:paraId="724B6757" w14:textId="77777777" w:rsidR="00625DCB" w:rsidRPr="00CB1152" w:rsidRDefault="00A663FE" w:rsidP="002610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/>
          <w:b/>
        </w:rPr>
        <w:t>Haustein D</w:t>
      </w:r>
      <w:r w:rsidRPr="00CB1152">
        <w:rPr>
          <w:rFonts w:eastAsia="Times New Roman Bold"/>
        </w:rPr>
        <w:t xml:space="preserve">, Panchang P. Phantom Pain.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>.  http://me.aapmr.org/kn/article.html?id=192.  Last modified date: 4/19/2016.</w:t>
      </w:r>
    </w:p>
    <w:p w14:paraId="51C860E0" w14:textId="77777777" w:rsidR="00625DCB" w:rsidRPr="00CB1152" w:rsidRDefault="00625DCB" w:rsidP="00625DCB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</w:p>
    <w:p w14:paraId="0F395D5A" w14:textId="77777777" w:rsidR="003A6416" w:rsidRPr="00CB1152" w:rsidRDefault="00024611" w:rsidP="0070288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Nelson M, </w:t>
      </w: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="003A6416" w:rsidRPr="00CB1152">
        <w:rPr>
          <w:rFonts w:eastAsia="Times New Roman Bold" w:cs="Arial Unicode MS"/>
          <w:b/>
          <w:color w:val="000000"/>
          <w:u w:color="000000"/>
          <w:bdr w:val="nil"/>
        </w:rPr>
        <w:t xml:space="preserve">, </w:t>
      </w:r>
      <w:r w:rsidR="003A6416" w:rsidRPr="00CB1152">
        <w:rPr>
          <w:rFonts w:eastAsia="Times New Roman Bold" w:cs="Arial Unicode MS"/>
          <w:color w:val="000000"/>
          <w:u w:color="000000"/>
          <w:bdr w:val="nil"/>
        </w:rPr>
        <w:t>Papuchis S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. Neuromuscular Complications of Cancer.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 xml:space="preserve">. </w:t>
      </w:r>
      <w:r w:rsidR="00B0577B" w:rsidRPr="00CB1152">
        <w:rPr>
          <w:rFonts w:eastAsia="Times New Roman Bold"/>
        </w:rPr>
        <w:t xml:space="preserve"> </w:t>
      </w:r>
      <w:r w:rsidR="003A6416" w:rsidRPr="00CB1152">
        <w:rPr>
          <w:rFonts w:eastAsia="Times New Roman Bold" w:cs="Arial Unicode MS"/>
          <w:color w:val="000000"/>
          <w:u w:color="000000"/>
          <w:bdr w:val="nil"/>
        </w:rPr>
        <w:t>https://now.aapmr.org/neuromuscular-complications-of-cancer/.  Last modified date: 4/4/2017</w:t>
      </w:r>
      <w:r w:rsidR="00C23299" w:rsidRPr="00CB1152">
        <w:rPr>
          <w:rFonts w:eastAsia="Times New Roman Bold" w:cs="Arial Unicode MS"/>
          <w:color w:val="000000"/>
          <w:u w:color="000000"/>
          <w:bdr w:val="nil"/>
        </w:rPr>
        <w:t>.</w:t>
      </w:r>
    </w:p>
    <w:p w14:paraId="26BEEF5B" w14:textId="77777777" w:rsidR="003A6416" w:rsidRPr="00CB1152" w:rsidRDefault="003A6416" w:rsidP="003A641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 Bold" w:cs="Arial Unicode MS"/>
          <w:color w:val="000000"/>
          <w:u w:color="000000"/>
          <w:bdr w:val="nil"/>
        </w:rPr>
      </w:pPr>
    </w:p>
    <w:p w14:paraId="05F14F9A" w14:textId="77777777" w:rsidR="009E41E4" w:rsidRPr="00CB1152" w:rsidRDefault="0070288D" w:rsidP="009D06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, Kubinec M, </w:t>
      </w:r>
      <w:r w:rsidR="002D3248" w:rsidRPr="00CB1152">
        <w:rPr>
          <w:rFonts w:eastAsia="Times New Roman Bold" w:cs="Arial Unicode MS"/>
          <w:color w:val="000000"/>
          <w:u w:color="000000"/>
          <w:bdr w:val="nil"/>
        </w:rPr>
        <w:t>Johnson C</w:t>
      </w:r>
      <w:r w:rsidR="00692BAA" w:rsidRPr="00CB1152">
        <w:rPr>
          <w:rFonts w:eastAsia="Times New Roman Bold" w:cs="Arial Unicode MS"/>
          <w:color w:val="000000"/>
          <w:u w:color="000000"/>
          <w:bdr w:val="nil"/>
        </w:rPr>
        <w:t>, Stevens D</w:t>
      </w:r>
      <w:r w:rsidR="002D3248" w:rsidRPr="00CB1152">
        <w:rPr>
          <w:rFonts w:eastAsia="Times New Roman Bold" w:cs="Arial Unicode MS"/>
          <w:color w:val="000000"/>
          <w:u w:color="000000"/>
          <w:bdr w:val="nil"/>
        </w:rPr>
        <w:t>. Peripheral Neurological Recovery and Regeneration</w:t>
      </w:r>
      <w:r w:rsidR="009E41E4" w:rsidRPr="00CB1152">
        <w:rPr>
          <w:rFonts w:eastAsia="Times New Roman Bold" w:cs="Arial Unicode MS"/>
          <w:color w:val="000000"/>
          <w:u w:color="000000"/>
          <w:bdr w:val="nil"/>
        </w:rPr>
        <w:t xml:space="preserve">. </w:t>
      </w:r>
      <w:r w:rsidR="009E41E4" w:rsidRPr="00CB1152">
        <w:rPr>
          <w:rFonts w:eastAsia="Times New Roman Bold"/>
          <w:i/>
        </w:rPr>
        <w:t>PM&amp;R Knowledge NOW</w:t>
      </w:r>
      <w:r w:rsidR="009E41E4" w:rsidRPr="00CB1152">
        <w:rPr>
          <w:rFonts w:eastAsia="Times New Roman Bold"/>
        </w:rPr>
        <w:t xml:space="preserve">.  </w:t>
      </w:r>
      <w:r w:rsidR="009D065D" w:rsidRPr="00CB1152">
        <w:rPr>
          <w:rFonts w:eastAsia="Times New Roman Bold" w:cs="Arial Unicode MS"/>
          <w:color w:val="000000"/>
          <w:u w:color="000000"/>
          <w:bdr w:val="nil"/>
        </w:rPr>
        <w:t>https://now.aapmr.org/peripheral-neurological-recovery-and-regeneration/.  Last updated: 8/3/2017</w:t>
      </w:r>
      <w:r w:rsidR="00C23299" w:rsidRPr="00CB1152">
        <w:rPr>
          <w:rFonts w:eastAsia="Times New Roman Bold" w:cs="Arial Unicode MS"/>
          <w:color w:val="000000"/>
          <w:u w:color="000000"/>
          <w:bdr w:val="nil"/>
        </w:rPr>
        <w:t>.</w:t>
      </w:r>
    </w:p>
    <w:p w14:paraId="15877CBF" w14:textId="77777777" w:rsidR="009D065D" w:rsidRPr="00CB1152" w:rsidRDefault="009D065D" w:rsidP="009D065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</w:p>
    <w:p w14:paraId="09C96EE7" w14:textId="77777777" w:rsidR="009E41E4" w:rsidRPr="00CB1152" w:rsidRDefault="009E41E4" w:rsidP="009D065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Pr="00CB1152">
        <w:rPr>
          <w:rFonts w:eastAsia="Times New Roman Bold" w:cs="Arial Unicode MS"/>
          <w:color w:val="000000"/>
          <w:u w:color="000000"/>
          <w:bdr w:val="nil"/>
        </w:rPr>
        <w:t>, Kubinec M, Johnson C</w:t>
      </w:r>
      <w:r w:rsidR="00692BAA" w:rsidRPr="00CB1152">
        <w:rPr>
          <w:rFonts w:eastAsia="Times New Roman Bold" w:cs="Arial Unicode MS"/>
          <w:color w:val="000000"/>
          <w:u w:color="000000"/>
          <w:bdr w:val="nil"/>
        </w:rPr>
        <w:t>, Ochani P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. Toxic Myopathies.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 xml:space="preserve">.  </w:t>
      </w:r>
      <w:r w:rsidR="009D065D" w:rsidRPr="00CB1152">
        <w:rPr>
          <w:rFonts w:eastAsia="Times New Roman Bold" w:cs="Arial Unicode MS"/>
          <w:color w:val="000000"/>
          <w:u w:color="000000"/>
          <w:bdr w:val="nil"/>
        </w:rPr>
        <w:t>https://now.aapmr.org/toxic-myopathy/.  Last updated: 7/31/2017</w:t>
      </w:r>
      <w:r w:rsidR="00C23299" w:rsidRPr="00CB1152">
        <w:rPr>
          <w:rFonts w:eastAsia="Times New Roman Bold" w:cs="Arial Unicode MS"/>
          <w:color w:val="000000"/>
          <w:u w:color="000000"/>
          <w:bdr w:val="nil"/>
        </w:rPr>
        <w:t>.</w:t>
      </w:r>
    </w:p>
    <w:p w14:paraId="0FB03A49" w14:textId="77777777" w:rsidR="009D065D" w:rsidRPr="00CB1152" w:rsidRDefault="009D065D" w:rsidP="009D06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 Bold" w:cs="Arial Unicode MS"/>
          <w:color w:val="000000"/>
          <w:u w:color="000000"/>
          <w:bdr w:val="nil"/>
        </w:rPr>
      </w:pPr>
    </w:p>
    <w:p w14:paraId="76B8B5FE" w14:textId="77777777" w:rsidR="009E41E4" w:rsidRPr="00CB1152" w:rsidRDefault="009E41E4" w:rsidP="009E41E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="00AE0607" w:rsidRPr="00CB1152">
        <w:rPr>
          <w:rFonts w:eastAsia="Times New Roman Bold" w:cs="Arial Unicode MS"/>
          <w:color w:val="000000"/>
          <w:u w:color="000000"/>
          <w:bdr w:val="nil"/>
        </w:rPr>
        <w:t>, Riggs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 R</w:t>
      </w:r>
      <w:r w:rsidR="00692BAA" w:rsidRPr="00CB1152">
        <w:rPr>
          <w:rFonts w:eastAsia="Times New Roman Bold" w:cs="Arial Unicode MS"/>
          <w:color w:val="000000"/>
          <w:u w:color="000000"/>
          <w:bdr w:val="nil"/>
        </w:rPr>
        <w:t>, McLaughlin, M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. Clinical Informatics and Rehabilitation.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 xml:space="preserve">.  </w:t>
      </w:r>
      <w:r w:rsidRPr="00CB1152">
        <w:rPr>
          <w:rFonts w:eastAsia="Times New Roman Bold" w:cs="Arial Unicode MS"/>
          <w:color w:val="000000"/>
          <w:u w:color="000000"/>
          <w:bdr w:val="nil"/>
        </w:rPr>
        <w:t>Pending publication.</w:t>
      </w:r>
    </w:p>
    <w:p w14:paraId="272AC94F" w14:textId="77777777" w:rsidR="00FB204C" w:rsidRPr="00CB1152" w:rsidRDefault="00FB204C" w:rsidP="00FB204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</w:p>
    <w:p w14:paraId="2F79B53D" w14:textId="77777777" w:rsidR="00384964" w:rsidRDefault="00FB204C" w:rsidP="003849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, Bohlig B, Singla S. Sports Medicine for Special Groups. </w:t>
      </w:r>
      <w:r w:rsidRPr="00CB1152">
        <w:rPr>
          <w:rFonts w:eastAsia="Times New Roman Bold"/>
          <w:i/>
        </w:rPr>
        <w:t>PM&amp;R Knowledge NOW</w:t>
      </w:r>
      <w:r w:rsidRPr="00CB1152">
        <w:rPr>
          <w:rFonts w:eastAsia="Times New Roman Bold"/>
        </w:rPr>
        <w:t xml:space="preserve">.  </w:t>
      </w:r>
      <w:r w:rsidRPr="00CB1152">
        <w:rPr>
          <w:rFonts w:eastAsia="Times New Roman Bold" w:cs="Arial Unicode MS"/>
          <w:color w:val="000000"/>
          <w:u w:color="000000"/>
          <w:bdr w:val="nil"/>
        </w:rPr>
        <w:t>Pending publication.</w:t>
      </w:r>
    </w:p>
    <w:p w14:paraId="6B2AC152" w14:textId="77777777" w:rsidR="00384964" w:rsidRPr="00384964" w:rsidRDefault="00384964" w:rsidP="0038496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 Bold" w:cs="Arial Unicode MS"/>
          <w:color w:val="000000"/>
          <w:u w:color="000000"/>
          <w:bdr w:val="nil"/>
        </w:rPr>
      </w:pPr>
    </w:p>
    <w:p w14:paraId="624750A9" w14:textId="77777777" w:rsidR="00384964" w:rsidRDefault="00384964" w:rsidP="003849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>Haustein D</w:t>
      </w:r>
      <w:r w:rsidRPr="00CB1152">
        <w:rPr>
          <w:rFonts w:eastAsia="Times New Roman Bold" w:cs="Arial Unicode MS"/>
          <w:color w:val="000000"/>
          <w:u w:color="000000"/>
          <w:bdr w:val="nil"/>
        </w:rPr>
        <w:t>.</w:t>
      </w:r>
      <w:r>
        <w:rPr>
          <w:rFonts w:eastAsia="Times New Roman Bold" w:cs="Arial Unicode MS"/>
          <w:color w:val="000000"/>
          <w:u w:color="000000"/>
          <w:bdr w:val="nil"/>
        </w:rPr>
        <w:t xml:space="preserve"> EMG Reports and CPRS/VISTA.  VA Pulse Website </w:t>
      </w:r>
      <w:r w:rsidR="007616DF">
        <w:rPr>
          <w:rFonts w:eastAsia="Times New Roman Bold" w:cs="Arial Unicode MS"/>
          <w:color w:val="000000"/>
          <w:u w:color="000000"/>
          <w:bdr w:val="nil"/>
        </w:rPr>
        <w:t>Creator</w:t>
      </w:r>
      <w:r>
        <w:rPr>
          <w:rFonts w:eastAsia="Times New Roman Bold" w:cs="Arial Unicode MS"/>
          <w:color w:val="000000"/>
          <w:u w:color="000000"/>
          <w:bdr w:val="nil"/>
        </w:rPr>
        <w:t xml:space="preserve">/Curator.  </w:t>
      </w:r>
      <w:r w:rsidRPr="00CB1152">
        <w:rPr>
          <w:rFonts w:eastAsia="Times New Roman Bold" w:cs="Arial Unicode MS"/>
          <w:color w:val="000000"/>
          <w:u w:color="000000"/>
          <w:bdr w:val="nil"/>
        </w:rPr>
        <w:t xml:space="preserve"> </w:t>
      </w:r>
    </w:p>
    <w:p w14:paraId="64EE568F" w14:textId="77777777" w:rsidR="00980D57" w:rsidRPr="00CB1152" w:rsidRDefault="00980D57" w:rsidP="00980D57">
      <w:pPr>
        <w:pStyle w:val="SubtleEmphasis1"/>
        <w:widowControl w:val="0"/>
        <w:suppressAutoHyphens/>
        <w:spacing w:line="276" w:lineRule="auto"/>
        <w:ind w:left="0" w:right="19"/>
        <w:rPr>
          <w:rFonts w:ascii="Calibri" w:hAnsi="Calibri"/>
          <w:sz w:val="22"/>
          <w:szCs w:val="22"/>
        </w:rPr>
      </w:pPr>
    </w:p>
    <w:p w14:paraId="267B8CC2" w14:textId="77777777" w:rsidR="00980D57" w:rsidRPr="00CB1152" w:rsidRDefault="00980D57" w:rsidP="00D55DC3">
      <w:pPr>
        <w:pStyle w:val="GridTable21"/>
        <w:ind w:firstLine="360"/>
        <w:jc w:val="both"/>
      </w:pPr>
      <w:r w:rsidRPr="00CB1152">
        <w:rPr>
          <w:b/>
        </w:rPr>
        <w:t xml:space="preserve">ABSTRACTS </w:t>
      </w:r>
    </w:p>
    <w:p w14:paraId="6CD3BC06" w14:textId="77777777" w:rsidR="00980D57" w:rsidRPr="00CB1152" w:rsidRDefault="00980D57" w:rsidP="00980D57">
      <w:pPr>
        <w:pStyle w:val="GridTable21"/>
        <w:jc w:val="both"/>
      </w:pPr>
    </w:p>
    <w:p w14:paraId="11E1324F" w14:textId="77777777" w:rsidR="00980D57" w:rsidRPr="00CB1152" w:rsidRDefault="00980D57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280" w:lineRule="atLeast"/>
      </w:pPr>
      <w:r w:rsidRPr="00CB1152">
        <w:t xml:space="preserve">Anderson JG, </w:t>
      </w:r>
      <w:r w:rsidRPr="00CB1152">
        <w:rPr>
          <w:b/>
        </w:rPr>
        <w:t>Haustein D</w:t>
      </w:r>
      <w:r w:rsidRPr="00CB1152">
        <w:t xml:space="preserve">, Worsowicz G, Ge B, Murdock, F. Evaluating Quality of Discharge Information Received at an Inpatient Rehabilitation Facility. </w:t>
      </w:r>
      <w:r w:rsidRPr="00CB1152">
        <w:rPr>
          <w:i/>
        </w:rPr>
        <w:t>American Journal of Physical Medicine and Rehabilitation</w:t>
      </w:r>
      <w:r w:rsidRPr="00CB1152">
        <w:t>. 2008; 87(3) S56.</w:t>
      </w:r>
    </w:p>
    <w:p w14:paraId="0753CB8E" w14:textId="77777777" w:rsidR="00980D57" w:rsidRPr="00CB1152" w:rsidRDefault="00980D57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CB1152">
        <w:rPr>
          <w:b/>
        </w:rPr>
        <w:t>Haustein D</w:t>
      </w:r>
      <w:r w:rsidRPr="00CB1152">
        <w:t xml:space="preserve">, Thomas J. Brachial Neuritis: A Case of Delayed Diagnosis, </w:t>
      </w:r>
      <w:r w:rsidRPr="00CB1152">
        <w:rPr>
          <w:i/>
        </w:rPr>
        <w:t>American Journal of Physical Medicine and Rehabilitation</w:t>
      </w:r>
      <w:r w:rsidRPr="00CB1152">
        <w:t xml:space="preserve">. </w:t>
      </w:r>
      <w:r w:rsidRPr="00CB1152">
        <w:rPr>
          <w:rFonts w:cs="Times"/>
        </w:rPr>
        <w:t>2016; 95(3)</w:t>
      </w:r>
      <w:r w:rsidRPr="00CB1152">
        <w:rPr>
          <w:rFonts w:cs="Times"/>
          <w:position w:val="-6"/>
        </w:rPr>
        <w:t xml:space="preserve"> </w:t>
      </w:r>
      <w:r w:rsidRPr="00CB1152">
        <w:rPr>
          <w:rFonts w:cs="Times"/>
        </w:rPr>
        <w:t>A26.</w:t>
      </w:r>
    </w:p>
    <w:p w14:paraId="34B4CBAC" w14:textId="77777777" w:rsidR="00980D57" w:rsidRPr="00CB1152" w:rsidRDefault="00980D57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CB1152">
        <w:rPr>
          <w:rFonts w:cs="Times"/>
          <w:b/>
        </w:rPr>
        <w:t>Haustein D</w:t>
      </w:r>
      <w:r w:rsidRPr="00CB1152">
        <w:rPr>
          <w:rFonts w:cs="Times"/>
        </w:rPr>
        <w:t xml:space="preserve">, Bohlig B. Roadmap for Integrating an EMG Machine with the EMR, </w:t>
      </w:r>
      <w:r w:rsidRPr="00CB1152">
        <w:rPr>
          <w:rFonts w:cs="Times"/>
          <w:i/>
        </w:rPr>
        <w:t>American Medical Informatics 2016 Proceedings,</w:t>
      </w:r>
      <w:r w:rsidRPr="00CB1152">
        <w:rPr>
          <w:rFonts w:cs="Times"/>
        </w:rPr>
        <w:t xml:space="preserve"> November 2016, p 1421.</w:t>
      </w:r>
    </w:p>
    <w:p w14:paraId="16F64B18" w14:textId="77777777" w:rsidR="004E29D3" w:rsidRPr="00CB1152" w:rsidRDefault="009C4ACF" w:rsidP="004E29D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94250E">
        <w:rPr>
          <w:rFonts w:cs="Times"/>
          <w:lang w:val="de-DE"/>
        </w:rPr>
        <w:t xml:space="preserve">Janakos M, Panchang P, </w:t>
      </w:r>
      <w:r w:rsidRPr="0094250E">
        <w:rPr>
          <w:rFonts w:cs="Times"/>
          <w:b/>
          <w:lang w:val="de-DE"/>
        </w:rPr>
        <w:t>Haustein D</w:t>
      </w:r>
      <w:r w:rsidRPr="0094250E">
        <w:rPr>
          <w:rFonts w:cs="Times"/>
          <w:lang w:val="de-DE"/>
        </w:rPr>
        <w:t xml:space="preserve">.  </w:t>
      </w:r>
      <w:r w:rsidRPr="00CB1152">
        <w:t>Musculocutaneous Neuropathy due to PICC line insertion: A Case Report</w:t>
      </w:r>
      <w:r w:rsidRPr="00CB1152">
        <w:rPr>
          <w:rFonts w:cs="Times"/>
        </w:rPr>
        <w:t xml:space="preserve">, </w:t>
      </w:r>
      <w:r w:rsidRPr="00CB1152">
        <w:rPr>
          <w:i/>
        </w:rPr>
        <w:t>American Journal of Physical Medicine and Rehabilitation</w:t>
      </w:r>
      <w:r w:rsidRPr="00CB1152">
        <w:t xml:space="preserve">. </w:t>
      </w:r>
      <w:r w:rsidR="004E29D3" w:rsidRPr="00CB1152">
        <w:rPr>
          <w:rFonts w:cs="Times"/>
        </w:rPr>
        <w:t>2017; 96(3)</w:t>
      </w:r>
      <w:r w:rsidR="004E29D3" w:rsidRPr="00CB1152">
        <w:rPr>
          <w:rFonts w:cs="Times"/>
          <w:position w:val="-6"/>
        </w:rPr>
        <w:t xml:space="preserve"> </w:t>
      </w:r>
      <w:r w:rsidR="004E29D3" w:rsidRPr="00CB1152">
        <w:rPr>
          <w:rFonts w:cs="Times"/>
        </w:rPr>
        <w:t>A69.</w:t>
      </w:r>
    </w:p>
    <w:p w14:paraId="01ABA7BF" w14:textId="77777777" w:rsidR="00980D57" w:rsidRPr="00CB1152" w:rsidRDefault="00980D57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94250E">
        <w:rPr>
          <w:rFonts w:cs="Times"/>
          <w:lang w:val="de-DE"/>
        </w:rPr>
        <w:t xml:space="preserve">Kubinec M, Bohlig B, </w:t>
      </w:r>
      <w:r w:rsidRPr="0094250E">
        <w:rPr>
          <w:rFonts w:cs="Times"/>
          <w:b/>
          <w:lang w:val="de-DE"/>
        </w:rPr>
        <w:t>Haustein D</w:t>
      </w:r>
      <w:r w:rsidRPr="0094250E">
        <w:rPr>
          <w:rFonts w:cs="Times"/>
          <w:lang w:val="de-DE"/>
        </w:rPr>
        <w:t xml:space="preserve">.  </w:t>
      </w:r>
      <w:r w:rsidRPr="00CB1152">
        <w:rPr>
          <w:rFonts w:cs="Times"/>
        </w:rPr>
        <w:t xml:space="preserve">Prolonged Neurologic Symptoms Following Median Sternotomy: A Case Report, </w:t>
      </w:r>
      <w:r w:rsidR="004E29D3" w:rsidRPr="00CB1152">
        <w:rPr>
          <w:i/>
        </w:rPr>
        <w:t>American Journal of Physical Medicine and Rehabilitation</w:t>
      </w:r>
      <w:r w:rsidR="004E29D3" w:rsidRPr="00CB1152">
        <w:t xml:space="preserve">. </w:t>
      </w:r>
      <w:r w:rsidR="004E29D3" w:rsidRPr="00CB1152">
        <w:rPr>
          <w:rFonts w:cs="Times"/>
        </w:rPr>
        <w:t>2017; 96(3)</w:t>
      </w:r>
      <w:r w:rsidR="004E29D3" w:rsidRPr="00CB1152">
        <w:rPr>
          <w:rFonts w:cs="Times"/>
          <w:position w:val="-6"/>
        </w:rPr>
        <w:t xml:space="preserve"> </w:t>
      </w:r>
      <w:r w:rsidR="004E29D3" w:rsidRPr="00CB1152">
        <w:rPr>
          <w:rFonts w:cs="Times"/>
        </w:rPr>
        <w:t>A80.</w:t>
      </w:r>
    </w:p>
    <w:p w14:paraId="314EFD90" w14:textId="77777777" w:rsidR="00DA566D" w:rsidRPr="00CB1152" w:rsidRDefault="00DA566D" w:rsidP="00DA56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00" w:lineRule="atLeast"/>
        <w:rPr>
          <w:rFonts w:cs="Times"/>
        </w:rPr>
      </w:pPr>
      <w:r w:rsidRPr="0094250E">
        <w:rPr>
          <w:rFonts w:cs="Times"/>
          <w:lang w:val="de-DE"/>
        </w:rPr>
        <w:t xml:space="preserve">Janakos M, </w:t>
      </w:r>
      <w:r w:rsidRPr="0094250E">
        <w:rPr>
          <w:rFonts w:cs="Times"/>
          <w:b/>
          <w:lang w:val="de-DE"/>
        </w:rPr>
        <w:t>Haustein D</w:t>
      </w:r>
      <w:r w:rsidR="00AF3029" w:rsidRPr="0094250E">
        <w:rPr>
          <w:rFonts w:cs="Times"/>
          <w:b/>
          <w:lang w:val="de-DE"/>
        </w:rPr>
        <w:t xml:space="preserve">, </w:t>
      </w:r>
      <w:r w:rsidR="00AF3029" w:rsidRPr="0094250E">
        <w:rPr>
          <w:rFonts w:cs="Times"/>
          <w:lang w:val="de-DE"/>
        </w:rPr>
        <w:t>Panchang P</w:t>
      </w:r>
      <w:r w:rsidRPr="0094250E">
        <w:rPr>
          <w:rFonts w:cs="Times"/>
          <w:lang w:val="de-DE"/>
        </w:rPr>
        <w:t xml:space="preserve">.  </w:t>
      </w:r>
      <w:r w:rsidRPr="00CB1152">
        <w:t>Musculocutaneous Neuropathy due to PICC line insertion: A Case Report</w:t>
      </w:r>
      <w:r w:rsidRPr="00CB1152">
        <w:rPr>
          <w:rFonts w:cs="Times"/>
        </w:rPr>
        <w:t xml:space="preserve">, </w:t>
      </w:r>
      <w:r w:rsidR="009C4ACF" w:rsidRPr="00CB1152">
        <w:rPr>
          <w:i/>
        </w:rPr>
        <w:t>PM&amp;R</w:t>
      </w:r>
      <w:r w:rsidRPr="00CB1152">
        <w:t xml:space="preserve">. </w:t>
      </w:r>
      <w:r w:rsidR="00791EE6" w:rsidRPr="00CB1152">
        <w:rPr>
          <w:rFonts w:cs="Times"/>
        </w:rPr>
        <w:t>September</w:t>
      </w:r>
      <w:r w:rsidRPr="00CB1152">
        <w:rPr>
          <w:rFonts w:cs="Times"/>
        </w:rPr>
        <w:t xml:space="preserve"> 2017</w:t>
      </w:r>
      <w:r w:rsidR="00791EE6" w:rsidRPr="00CB1152">
        <w:rPr>
          <w:rFonts w:cs="Times"/>
        </w:rPr>
        <w:t>; 9(9) S202</w:t>
      </w:r>
      <w:r w:rsidR="005A42AA" w:rsidRPr="00CB1152">
        <w:rPr>
          <w:rFonts w:cs="Times"/>
        </w:rPr>
        <w:t>.</w:t>
      </w:r>
    </w:p>
    <w:p w14:paraId="3E62597A" w14:textId="77777777" w:rsidR="003452C4" w:rsidRPr="00CB1152" w:rsidRDefault="00AF3029" w:rsidP="0098005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Times"/>
        </w:rPr>
      </w:pPr>
      <w:r w:rsidRPr="0094250E">
        <w:rPr>
          <w:rFonts w:cs="Times"/>
          <w:lang w:val="de-DE"/>
        </w:rPr>
        <w:t>Kubinec M</w:t>
      </w:r>
      <w:r w:rsidR="00980052" w:rsidRPr="0094250E">
        <w:rPr>
          <w:rFonts w:cs="Times"/>
          <w:lang w:val="de-DE"/>
        </w:rPr>
        <w:t xml:space="preserve">, </w:t>
      </w:r>
      <w:r w:rsidR="00980052" w:rsidRPr="0094250E">
        <w:rPr>
          <w:rFonts w:cs="Times"/>
          <w:b/>
          <w:lang w:val="de-DE"/>
        </w:rPr>
        <w:t>Haustein D</w:t>
      </w:r>
      <w:r w:rsidRPr="0094250E">
        <w:rPr>
          <w:rFonts w:cs="Times"/>
          <w:b/>
          <w:lang w:val="de-DE"/>
        </w:rPr>
        <w:t xml:space="preserve">, </w:t>
      </w:r>
      <w:r w:rsidRPr="0094250E">
        <w:rPr>
          <w:rFonts w:cs="Times"/>
          <w:lang w:val="de-DE"/>
        </w:rPr>
        <w:t>Bohlig B</w:t>
      </w:r>
      <w:r w:rsidR="00980052" w:rsidRPr="0094250E">
        <w:rPr>
          <w:rFonts w:cs="Times"/>
          <w:lang w:val="de-DE"/>
        </w:rPr>
        <w:t xml:space="preserve">.  </w:t>
      </w:r>
      <w:r w:rsidR="005A42AA" w:rsidRPr="00CB1152">
        <w:rPr>
          <w:rFonts w:cs="Times"/>
        </w:rPr>
        <w:t>Incomplete Recovery of Post-Sternotom</w:t>
      </w:r>
      <w:r w:rsidR="00980052" w:rsidRPr="00CB1152">
        <w:rPr>
          <w:rFonts w:cs="Times"/>
        </w:rPr>
        <w:t>y</w:t>
      </w:r>
      <w:r w:rsidR="005A42AA" w:rsidRPr="00CB1152">
        <w:rPr>
          <w:rFonts w:cs="Times"/>
        </w:rPr>
        <w:t xml:space="preserve"> Plexopathy</w:t>
      </w:r>
      <w:r w:rsidR="00980052" w:rsidRPr="00CB1152">
        <w:rPr>
          <w:rFonts w:cs="Times"/>
        </w:rPr>
        <w:t>: A Case Report</w:t>
      </w:r>
      <w:r w:rsidR="003452C4" w:rsidRPr="00CB1152">
        <w:rPr>
          <w:rFonts w:cs="Times"/>
        </w:rPr>
        <w:t xml:space="preserve">, </w:t>
      </w:r>
      <w:r w:rsidR="003452C4" w:rsidRPr="00CB1152">
        <w:rPr>
          <w:i/>
        </w:rPr>
        <w:t>PM&amp;R</w:t>
      </w:r>
      <w:r w:rsidR="003452C4" w:rsidRPr="00CB1152">
        <w:t xml:space="preserve">. </w:t>
      </w:r>
      <w:r w:rsidR="005A42AA" w:rsidRPr="00CB1152">
        <w:rPr>
          <w:rFonts w:cs="Times"/>
        </w:rPr>
        <w:t>September 2017; 9(9) S253.</w:t>
      </w:r>
    </w:p>
    <w:p w14:paraId="5E0F77D5" w14:textId="77777777" w:rsidR="00980052" w:rsidRPr="00CB1152" w:rsidRDefault="00980052" w:rsidP="00980052">
      <w:pPr>
        <w:widowControl w:val="0"/>
        <w:autoSpaceDE w:val="0"/>
        <w:autoSpaceDN w:val="0"/>
        <w:adjustRightInd w:val="0"/>
        <w:spacing w:after="240" w:line="300" w:lineRule="atLeast"/>
        <w:rPr>
          <w:rFonts w:cs="Times"/>
        </w:rPr>
      </w:pPr>
    </w:p>
    <w:p w14:paraId="12751068" w14:textId="77777777" w:rsidR="00000660" w:rsidRPr="00CB1152" w:rsidRDefault="00000660" w:rsidP="00DA566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 Bold" w:cs="Arial Unicode MS"/>
          <w:b/>
          <w:color w:val="000000"/>
          <w:u w:color="000000"/>
          <w:bdr w:val="nil"/>
        </w:rPr>
      </w:pPr>
      <w:r w:rsidRPr="00CB1152">
        <w:rPr>
          <w:rFonts w:eastAsia="Times New Roman Bold" w:cs="Arial Unicode MS"/>
          <w:b/>
          <w:color w:val="000000"/>
          <w:u w:color="000000"/>
          <w:bdr w:val="nil"/>
        </w:rPr>
        <w:t xml:space="preserve">ONLINE </w:t>
      </w:r>
      <w:r w:rsidR="00D5405C" w:rsidRPr="00CB1152">
        <w:rPr>
          <w:rFonts w:eastAsia="Times New Roman Bold" w:cs="Arial Unicode MS"/>
          <w:b/>
          <w:color w:val="000000"/>
          <w:u w:color="000000"/>
          <w:bdr w:val="nil"/>
        </w:rPr>
        <w:t>ARTICLE</w:t>
      </w:r>
      <w:r w:rsidRPr="00CB1152">
        <w:rPr>
          <w:rFonts w:eastAsia="Times New Roman Bold" w:cs="Arial Unicode MS"/>
          <w:b/>
          <w:color w:val="000000"/>
          <w:u w:color="000000"/>
          <w:bdr w:val="nil"/>
        </w:rPr>
        <w:t xml:space="preserve"> SUMMARIES</w:t>
      </w:r>
    </w:p>
    <w:p w14:paraId="30031A15" w14:textId="77777777" w:rsidR="00D5405C" w:rsidRPr="00CB1152" w:rsidRDefault="00D5405C" w:rsidP="00D5405C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 Bold" w:cs="Arial Unicode MS"/>
          <w:b/>
          <w:color w:val="000000"/>
          <w:u w:color="000000"/>
          <w:bdr w:val="nil"/>
        </w:rPr>
      </w:pPr>
    </w:p>
    <w:p w14:paraId="020C693B" w14:textId="77777777" w:rsidR="00D5405C" w:rsidRPr="00CB1152" w:rsidRDefault="00000660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/>
          <w:b/>
        </w:rPr>
        <w:t>Haustein D</w:t>
      </w:r>
      <w:r w:rsidRPr="00CB1152">
        <w:rPr>
          <w:rFonts w:eastAsia="Times New Roman Bold"/>
        </w:rPr>
        <w:t>, Tarulli A. Neurofilament Levels as Biomarkers for ALS</w:t>
      </w:r>
      <w:r w:rsidR="008909AD" w:rsidRPr="00CB1152">
        <w:rPr>
          <w:rFonts w:eastAsia="Times New Roman Bold"/>
        </w:rPr>
        <w:t xml:space="preserve">. </w:t>
      </w:r>
      <w:r w:rsidR="00397C68" w:rsidRPr="00CB1152">
        <w:rPr>
          <w:rFonts w:eastAsia="Times New Roman Bold"/>
        </w:rPr>
        <w:t>http://www.aanem.org/News/Practice/Neurofilament-Levels-as-Biomarkers-for-ALS</w:t>
      </w:r>
      <w:r w:rsidR="00DF0ED8" w:rsidRPr="00CB1152">
        <w:rPr>
          <w:rFonts w:eastAsia="Times New Roman Bold"/>
        </w:rPr>
        <w:t xml:space="preserve">. </w:t>
      </w:r>
      <w:r w:rsidR="00BC39CA" w:rsidRPr="00CB1152">
        <w:rPr>
          <w:rFonts w:eastAsia="Times New Roman Bold"/>
        </w:rPr>
        <w:t xml:space="preserve">American Association of Neuromuscular and Electrodiagnostic Medicine website.  </w:t>
      </w:r>
      <w:r w:rsidR="00DF0ED8" w:rsidRPr="00CB1152">
        <w:rPr>
          <w:rFonts w:eastAsia="Times New Roman Bold"/>
        </w:rPr>
        <w:t>5/18/2016.</w:t>
      </w:r>
    </w:p>
    <w:p w14:paraId="312DA87E" w14:textId="77777777" w:rsidR="00D5405C" w:rsidRPr="00CB1152" w:rsidRDefault="00D5405C" w:rsidP="00D5405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eastAsia="Times New Roman Bold" w:cs="Arial Unicode MS"/>
          <w:color w:val="000000"/>
          <w:u w:color="000000"/>
          <w:bdr w:val="nil"/>
        </w:rPr>
      </w:pPr>
    </w:p>
    <w:p w14:paraId="3FA5BC1F" w14:textId="77777777" w:rsidR="00000660" w:rsidRPr="00CB1152" w:rsidRDefault="00000660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/>
          <w:b/>
        </w:rPr>
        <w:t>Haustein D</w:t>
      </w:r>
      <w:r w:rsidRPr="00CB1152">
        <w:rPr>
          <w:rFonts w:eastAsia="Times New Roman Bold"/>
        </w:rPr>
        <w:t xml:space="preserve">. AANEM News: The NorthStar Ambulatory Assessment in Duchenne Muscular Dystrophy: Considerations for the Design of Clinical Trials. </w:t>
      </w:r>
      <w:r w:rsidR="00DF0ED8" w:rsidRPr="00CB1152">
        <w:rPr>
          <w:rFonts w:eastAsia="Times New Roman Bold"/>
        </w:rPr>
        <w:t xml:space="preserve"> http://www.aanem.org/News/Practice/The-NorthStar-Ambulatory-Assessment-in-Duchenne-Mu. </w:t>
      </w:r>
      <w:r w:rsidR="00BC39CA" w:rsidRPr="00CB1152">
        <w:rPr>
          <w:rFonts w:eastAsia="Times New Roman Bold"/>
        </w:rPr>
        <w:t xml:space="preserve">American Association of Neuromuscular and Electrodiagnostic Medicine website.  </w:t>
      </w:r>
      <w:r w:rsidR="00DF0ED8" w:rsidRPr="00CB1152">
        <w:rPr>
          <w:rFonts w:eastAsia="Times New Roman Bold"/>
        </w:rPr>
        <w:t>5/31/2016.</w:t>
      </w:r>
    </w:p>
    <w:p w14:paraId="542ED3A4" w14:textId="77777777" w:rsidR="00D5405C" w:rsidRPr="00CB1152" w:rsidRDefault="00D5405C" w:rsidP="00D5405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</w:p>
    <w:p w14:paraId="237A2760" w14:textId="77777777" w:rsidR="00CA687A" w:rsidRPr="00CB1152" w:rsidRDefault="00287CE0" w:rsidP="00980D5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CB1152">
        <w:rPr>
          <w:rFonts w:eastAsia="Times New Roman Bold"/>
          <w:b/>
        </w:rPr>
        <w:t>Haustein D</w:t>
      </w:r>
      <w:r w:rsidRPr="00CB1152">
        <w:rPr>
          <w:rFonts w:eastAsia="Times New Roman Bold"/>
        </w:rPr>
        <w:t>.</w:t>
      </w:r>
      <w:r w:rsidR="00000660" w:rsidRPr="00CB1152">
        <w:rPr>
          <w:rFonts w:eastAsia="Times New Roman Bold"/>
        </w:rPr>
        <w:t xml:space="preserve"> Science News: Identifying who will benefit from NIV in ALS. https://www.aanem.org/News/Education/Science-News-Identifying-who-will-benefit-from-NIV</w:t>
      </w:r>
      <w:r w:rsidR="00DF0ED8" w:rsidRPr="00CB1152">
        <w:rPr>
          <w:rFonts w:eastAsia="Times New Roman Bold"/>
        </w:rPr>
        <w:t xml:space="preserve">. </w:t>
      </w:r>
      <w:r w:rsidR="00BC39CA" w:rsidRPr="00CB1152">
        <w:rPr>
          <w:rFonts w:eastAsia="Times New Roman Bold"/>
        </w:rPr>
        <w:t xml:space="preserve">American Association of Neuromuscular and Electrodiagnostic Medicine website.  </w:t>
      </w:r>
      <w:r w:rsidR="00DF0ED8" w:rsidRPr="00CB1152">
        <w:rPr>
          <w:rFonts w:eastAsia="Times New Roman Bold"/>
        </w:rPr>
        <w:t>8/10</w:t>
      </w:r>
      <w:r w:rsidR="00000660" w:rsidRPr="00CB1152">
        <w:rPr>
          <w:rFonts w:eastAsia="Times New Roman Bold"/>
        </w:rPr>
        <w:t>/16.</w:t>
      </w:r>
      <w:r w:rsidR="0036615D" w:rsidRPr="00CB1152">
        <w:rPr>
          <w:rFonts w:eastAsia="Times New Roman Bold"/>
        </w:rPr>
        <w:t xml:space="preserve">  Cross posted to </w:t>
      </w:r>
      <w:r w:rsidR="0034737A" w:rsidRPr="00CB1152">
        <w:rPr>
          <w:rFonts w:eastAsia="Times New Roman Bold"/>
        </w:rPr>
        <w:t>AANEM News</w:t>
      </w:r>
      <w:r w:rsidR="00954570" w:rsidRPr="00CB1152">
        <w:rPr>
          <w:rFonts w:eastAsia="Times New Roman Bold"/>
        </w:rPr>
        <w:t xml:space="preserve">. </w:t>
      </w:r>
      <w:r w:rsidR="0034737A" w:rsidRPr="00CB1152">
        <w:rPr>
          <w:rFonts w:eastAsia="Times New Roman Bold"/>
        </w:rPr>
        <w:t>https://www.aanem.org/News/Membership/Identifying-who-will-benefit-from-non-invasive-ven</w:t>
      </w:r>
      <w:r w:rsidR="0036615D" w:rsidRPr="00CB1152">
        <w:rPr>
          <w:rFonts w:eastAsia="Times New Roman Bold"/>
        </w:rPr>
        <w:t>.</w:t>
      </w:r>
      <w:r w:rsidR="0034737A" w:rsidRPr="00CB1152">
        <w:rPr>
          <w:rFonts w:eastAsia="Times New Roman Bold"/>
        </w:rPr>
        <w:t xml:space="preserve">  8/31/2017.</w:t>
      </w:r>
    </w:p>
    <w:p w14:paraId="20455DD3" w14:textId="77777777" w:rsidR="00D5405C" w:rsidRPr="00CB1152" w:rsidRDefault="00D5405C" w:rsidP="00D5405C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</w:p>
    <w:p w14:paraId="202D3A3A" w14:textId="77777777" w:rsidR="00742075" w:rsidRPr="0094250E" w:rsidRDefault="00390009" w:rsidP="0039000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eastAsia="Times New Roman Bold" w:cs="Arial Unicode MS"/>
          <w:color w:val="000000"/>
          <w:u w:color="000000"/>
          <w:bdr w:val="nil"/>
        </w:rPr>
      </w:pPr>
      <w:r w:rsidRPr="0094250E">
        <w:rPr>
          <w:rFonts w:eastAsia="Times New Roman Bold"/>
          <w:b/>
        </w:rPr>
        <w:t>Haustein D</w:t>
      </w:r>
      <w:r w:rsidRPr="0094250E">
        <w:rPr>
          <w:rFonts w:eastAsia="Times New Roman Bold"/>
        </w:rPr>
        <w:t>. Science News: Rate of Disease Progression: A prognostic biomarker in ALS.</w:t>
      </w:r>
      <w:r w:rsidRPr="0094250E">
        <w:rPr>
          <w:rFonts w:eastAsia="Times New Roman Bold" w:cs="Arial Unicode MS"/>
          <w:color w:val="000000"/>
          <w:u w:color="000000"/>
          <w:bdr w:val="nil"/>
        </w:rPr>
        <w:t xml:space="preserve"> </w:t>
      </w:r>
      <w:r w:rsidR="00A81A42" w:rsidRPr="0094250E">
        <w:rPr>
          <w:rFonts w:eastAsia="Times New Roman Bold" w:cs="Arial Unicode MS"/>
          <w:color w:val="000000"/>
          <w:u w:color="000000"/>
          <w:bdr w:val="nil"/>
        </w:rPr>
        <w:t xml:space="preserve">https://www.aanem.org/News/Practice/Rate-of-Disease-Progression-A-Prognostic-Biomoarke.  </w:t>
      </w:r>
      <w:r w:rsidRPr="0094250E">
        <w:rPr>
          <w:rFonts w:eastAsia="Times New Roman Bold"/>
        </w:rPr>
        <w:t>American Association of Neuromuscular and Electrodiagnostic Medicine website.  11/16/16</w:t>
      </w:r>
      <w:r w:rsidRPr="0094250E">
        <w:rPr>
          <w:rFonts w:eastAsia="Times New Roman Bold" w:cs="Arial Unicode MS"/>
          <w:color w:val="000000"/>
          <w:u w:color="000000"/>
          <w:bdr w:val="nil"/>
        </w:rPr>
        <w:t>.</w:t>
      </w:r>
    </w:p>
    <w:p w14:paraId="021F7CFE" w14:textId="77777777" w:rsidR="00D55DC3" w:rsidRPr="0094250E" w:rsidRDefault="00D55DC3" w:rsidP="00CA687A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b/>
          <w:sz w:val="22"/>
          <w:szCs w:val="22"/>
        </w:rPr>
      </w:pPr>
    </w:p>
    <w:p w14:paraId="0D0ADF6A" w14:textId="77777777" w:rsidR="00CA687A" w:rsidRPr="0094250E" w:rsidRDefault="00CA687A" w:rsidP="00CA687A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b/>
          <w:sz w:val="22"/>
          <w:szCs w:val="22"/>
        </w:rPr>
      </w:pPr>
      <w:r w:rsidRPr="0094250E">
        <w:rPr>
          <w:rFonts w:ascii="Calibri" w:eastAsia="Times New Roman Bold" w:hAnsi="Calibri"/>
          <w:b/>
          <w:sz w:val="22"/>
          <w:szCs w:val="22"/>
        </w:rPr>
        <w:t>BOOK CHAPTERS</w:t>
      </w:r>
    </w:p>
    <w:p w14:paraId="75298F64" w14:textId="77777777" w:rsidR="00CA687A" w:rsidRPr="0094250E" w:rsidRDefault="00CA687A" w:rsidP="00CA687A">
      <w:pPr>
        <w:pStyle w:val="SubtleEmphasis1"/>
        <w:widowControl w:val="0"/>
        <w:suppressAutoHyphens/>
        <w:spacing w:line="276" w:lineRule="auto"/>
        <w:ind w:left="360" w:right="19"/>
        <w:rPr>
          <w:rFonts w:ascii="Calibri" w:eastAsia="Times New Roman Bold" w:hAnsi="Calibri"/>
          <w:sz w:val="22"/>
          <w:szCs w:val="22"/>
        </w:rPr>
      </w:pPr>
    </w:p>
    <w:p w14:paraId="566EF4C4" w14:textId="77777777" w:rsidR="00194BB7" w:rsidRPr="0094250E" w:rsidRDefault="006B2B1D" w:rsidP="00980D57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/>
        </w:rPr>
      </w:pPr>
      <w:r w:rsidRPr="0094250E">
        <w:rPr>
          <w:rFonts w:eastAsia="Times New Roman Bold"/>
          <w:b/>
        </w:rPr>
        <w:t>Haustein D</w:t>
      </w:r>
      <w:r w:rsidR="00044C5A" w:rsidRPr="0094250E">
        <w:rPr>
          <w:rFonts w:eastAsia="Times New Roman Bold"/>
        </w:rPr>
        <w:t xml:space="preserve"> and</w:t>
      </w:r>
      <w:r w:rsidR="00333047" w:rsidRPr="0094250E">
        <w:rPr>
          <w:rFonts w:eastAsia="Times New Roman Bold"/>
        </w:rPr>
        <w:t xml:space="preserve"> Papuchis</w:t>
      </w:r>
      <w:r w:rsidR="00D82AFC" w:rsidRPr="0094250E">
        <w:rPr>
          <w:rFonts w:eastAsia="Times New Roman Bold"/>
        </w:rPr>
        <w:t xml:space="preserve"> S</w:t>
      </w:r>
      <w:r w:rsidRPr="0094250E">
        <w:rPr>
          <w:rFonts w:eastAsia="Times New Roman Bold"/>
        </w:rPr>
        <w:t xml:space="preserve">. </w:t>
      </w:r>
      <w:r w:rsidR="00CA687A" w:rsidRPr="0094250E">
        <w:rPr>
          <w:rFonts w:eastAsia="Times New Roman Bold"/>
        </w:rPr>
        <w:t>Comprehensive Pain Management in the Neuromuscular</w:t>
      </w:r>
      <w:r w:rsidRPr="0094250E">
        <w:rPr>
          <w:rFonts w:eastAsia="Times New Roman Bold"/>
        </w:rPr>
        <w:t xml:space="preserve"> Disease Rehabilitation Patient. In: </w:t>
      </w:r>
      <w:r w:rsidRPr="0094250E">
        <w:rPr>
          <w:rFonts w:cs="Calibri"/>
        </w:rPr>
        <w:t xml:space="preserve">Carayannopoulos A, ed. </w:t>
      </w:r>
      <w:r w:rsidR="00A65A58" w:rsidRPr="0094250E">
        <w:rPr>
          <w:rFonts w:eastAsia="Times New Roman"/>
          <w:i/>
          <w:iCs/>
        </w:rPr>
        <w:t>Comprehensive Pain Management in the Rehabilitation Patient</w:t>
      </w:r>
      <w:r w:rsidR="00D11AB6" w:rsidRPr="0094250E">
        <w:rPr>
          <w:rFonts w:eastAsia="Times New Roman"/>
          <w:i/>
          <w:iCs/>
        </w:rPr>
        <w:t>.</w:t>
      </w:r>
      <w:r w:rsidR="00A65A58" w:rsidRPr="0094250E">
        <w:rPr>
          <w:rFonts w:eastAsia="Times New Roman"/>
          <w:i/>
          <w:iCs/>
        </w:rPr>
        <w:t> </w:t>
      </w:r>
      <w:r w:rsidR="00D13D32" w:rsidRPr="0094250E">
        <w:rPr>
          <w:rFonts w:eastAsia="Times New Roman"/>
          <w:iCs/>
        </w:rPr>
        <w:t>1</w:t>
      </w:r>
      <w:r w:rsidR="00D13D32" w:rsidRPr="0094250E">
        <w:rPr>
          <w:rFonts w:eastAsia="Times New Roman"/>
          <w:iCs/>
          <w:vertAlign w:val="superscript"/>
        </w:rPr>
        <w:t>st</w:t>
      </w:r>
      <w:r w:rsidR="00D13D32" w:rsidRPr="0094250E">
        <w:rPr>
          <w:rFonts w:eastAsia="Times New Roman"/>
          <w:iCs/>
        </w:rPr>
        <w:t xml:space="preserve"> ed.</w:t>
      </w:r>
      <w:r w:rsidR="00D13D32" w:rsidRPr="0094250E">
        <w:rPr>
          <w:rFonts w:eastAsia="Times New Roman"/>
          <w:i/>
          <w:iCs/>
        </w:rPr>
        <w:t xml:space="preserve"> </w:t>
      </w:r>
      <w:r w:rsidR="00D13D32" w:rsidRPr="0094250E">
        <w:rPr>
          <w:rFonts w:eastAsia="Times New Roman"/>
          <w:iCs/>
        </w:rPr>
        <w:t xml:space="preserve">Switzerland: </w:t>
      </w:r>
      <w:r w:rsidR="003F42B7" w:rsidRPr="0094250E">
        <w:rPr>
          <w:rFonts w:eastAsia="Times New Roman"/>
          <w:iCs/>
        </w:rPr>
        <w:t>Springer International Publishing</w:t>
      </w:r>
      <w:r w:rsidR="00D13D32" w:rsidRPr="0094250E">
        <w:rPr>
          <w:rFonts w:eastAsia="Times New Roman"/>
          <w:iCs/>
        </w:rPr>
        <w:t>, 2017: 171-181.</w:t>
      </w:r>
    </w:p>
    <w:p w14:paraId="79B0E116" w14:textId="77777777" w:rsidR="000E1FD1" w:rsidRPr="0094250E" w:rsidRDefault="000E1FD1" w:rsidP="00D70203">
      <w:pPr>
        <w:shd w:val="clear" w:color="auto" w:fill="FFFFFF"/>
        <w:spacing w:after="0" w:line="240" w:lineRule="auto"/>
        <w:rPr>
          <w:rFonts w:eastAsia="Times New Roman"/>
        </w:rPr>
      </w:pPr>
    </w:p>
    <w:p w14:paraId="11B7F9B0" w14:textId="77777777" w:rsidR="00D70203" w:rsidRPr="0094250E" w:rsidRDefault="004E2708" w:rsidP="001F1565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eastAsia="Times New Roman Bold" w:cs="Arial Unicode MS"/>
          <w:b/>
          <w:color w:val="000000"/>
          <w:u w:color="000000"/>
          <w:bdr w:val="nil"/>
        </w:rPr>
      </w:pPr>
      <w:r w:rsidRPr="0094250E">
        <w:rPr>
          <w:rFonts w:eastAsia="Times New Roman Bold" w:cs="Arial Unicode MS"/>
          <w:b/>
          <w:color w:val="000000"/>
          <w:u w:color="000000"/>
          <w:bdr w:val="nil"/>
        </w:rPr>
        <w:t xml:space="preserve">PM&amp;R </w:t>
      </w:r>
      <w:r w:rsidR="00D70203" w:rsidRPr="0094250E">
        <w:rPr>
          <w:rFonts w:eastAsia="Times New Roman Bold" w:cs="Arial Unicode MS"/>
          <w:b/>
          <w:color w:val="000000"/>
          <w:u w:color="000000"/>
          <w:bdr w:val="nil"/>
        </w:rPr>
        <w:t xml:space="preserve">JOURNAL </w:t>
      </w:r>
      <w:r w:rsidR="00B82FA5" w:rsidRPr="0094250E">
        <w:rPr>
          <w:rFonts w:eastAsia="Times New Roman Bold" w:cs="Arial Unicode MS"/>
          <w:b/>
          <w:color w:val="000000"/>
          <w:u w:color="000000"/>
          <w:bdr w:val="nil"/>
        </w:rPr>
        <w:t xml:space="preserve">SELF ASSESSMENT </w:t>
      </w:r>
      <w:r w:rsidR="00E563D9" w:rsidRPr="0094250E">
        <w:rPr>
          <w:rFonts w:eastAsia="Times New Roman Bold" w:cs="Arial Unicode MS"/>
          <w:b/>
          <w:color w:val="000000"/>
          <w:u w:color="000000"/>
          <w:bdr w:val="nil"/>
        </w:rPr>
        <w:t xml:space="preserve">COMMITTEE </w:t>
      </w:r>
      <w:r w:rsidR="00D70203" w:rsidRPr="0094250E">
        <w:rPr>
          <w:rFonts w:eastAsia="Times New Roman Bold" w:cs="Arial Unicode MS"/>
          <w:b/>
          <w:color w:val="000000"/>
          <w:u w:color="000000"/>
          <w:bdr w:val="nil"/>
        </w:rPr>
        <w:t>QUESTION</w:t>
      </w:r>
      <w:r w:rsidR="00B82FA5" w:rsidRPr="0094250E">
        <w:rPr>
          <w:rFonts w:eastAsia="Times New Roman Bold" w:cs="Arial Unicode MS"/>
          <w:b/>
          <w:color w:val="000000"/>
          <w:u w:color="000000"/>
          <w:bdr w:val="nil"/>
        </w:rPr>
        <w:t>S</w:t>
      </w:r>
      <w:r w:rsidR="00D70203" w:rsidRPr="0094250E">
        <w:rPr>
          <w:rFonts w:eastAsia="Times New Roman Bold" w:cs="Arial Unicode MS"/>
          <w:b/>
          <w:color w:val="000000"/>
          <w:u w:color="000000"/>
          <w:bdr w:val="nil"/>
        </w:rPr>
        <w:t xml:space="preserve"> </w:t>
      </w:r>
    </w:p>
    <w:p w14:paraId="59F28F9B" w14:textId="77777777" w:rsidR="002E0FB1" w:rsidRPr="0094250E" w:rsidRDefault="002E0FB1" w:rsidP="002E0FB1">
      <w:pPr>
        <w:pStyle w:val="SubtleEmphasis1"/>
        <w:widowControl w:val="0"/>
        <w:suppressAutoHyphens/>
        <w:spacing w:line="276" w:lineRule="auto"/>
        <w:ind w:left="0" w:right="19"/>
        <w:rPr>
          <w:rFonts w:ascii="Calibri" w:eastAsia="Times New Roman Bold" w:hAnsi="Calibri"/>
          <w:sz w:val="22"/>
          <w:szCs w:val="22"/>
        </w:rPr>
      </w:pPr>
    </w:p>
    <w:p w14:paraId="497C0FC4" w14:textId="77777777" w:rsidR="00201432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01432" w:rsidRPr="0094250E">
        <w:rPr>
          <w:rFonts w:asciiTheme="majorHAnsi" w:eastAsia="Times New Roman" w:hAnsiTheme="majorHAnsi" w:cs="Arial"/>
          <w:bCs/>
          <w:color w:val="000000"/>
        </w:rPr>
        <w:t>Journal CME, January 2017: Analysis of Migration Patterns of Disk Fragments and Contributing Factors in Extruded Lumbar Disk Herniation</w:t>
      </w:r>
    </w:p>
    <w:p w14:paraId="37759F9B" w14:textId="77777777" w:rsidR="00DA58FA" w:rsidRPr="0094250E" w:rsidRDefault="00DA58FA" w:rsidP="00DA58FA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</w:rPr>
      </w:pPr>
    </w:p>
    <w:p w14:paraId="3678C923" w14:textId="77777777" w:rsidR="00201432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01432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January 2017: Comparing the Course of Mental Health over the First Year After Stroke with Healthy Controls in Columbia, South America</w:t>
      </w:r>
    </w:p>
    <w:p w14:paraId="52C916A9" w14:textId="77777777" w:rsidR="00DA58FA" w:rsidRPr="0094250E" w:rsidRDefault="00DA58FA" w:rsidP="00DA58FA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07772E29" w14:textId="77777777" w:rsidR="00201432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01432" w:rsidRPr="0094250E">
        <w:rPr>
          <w:rFonts w:asciiTheme="majorHAnsi" w:eastAsia="Times New Roman" w:hAnsiTheme="majorHAnsi" w:cs="Arial"/>
          <w:bCs/>
          <w:color w:val="000000"/>
          <w:bdr w:val="none" w:sz="0" w:space="0" w:color="auto" w:frame="1"/>
        </w:rPr>
        <w:t>Journal CME, January 2017: Impact of Cognition on Burn Inpatient Rehabilitation Outcomes</w:t>
      </w:r>
    </w:p>
    <w:p w14:paraId="0232896E" w14:textId="77777777" w:rsidR="002E0FB1" w:rsidRPr="0094250E" w:rsidRDefault="002E0FB1" w:rsidP="001B7D89">
      <w:pPr>
        <w:widowControl w:val="0"/>
        <w:suppressAutoHyphens/>
        <w:spacing w:after="0" w:line="240" w:lineRule="auto"/>
        <w:ind w:left="360" w:right="19"/>
        <w:rPr>
          <w:rFonts w:asciiTheme="majorHAnsi" w:eastAsia="Times New Roman Bold" w:hAnsiTheme="majorHAnsi"/>
        </w:rPr>
      </w:pPr>
    </w:p>
    <w:p w14:paraId="67CEECB8" w14:textId="77777777" w:rsidR="002354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354CC" w:rsidRPr="0094250E">
        <w:rPr>
          <w:rFonts w:asciiTheme="majorHAnsi" w:eastAsia="Times New Roman" w:hAnsiTheme="majorHAnsi" w:cs="Arial"/>
          <w:bCs/>
        </w:rPr>
        <w:t>Journal CME, February 2017: Beneficial Effects of Dry Needling for Treatment of Chronic Myofascial Pain Persist for 6 Weeks After Treatment Completion</w:t>
      </w:r>
    </w:p>
    <w:p w14:paraId="085C2BB0" w14:textId="77777777" w:rsidR="00DA58FA" w:rsidRPr="0094250E" w:rsidRDefault="00DA58FA" w:rsidP="00DA58FA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5304A513" w14:textId="77777777" w:rsidR="00201432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01432" w:rsidRPr="0094250E">
        <w:rPr>
          <w:rFonts w:asciiTheme="majorHAnsi" w:eastAsia="Times New Roman" w:hAnsiTheme="majorHAnsi" w:cs="Arial"/>
          <w:bCs/>
          <w:color w:val="000000"/>
        </w:rPr>
        <w:t>Journal CME, February 2017: Early Rehabilitation in the Medical and Surgical Intensive Care Units for Patients With and Without Mechanical Ventilation: An Interprofessional Performance Improvement Project</w:t>
      </w:r>
    </w:p>
    <w:p w14:paraId="743DB532" w14:textId="77777777" w:rsidR="00201432" w:rsidRPr="0094250E" w:rsidRDefault="00201432" w:rsidP="00DA58FA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7E5D438F" w14:textId="77777777" w:rsidR="002354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354CC" w:rsidRPr="0094250E">
        <w:rPr>
          <w:rFonts w:asciiTheme="majorHAnsi" w:eastAsia="Times New Roman" w:hAnsiTheme="majorHAnsi"/>
          <w:bCs/>
        </w:rPr>
        <w:t>Journal CME, April 2017: Effects of Cervical Extension on Deformation of Intervertebral Disc and Migration of Nucleus Pulposus</w:t>
      </w:r>
    </w:p>
    <w:p w14:paraId="5AF5C3A7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215FBD81" w14:textId="77777777" w:rsidR="002A476B" w:rsidRPr="0094250E" w:rsidRDefault="00552137" w:rsidP="007B0560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A476B" w:rsidRPr="0094250E">
        <w:rPr>
          <w:rFonts w:asciiTheme="majorHAnsi" w:eastAsia="Times New Roman" w:hAnsiTheme="majorHAnsi" w:cs="Arial"/>
          <w:bCs/>
          <w:color w:val="000000"/>
        </w:rPr>
        <w:t>Journal CME, April 2017: Effects of Functional Electrical Stimulation on Reducing Falls and Improving Gait Parameters in Multiple Sclerosis and Stroke</w:t>
      </w:r>
    </w:p>
    <w:p w14:paraId="70F5BD8D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</w:rPr>
      </w:pPr>
    </w:p>
    <w:p w14:paraId="1E75B333" w14:textId="77777777" w:rsidR="002A476B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B0560" w:rsidRPr="0094250E">
        <w:rPr>
          <w:rFonts w:asciiTheme="majorHAnsi" w:eastAsia="Times New Roman" w:hAnsiTheme="majorHAnsi" w:cs="Arial"/>
          <w:bCs/>
        </w:rPr>
        <w:t>J</w:t>
      </w:r>
      <w:r w:rsidR="002A476B" w:rsidRPr="0094250E">
        <w:rPr>
          <w:rFonts w:asciiTheme="majorHAnsi" w:eastAsia="Times New Roman" w:hAnsiTheme="majorHAnsi" w:cs="Arial"/>
          <w:bCs/>
          <w:color w:val="000000"/>
        </w:rPr>
        <w:t>ournal CME, April 2017: The Role of Psychological Factors on the Perception of Postneedling Soreness and the Influence of Postneedling Intervention</w:t>
      </w:r>
    </w:p>
    <w:p w14:paraId="24687170" w14:textId="77777777" w:rsidR="002354CC" w:rsidRPr="0094250E" w:rsidRDefault="002354CC" w:rsidP="001B7D89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Theme="majorHAnsi" w:eastAsia="Times New Roman Bold" w:hAnsiTheme="majorHAnsi" w:cs="Arial Unicode MS"/>
          <w:bdr w:val="nil"/>
        </w:rPr>
      </w:pPr>
    </w:p>
    <w:p w14:paraId="55D49B38" w14:textId="77777777" w:rsidR="002354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354CC" w:rsidRPr="0094250E">
        <w:rPr>
          <w:rFonts w:asciiTheme="majorHAnsi" w:eastAsia="Times New Roman" w:hAnsiTheme="majorHAnsi" w:cs="Arial"/>
          <w:bCs/>
        </w:rPr>
        <w:t>Journal CME, May 2017: Relationships Between Age at Menarche, Walking Gait Base of Support, and Stance Phase Frontal Plane Knee Biomechanics in Adolescent Girls</w:t>
      </w:r>
    </w:p>
    <w:p w14:paraId="5853A2C3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1B97F081" w14:textId="77777777" w:rsidR="002354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354CC" w:rsidRPr="0094250E">
        <w:rPr>
          <w:rFonts w:asciiTheme="majorHAnsi" w:eastAsia="Times New Roman" w:hAnsiTheme="majorHAnsi" w:cs="Arial"/>
          <w:bCs/>
        </w:rPr>
        <w:t>Journal CME, May 2017: Determinants of Falls and Fear of Falling in Ambulatory Persons With Late Effects of Polio</w:t>
      </w:r>
    </w:p>
    <w:p w14:paraId="2EF23A4A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1DB2EFEB" w14:textId="77777777" w:rsidR="007E5A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E5ACC" w:rsidRPr="0094250E">
        <w:rPr>
          <w:rFonts w:asciiTheme="majorHAnsi" w:eastAsia="Times New Roman" w:hAnsiTheme="majorHAnsi" w:cs="Arial"/>
          <w:bCs/>
        </w:rPr>
        <w:t>Journal CME, May 2017: Activity Limitation Stages Are Associated With Risk of Hospitalization Among Medicare Beneficiaries</w:t>
      </w:r>
    </w:p>
    <w:p w14:paraId="74AAC556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56617292" w14:textId="77777777" w:rsidR="007E5A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E5ACC" w:rsidRPr="0094250E">
        <w:rPr>
          <w:rFonts w:asciiTheme="majorHAnsi" w:eastAsia="Times New Roman" w:hAnsiTheme="majorHAnsi" w:cs="Arial"/>
          <w:bCs/>
        </w:rPr>
        <w:t>Journal CME, June 2017: Lumbar Muscle Cross-Sectional Areas Do Not Predict Clinical Outcomes in Adults With Spinal Stenosis: A Longitudinal Study</w:t>
      </w:r>
    </w:p>
    <w:p w14:paraId="73752E77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71848CDB" w14:textId="77777777" w:rsidR="007E5A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E5ACC" w:rsidRPr="0094250E">
        <w:rPr>
          <w:rFonts w:asciiTheme="majorHAnsi" w:eastAsia="Times New Roman" w:hAnsiTheme="majorHAnsi" w:cs="Arial"/>
          <w:bCs/>
        </w:rPr>
        <w:t>Journal CME, June 2017: Long-term Dosing of Intrathecal Baclofen in the Treatment of Spasticity After Acquired Brain Injury</w:t>
      </w:r>
    </w:p>
    <w:p w14:paraId="051C90B1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33E795C4" w14:textId="77777777" w:rsidR="007E5ACC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7E5ACC" w:rsidRPr="0094250E">
        <w:rPr>
          <w:rFonts w:asciiTheme="majorHAnsi" w:eastAsia="Times New Roman" w:hAnsiTheme="majorHAnsi" w:cs="Arial"/>
          <w:bCs/>
        </w:rPr>
        <w:t>Journal CME, June 2017: Abnormal Joint Moment Distributions and Functional Performance During Sit-to-Stand in Femoroacetabular Impingement Patients</w:t>
      </w:r>
    </w:p>
    <w:p w14:paraId="56695446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21D2D3A1" w14:textId="77777777" w:rsidR="008F1A39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8F1A39" w:rsidRPr="0094250E">
        <w:rPr>
          <w:rFonts w:asciiTheme="majorHAnsi" w:eastAsia="Times New Roman" w:hAnsiTheme="majorHAnsi" w:cs="Arial"/>
          <w:bCs/>
        </w:rPr>
        <w:t>Journal CME, July 2017: The Strengthening Effect of Electrical Stimulation on Lumbar Paraspinal Muscles in the Sitting Position: A Randomized Controlled Trial</w:t>
      </w:r>
    </w:p>
    <w:p w14:paraId="300D84EE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11B17635" w14:textId="77777777" w:rsidR="008F1A39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8F1A39" w:rsidRPr="0094250E">
        <w:rPr>
          <w:rFonts w:asciiTheme="majorHAnsi" w:eastAsia="Times New Roman" w:hAnsiTheme="majorHAnsi" w:cs="Arial"/>
          <w:bCs/>
        </w:rPr>
        <w:t>Journal CME, July 2017: Influence of Functional Capacity Evaluation on Physician's Assessment of Physical Capacity of Veterans With Chronic Pain: A Retrospective Analysis</w:t>
      </w:r>
    </w:p>
    <w:p w14:paraId="60107744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72BC4564" w14:textId="77777777" w:rsidR="008F1A39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8F1A39" w:rsidRPr="0094250E">
        <w:rPr>
          <w:rFonts w:asciiTheme="majorHAnsi" w:eastAsia="Times New Roman" w:hAnsiTheme="majorHAnsi"/>
          <w:bCs/>
        </w:rPr>
        <w:t>Journal CME, July 2017: Gender-Dependent Differences in Hip Range of Motion and Impingement Testing in Asymptomatic College Freshman Athletes</w:t>
      </w:r>
    </w:p>
    <w:p w14:paraId="3BBEF76D" w14:textId="77777777" w:rsidR="000D21AE" w:rsidRPr="0094250E" w:rsidRDefault="000D21AE" w:rsidP="001B7D89">
      <w:pPr>
        <w:widowControl w:val="0"/>
        <w:autoSpaceDE w:val="0"/>
        <w:autoSpaceDN w:val="0"/>
        <w:adjustRightInd w:val="0"/>
        <w:spacing w:after="0" w:line="240" w:lineRule="auto"/>
        <w:ind w:left="72"/>
        <w:rPr>
          <w:rFonts w:asciiTheme="majorHAnsi" w:eastAsia="Times New Roman Bold" w:hAnsiTheme="majorHAnsi" w:cs="Arial Unicode MS"/>
          <w:bdr w:val="nil"/>
        </w:rPr>
      </w:pPr>
    </w:p>
    <w:p w14:paraId="2826F23B" w14:textId="77777777" w:rsidR="003D44C2" w:rsidRPr="0094250E" w:rsidRDefault="00552137" w:rsidP="00DA58FA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827472" w:rsidRPr="0094250E">
        <w:rPr>
          <w:rFonts w:asciiTheme="majorHAnsi" w:eastAsia="Times New Roman" w:hAnsiTheme="majorHAnsi"/>
          <w:bCs/>
        </w:rPr>
        <w:t xml:space="preserve">Journal CME, August 2017: Prevalence and Etiology of Hypogonadism in Young </w:t>
      </w:r>
      <w:r w:rsidR="00A70F87" w:rsidRPr="0094250E">
        <w:rPr>
          <w:rFonts w:asciiTheme="majorHAnsi" w:eastAsia="Times New Roman" w:hAnsiTheme="majorHAnsi"/>
          <w:bCs/>
        </w:rPr>
        <w:t>Men with</w:t>
      </w:r>
      <w:r w:rsidR="00827472" w:rsidRPr="0094250E">
        <w:rPr>
          <w:rFonts w:asciiTheme="majorHAnsi" w:eastAsia="Times New Roman" w:hAnsiTheme="majorHAnsi"/>
          <w:bCs/>
        </w:rPr>
        <w:t xml:space="preserve"> Chronic </w:t>
      </w:r>
      <w:r w:rsidR="00060733" w:rsidRPr="0094250E">
        <w:rPr>
          <w:rFonts w:asciiTheme="majorHAnsi" w:eastAsia="Times New Roman" w:hAnsiTheme="majorHAnsi"/>
          <w:bCs/>
        </w:rPr>
        <w:t>Spinal Cord Injury: Cross-Sectional Analysis</w:t>
      </w:r>
      <w:r w:rsidR="00373596" w:rsidRPr="0094250E">
        <w:rPr>
          <w:rFonts w:asciiTheme="majorHAnsi" w:eastAsia="Times New Roman" w:hAnsiTheme="majorHAnsi"/>
          <w:bCs/>
        </w:rPr>
        <w:t xml:space="preserve"> from Two University-Based Rehabilitation Centers</w:t>
      </w:r>
    </w:p>
    <w:p w14:paraId="79278EE8" w14:textId="77777777" w:rsidR="007B0560" w:rsidRPr="0094250E" w:rsidRDefault="007B0560" w:rsidP="007B0560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7DA25370" w14:textId="77777777" w:rsidR="00BF168D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BF168D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August 2017: A Randomized Dose Escalation Study of Intravenous Baclofen in Healthy Volunteers: Clinical Tolerance and Pharmacokinetics</w:t>
      </w:r>
    </w:p>
    <w:p w14:paraId="5767E4F3" w14:textId="77777777" w:rsidR="00E563D9" w:rsidRPr="0094250E" w:rsidRDefault="00E563D9" w:rsidP="00E563D9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</w:rPr>
      </w:pPr>
    </w:p>
    <w:p w14:paraId="47C72275" w14:textId="77777777" w:rsidR="00BF168D" w:rsidRPr="0094250E" w:rsidRDefault="00552137" w:rsidP="00DA58FA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BF168D" w:rsidRPr="0094250E">
        <w:rPr>
          <w:rFonts w:asciiTheme="majorHAnsi" w:eastAsia="Times New Roman" w:hAnsiTheme="majorHAnsi" w:cs="Arial"/>
          <w:bCs/>
          <w:color w:val="000000"/>
        </w:rPr>
        <w:t>Journal CME, August 2017: Prevalence and Etiology of Hypogonadism in Young Men with Chronic Spinal Cord Injury: A Cross-Sectional Analysis from Two University-Based Rehabilitation Centers</w:t>
      </w:r>
    </w:p>
    <w:p w14:paraId="3D81B6B9" w14:textId="77777777" w:rsidR="00C40290" w:rsidRPr="0094250E" w:rsidRDefault="00C40290" w:rsidP="001B7D89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14:paraId="344BB757" w14:textId="77777777" w:rsidR="00C40290" w:rsidRPr="0094250E" w:rsidRDefault="00552137" w:rsidP="00E563D9">
      <w:pPr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C40290" w:rsidRPr="0094250E">
        <w:rPr>
          <w:rFonts w:asciiTheme="majorHAnsi" w:eastAsia="Times New Roman" w:hAnsiTheme="majorHAnsi"/>
          <w:bCs/>
        </w:rPr>
        <w:t>Journal CME, August 2017: The Influence of Test Positions on Clinical Assessment for Scapular Dyskinesis</w:t>
      </w:r>
    </w:p>
    <w:p w14:paraId="57C5602B" w14:textId="77777777" w:rsidR="00E563D9" w:rsidRPr="0094250E" w:rsidRDefault="00E563D9" w:rsidP="00E563D9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4A072A1C" w14:textId="77777777" w:rsidR="00635304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635304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September 2017: A Comparison of Locomotor Therapy Interventions: Partial Body Weight Supported Treadmill, Lokomat® and G-EO® Training in Persons with Traumatic Brain Injury</w:t>
      </w:r>
    </w:p>
    <w:p w14:paraId="0FE761DF" w14:textId="77777777" w:rsidR="00E563D9" w:rsidRPr="0094250E" w:rsidRDefault="00E563D9" w:rsidP="00E563D9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3AA2587E" w14:textId="77777777" w:rsidR="00635304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635304" w:rsidRPr="0094250E">
        <w:rPr>
          <w:rFonts w:asciiTheme="majorHAnsi" w:eastAsia="Times New Roman" w:hAnsiTheme="majorHAnsi" w:cs="Arial"/>
          <w:bCs/>
          <w:color w:val="000000"/>
          <w:bdr w:val="none" w:sz="0" w:space="0" w:color="auto" w:frame="1"/>
        </w:rPr>
        <w:t>Journal CME, September 2017: Patient Centered Goal-setting in a Hospital-based Outpatient Stroke Rehabilitation Center</w:t>
      </w:r>
    </w:p>
    <w:p w14:paraId="0129A142" w14:textId="77777777" w:rsidR="00E563D9" w:rsidRPr="0094250E" w:rsidRDefault="00E563D9" w:rsidP="00E563D9">
      <w:pPr>
        <w:spacing w:after="0" w:line="240" w:lineRule="auto"/>
        <w:ind w:left="360"/>
        <w:rPr>
          <w:rFonts w:asciiTheme="majorHAnsi" w:eastAsia="Times New Roman" w:hAnsiTheme="majorHAnsi" w:cs="Arial"/>
          <w:color w:val="000000"/>
        </w:rPr>
      </w:pPr>
    </w:p>
    <w:p w14:paraId="351C1F65" w14:textId="77777777" w:rsidR="001B7D89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1B7D89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September 2017: Predictors of Pharmacological Intervention in Adolescents with Protracted Symptoms after Sports-related Concussion</w:t>
      </w:r>
    </w:p>
    <w:p w14:paraId="12ED24EF" w14:textId="77777777" w:rsidR="00C40290" w:rsidRPr="0094250E" w:rsidRDefault="00C40290" w:rsidP="001B7D89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</w:p>
    <w:p w14:paraId="2EAEAF7E" w14:textId="77777777" w:rsidR="002052CC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2052CC" w:rsidRPr="0094250E">
        <w:rPr>
          <w:rFonts w:eastAsia="Times New Roman" w:cs="Arial"/>
          <w:bCs/>
          <w:bdr w:val="none" w:sz="0" w:space="0" w:color="auto" w:frame="1"/>
        </w:rPr>
        <w:t xml:space="preserve">Journal CME, October 2017: Exploring Factors Influencing Low Back Pain in People With Nondysvascular Lower Limb Amputation: A </w:t>
      </w:r>
      <w:r w:rsidR="002052CC" w:rsidRPr="0094250E">
        <w:rPr>
          <w:rFonts w:eastAsia="Times New Roman" w:cs="Arial"/>
          <w:bdr w:val="none" w:sz="0" w:space="0" w:color="auto" w:frame="1"/>
        </w:rPr>
        <w:t>National</w:t>
      </w:r>
      <w:r w:rsidR="002052CC" w:rsidRPr="0094250E">
        <w:rPr>
          <w:rFonts w:eastAsia="Times New Roman" w:cs="Arial"/>
          <w:bCs/>
          <w:bdr w:val="none" w:sz="0" w:space="0" w:color="auto" w:frame="1"/>
        </w:rPr>
        <w:t xml:space="preserve"> Survey</w:t>
      </w:r>
    </w:p>
    <w:p w14:paraId="7E8F3B9D" w14:textId="77777777" w:rsidR="00E563D9" w:rsidRPr="0094250E" w:rsidRDefault="00E563D9" w:rsidP="00E563D9">
      <w:pPr>
        <w:spacing w:after="0" w:line="240" w:lineRule="auto"/>
        <w:ind w:left="360"/>
        <w:rPr>
          <w:rFonts w:asciiTheme="majorHAnsi" w:eastAsia="Times New Roman" w:hAnsiTheme="majorHAnsi"/>
        </w:rPr>
      </w:pPr>
    </w:p>
    <w:p w14:paraId="57EEFF7D" w14:textId="77777777" w:rsidR="00FF093D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FF093D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October 2017: OnabotulinumtoxinA for Lower Limb Spasticity: Guidance From a Delphi Panel Approach</w:t>
      </w:r>
    </w:p>
    <w:p w14:paraId="06CC53FA" w14:textId="77777777" w:rsidR="00E563D9" w:rsidRPr="0094250E" w:rsidRDefault="00E563D9" w:rsidP="003F504B">
      <w:pPr>
        <w:spacing w:after="0" w:line="240" w:lineRule="auto"/>
        <w:ind w:left="360"/>
        <w:jc w:val="right"/>
        <w:rPr>
          <w:rFonts w:asciiTheme="majorHAnsi" w:eastAsia="Times New Roman" w:hAnsiTheme="majorHAnsi"/>
        </w:rPr>
      </w:pPr>
    </w:p>
    <w:p w14:paraId="67BE5112" w14:textId="77777777" w:rsidR="00FF093D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="00FF093D" w:rsidRPr="0094250E">
        <w:rPr>
          <w:rFonts w:asciiTheme="majorHAnsi" w:eastAsia="Times New Roman" w:hAnsiTheme="majorHAnsi" w:cs="Arial"/>
          <w:bCs/>
          <w:bdr w:val="none" w:sz="0" w:space="0" w:color="auto" w:frame="1"/>
        </w:rPr>
        <w:t>Journal CME, October 2017: Spasticity Management: The Current State of Transcranial Neuromodulation</w:t>
      </w:r>
    </w:p>
    <w:p w14:paraId="0B3902AC" w14:textId="77777777" w:rsidR="00552137" w:rsidRPr="0094250E" w:rsidRDefault="00552137" w:rsidP="00552137">
      <w:pPr>
        <w:pStyle w:val="ListParagraph"/>
        <w:rPr>
          <w:rFonts w:asciiTheme="majorHAnsi" w:eastAsia="Times New Roman" w:hAnsiTheme="majorHAnsi"/>
        </w:rPr>
      </w:pPr>
    </w:p>
    <w:p w14:paraId="25283FE0" w14:textId="77777777" w:rsidR="00552137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Pr="0094250E">
        <w:rPr>
          <w:rFonts w:asciiTheme="majorHAnsi" w:hAnsiTheme="majorHAnsi" w:cs="Arial"/>
          <w:color w:val="000000"/>
        </w:rPr>
        <w:t>Journal CME, November 2017: Validation of a Self-monitoring Tool for Use in Exercise Therapy</w:t>
      </w:r>
    </w:p>
    <w:p w14:paraId="1427417B" w14:textId="77777777" w:rsidR="00552137" w:rsidRPr="0094250E" w:rsidRDefault="00552137" w:rsidP="00552137">
      <w:pPr>
        <w:pStyle w:val="ListParagraph"/>
        <w:rPr>
          <w:rFonts w:asciiTheme="majorHAnsi" w:eastAsia="Times New Roman" w:hAnsiTheme="majorHAnsi"/>
        </w:rPr>
      </w:pPr>
    </w:p>
    <w:p w14:paraId="4107BBA3" w14:textId="77777777" w:rsidR="00552137" w:rsidRPr="0094250E" w:rsidRDefault="00552137" w:rsidP="00E563D9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Pr="0094250E">
        <w:rPr>
          <w:rFonts w:asciiTheme="majorHAnsi" w:hAnsiTheme="majorHAnsi" w:cs="Arial"/>
          <w:color w:val="000000"/>
        </w:rPr>
        <w:t>Journal CME, November 2017: Ultrasonography of the Transverse Movement and Deformation of the Median Nerve and Its Relationships with Electrophysiological Severity in the Early Stages of Carpal Tunnel Syndrome</w:t>
      </w:r>
    </w:p>
    <w:p w14:paraId="60B63FA5" w14:textId="77777777" w:rsidR="00552137" w:rsidRPr="0094250E" w:rsidRDefault="00552137" w:rsidP="00552137">
      <w:pPr>
        <w:pStyle w:val="ListParagraph"/>
        <w:rPr>
          <w:rFonts w:asciiTheme="majorHAnsi" w:eastAsia="Times New Roman" w:hAnsiTheme="majorHAnsi"/>
        </w:rPr>
      </w:pPr>
    </w:p>
    <w:p w14:paraId="4AB47834" w14:textId="77777777" w:rsidR="00D44D41" w:rsidRPr="0094250E" w:rsidRDefault="00552137" w:rsidP="0056305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/>
        </w:rPr>
      </w:pPr>
      <w:r w:rsidRPr="0094250E">
        <w:rPr>
          <w:rFonts w:asciiTheme="majorHAnsi" w:eastAsia="Times New Roman" w:hAnsiTheme="majorHAnsi" w:cs="Arial"/>
          <w:bCs/>
          <w:i/>
          <w:color w:val="000000"/>
        </w:rPr>
        <w:t>PM&amp;R</w:t>
      </w:r>
      <w:r w:rsidRPr="0094250E">
        <w:rPr>
          <w:rFonts w:asciiTheme="majorHAnsi" w:eastAsia="Times New Roman" w:hAnsiTheme="majorHAnsi" w:cs="Arial"/>
          <w:bCs/>
          <w:color w:val="000000"/>
        </w:rPr>
        <w:t xml:space="preserve"> </w:t>
      </w:r>
      <w:r w:rsidRPr="0094250E">
        <w:rPr>
          <w:rFonts w:asciiTheme="majorHAnsi" w:hAnsiTheme="majorHAnsi" w:cs="Arial"/>
          <w:color w:val="000000"/>
        </w:rPr>
        <w:t>Journal CME, November 2017: Predictive Indices for Functional Improvement and Deterioration, Institutionalization, and Death among Elderly Medicare Beneficiaries</w:t>
      </w:r>
    </w:p>
    <w:p w14:paraId="087445E0" w14:textId="77777777" w:rsidR="00D44D41" w:rsidRPr="0094250E" w:rsidRDefault="00D44D41" w:rsidP="0056305F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</w:p>
    <w:p w14:paraId="6FA953D3" w14:textId="77777777" w:rsidR="00A407EA" w:rsidRPr="0094250E" w:rsidRDefault="00A407EA" w:rsidP="0056305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  <w:r w:rsidRPr="0094250E">
        <w:rPr>
          <w:rFonts w:asciiTheme="majorHAnsi" w:eastAsia="Times New Roman" w:hAnsiTheme="majorHAnsi" w:cstheme="majorHAnsi"/>
          <w:bCs/>
          <w:i/>
          <w:color w:val="000000" w:themeColor="text1"/>
        </w:rPr>
        <w:t>PM&amp;R</w:t>
      </w:r>
      <w:r w:rsidRPr="0094250E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="00D44D41" w:rsidRPr="0094250E">
        <w:rPr>
          <w:rFonts w:asciiTheme="majorHAnsi" w:eastAsia="Times New Roman" w:hAnsiTheme="majorHAnsi" w:cstheme="majorHAnsi"/>
          <w:bCs/>
          <w:color w:val="000000" w:themeColor="text1"/>
          <w:bdr w:val="none" w:sz="0" w:space="0" w:color="auto" w:frame="1"/>
        </w:rPr>
        <w:t>Journal CME, December 2017: Efficacy and Safety of AbobotulinumtoxinA (Dysport®) for the Treatment of Hemiparesis in Adults with Upper Limb Spasticity Previously Treated with Botulinum Toxin: Sub-analysis from a Phase 3, Randomized Controlled Trial</w:t>
      </w:r>
    </w:p>
    <w:p w14:paraId="4E01C15C" w14:textId="77777777" w:rsidR="00A407EA" w:rsidRPr="0094250E" w:rsidRDefault="00A407EA" w:rsidP="0056305F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</w:rPr>
      </w:pPr>
    </w:p>
    <w:p w14:paraId="3463BC11" w14:textId="77777777" w:rsidR="00A407EA" w:rsidRPr="0094250E" w:rsidRDefault="00A407EA" w:rsidP="0056305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  <w:r w:rsidRPr="0094250E">
        <w:rPr>
          <w:rFonts w:asciiTheme="majorHAnsi" w:eastAsia="Times New Roman" w:hAnsiTheme="majorHAnsi" w:cstheme="majorHAnsi"/>
          <w:bCs/>
          <w:i/>
          <w:color w:val="000000" w:themeColor="text1"/>
        </w:rPr>
        <w:t>PM&amp;R</w:t>
      </w:r>
      <w:r w:rsidRPr="0094250E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="00D44D41" w:rsidRPr="0094250E">
        <w:rPr>
          <w:rFonts w:asciiTheme="majorHAnsi" w:eastAsia="Times New Roman" w:hAnsiTheme="majorHAnsi" w:cstheme="majorHAnsi"/>
          <w:bCs/>
          <w:color w:val="000000" w:themeColor="text1"/>
          <w:bdr w:val="none" w:sz="0" w:space="0" w:color="auto" w:frame="1"/>
        </w:rPr>
        <w:t>Journal CME, December 2017: Long-term Functional and Psychosocial Outcomes after Hypoxic-Ischemic Brain Injury: A Case-Controlled Comparison to Traumatic Brain Injury</w:t>
      </w:r>
    </w:p>
    <w:p w14:paraId="7132A340" w14:textId="77777777" w:rsidR="0056305F" w:rsidRPr="0094250E" w:rsidRDefault="0056305F" w:rsidP="0056305F">
      <w:pPr>
        <w:spacing w:after="0" w:line="240" w:lineRule="auto"/>
        <w:ind w:left="360"/>
        <w:rPr>
          <w:rFonts w:asciiTheme="majorHAnsi" w:eastAsia="Times New Roman" w:hAnsiTheme="majorHAnsi" w:cstheme="majorHAnsi"/>
          <w:color w:val="000000" w:themeColor="text1"/>
        </w:rPr>
      </w:pPr>
    </w:p>
    <w:p w14:paraId="3EADCE9A" w14:textId="77777777" w:rsidR="00D44D41" w:rsidRPr="0094250E" w:rsidRDefault="00A407EA" w:rsidP="0056305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  <w:r w:rsidRPr="0094250E">
        <w:rPr>
          <w:rFonts w:asciiTheme="majorHAnsi" w:eastAsia="Times New Roman" w:hAnsiTheme="majorHAnsi" w:cstheme="majorHAnsi"/>
          <w:bCs/>
          <w:i/>
          <w:color w:val="000000" w:themeColor="text1"/>
        </w:rPr>
        <w:t>PM&amp;R</w:t>
      </w:r>
      <w:r w:rsidRPr="0094250E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="009C4255" w:rsidRPr="0094250E">
        <w:rPr>
          <w:rFonts w:asciiTheme="majorHAnsi" w:eastAsia="Times New Roman" w:hAnsiTheme="majorHAnsi" w:cstheme="majorHAnsi"/>
          <w:bCs/>
          <w:color w:val="000000" w:themeColor="text1"/>
        </w:rPr>
        <w:t>Journal CME, December 2017: No difference Between Noxious and Innocuous Thermal Stimulation on Motor Recovery of Upper Extremity in Patients with Acute Stroke: a Randomized Controlled Trial with 6-month Follow-up</w:t>
      </w:r>
    </w:p>
    <w:p w14:paraId="2CDBC9A1" w14:textId="77777777" w:rsidR="00F74170" w:rsidRPr="0094250E" w:rsidRDefault="00F74170" w:rsidP="00F74170">
      <w:pPr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</w:p>
    <w:p w14:paraId="2DB51C96" w14:textId="31B5D885" w:rsidR="0094250E" w:rsidRPr="0094250E" w:rsidRDefault="0094250E" w:rsidP="0094250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94250E">
        <w:rPr>
          <w:rFonts w:asciiTheme="majorHAnsi" w:eastAsia="Times New Roman" w:hAnsiTheme="majorHAnsi" w:cstheme="majorHAnsi"/>
          <w:bCs/>
          <w:i/>
          <w:color w:val="000000" w:themeColor="text1"/>
        </w:rPr>
        <w:t>PM&amp;R</w:t>
      </w:r>
      <w:r w:rsidRPr="0094250E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94250E">
        <w:rPr>
          <w:rFonts w:asciiTheme="majorHAnsi" w:hAnsiTheme="majorHAnsi" w:cstheme="majorHAnsi"/>
          <w:bCs/>
          <w:color w:val="000000" w:themeColor="text1"/>
        </w:rPr>
        <w:t>Journal CME, January 2018: Association of Hip Radiograph Findings with Pain and Function in Patients Presenting with Low Back Pain</w:t>
      </w:r>
    </w:p>
    <w:p w14:paraId="18166E6D" w14:textId="77777777" w:rsidR="0094250E" w:rsidRPr="0094250E" w:rsidRDefault="0094250E" w:rsidP="0094250E">
      <w:pPr>
        <w:tabs>
          <w:tab w:val="left" w:pos="7860"/>
        </w:tabs>
        <w:spacing w:after="0" w:line="240" w:lineRule="auto"/>
        <w:rPr>
          <w:rFonts w:asciiTheme="majorHAnsi" w:eastAsia="Times New Roman" w:hAnsiTheme="majorHAnsi" w:cstheme="majorHAnsi"/>
          <w:color w:val="000000" w:themeColor="text1"/>
        </w:rPr>
      </w:pPr>
    </w:p>
    <w:p w14:paraId="2F970D76" w14:textId="440F6E86" w:rsidR="0094250E" w:rsidRPr="0094250E" w:rsidRDefault="0094250E" w:rsidP="0094250E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color w:val="000000" w:themeColor="text1"/>
        </w:rPr>
      </w:pPr>
      <w:r w:rsidRPr="0094250E">
        <w:rPr>
          <w:rFonts w:asciiTheme="majorHAnsi" w:eastAsia="Times New Roman" w:hAnsiTheme="majorHAnsi" w:cstheme="majorHAnsi"/>
          <w:bCs/>
          <w:i/>
          <w:color w:val="000000" w:themeColor="text1"/>
        </w:rPr>
        <w:t>PM&amp;R</w:t>
      </w:r>
      <w:r w:rsidRPr="0094250E">
        <w:rPr>
          <w:rFonts w:asciiTheme="majorHAnsi" w:eastAsia="Times New Roman" w:hAnsiTheme="majorHAnsi" w:cstheme="majorHAnsi"/>
          <w:bCs/>
          <w:color w:val="000000" w:themeColor="text1"/>
        </w:rPr>
        <w:t xml:space="preserve"> </w:t>
      </w:r>
      <w:r w:rsidRPr="0094250E">
        <w:rPr>
          <w:rFonts w:asciiTheme="majorHAnsi" w:hAnsiTheme="majorHAnsi" w:cstheme="majorHAnsi"/>
          <w:bCs/>
          <w:color w:val="000000" w:themeColor="text1"/>
          <w:bdr w:val="none" w:sz="0" w:space="0" w:color="auto" w:frame="1"/>
        </w:rPr>
        <w:t>Journal CME, January 2018: Dose-Dependent Effects of AbobotulinumtoxinA (Dysport) on Spasticity and Active Movements in Adults with Upper Limb Spasticity: Secondary Analysis of a Phase 3 Study</w:t>
      </w:r>
    </w:p>
    <w:p w14:paraId="50EC34BE" w14:textId="77777777" w:rsidR="0094250E" w:rsidRPr="0094250E" w:rsidRDefault="0094250E" w:rsidP="0094250E">
      <w:pPr>
        <w:tabs>
          <w:tab w:val="left" w:pos="7860"/>
        </w:tabs>
        <w:spacing w:after="0" w:line="240" w:lineRule="auto"/>
        <w:rPr>
          <w:rFonts w:eastAsia="Times New Roman" w:cs="Calibri"/>
          <w:color w:val="000000" w:themeColor="text1"/>
        </w:rPr>
      </w:pPr>
    </w:p>
    <w:p w14:paraId="10B044CD" w14:textId="3D65CF05" w:rsidR="0094250E" w:rsidRPr="0094250E" w:rsidRDefault="0094250E" w:rsidP="0094250E">
      <w:pPr>
        <w:pStyle w:val="ListParagraph"/>
        <w:numPr>
          <w:ilvl w:val="0"/>
          <w:numId w:val="7"/>
        </w:numPr>
        <w:spacing w:after="0" w:line="240" w:lineRule="auto"/>
        <w:rPr>
          <w:rFonts w:cs="Calibri"/>
          <w:color w:val="000000" w:themeColor="text1"/>
        </w:rPr>
      </w:pPr>
      <w:r w:rsidRPr="0094250E">
        <w:rPr>
          <w:rFonts w:eastAsia="Times New Roman" w:cs="Calibri"/>
          <w:bCs/>
          <w:color w:val="000000" w:themeColor="text1"/>
        </w:rPr>
        <w:t xml:space="preserve">PM&amp;R </w:t>
      </w:r>
      <w:r w:rsidRPr="0094250E">
        <w:rPr>
          <w:rFonts w:cs="Calibri"/>
          <w:bCs/>
          <w:color w:val="000000" w:themeColor="text1"/>
        </w:rPr>
        <w:t>Journal CME, January 2018: Early Intra-articular Corticosteroid Injection Improves Pain and Function in Adhesive Capsulitis of Shoulder: 1-year Retrospective Longitudinal Study</w:t>
      </w:r>
    </w:p>
    <w:p w14:paraId="06D2FD9C" w14:textId="77777777" w:rsidR="00F74170" w:rsidRPr="00CB1152" w:rsidRDefault="00F74170" w:rsidP="00F74170">
      <w:pPr>
        <w:spacing w:after="0" w:line="240" w:lineRule="auto"/>
        <w:rPr>
          <w:rFonts w:eastAsia="Times New Roman"/>
        </w:rPr>
      </w:pPr>
    </w:p>
    <w:p w14:paraId="6757EE29" w14:textId="77777777" w:rsidR="00F74170" w:rsidRPr="00CB1152" w:rsidRDefault="00F74170" w:rsidP="00F74170">
      <w:pPr>
        <w:spacing w:after="0" w:line="240" w:lineRule="auto"/>
        <w:rPr>
          <w:rFonts w:eastAsia="Times New Roman"/>
          <w:b/>
        </w:rPr>
      </w:pPr>
      <w:r w:rsidRPr="00CB1152">
        <w:rPr>
          <w:rFonts w:eastAsia="Times New Roman"/>
          <w:b/>
        </w:rPr>
        <w:t>HOSPITAL AFFILIATIONS</w:t>
      </w:r>
    </w:p>
    <w:p w14:paraId="33588658" w14:textId="77777777" w:rsidR="00F74170" w:rsidRPr="00CB1152" w:rsidRDefault="00F74170" w:rsidP="00F74170">
      <w:pPr>
        <w:spacing w:after="0" w:line="240" w:lineRule="auto"/>
        <w:rPr>
          <w:rFonts w:eastAsia="Times New Roman"/>
        </w:rPr>
      </w:pPr>
    </w:p>
    <w:p w14:paraId="6626A393" w14:textId="77777777" w:rsidR="00F04A23" w:rsidRPr="00CB1152" w:rsidRDefault="00F74170" w:rsidP="00BE7300">
      <w:pPr>
        <w:spacing w:after="0" w:line="240" w:lineRule="auto"/>
        <w:rPr>
          <w:rFonts w:eastAsia="Times New Roman"/>
        </w:rPr>
      </w:pPr>
      <w:r w:rsidRPr="00CB1152">
        <w:rPr>
          <w:rFonts w:eastAsia="Times New Roman"/>
        </w:rPr>
        <w:t>Robley Rex VA Medical Center</w:t>
      </w:r>
    </w:p>
    <w:p w14:paraId="735E34C9" w14:textId="77777777" w:rsidR="00C234C4" w:rsidRPr="00CB1152" w:rsidRDefault="00C234C4" w:rsidP="00C234C4">
      <w:pPr>
        <w:spacing w:after="0" w:line="240" w:lineRule="auto"/>
        <w:rPr>
          <w:color w:val="000000"/>
        </w:rPr>
      </w:pPr>
      <w:r w:rsidRPr="00CB1152">
        <w:rPr>
          <w:rFonts w:cs="Arial"/>
          <w:color w:val="000000"/>
        </w:rPr>
        <w:t>Louisville, Kentucky</w:t>
      </w:r>
    </w:p>
    <w:p w14:paraId="001C02ED" w14:textId="77777777" w:rsidR="00C76399" w:rsidRPr="00CB1152" w:rsidRDefault="00C76399" w:rsidP="00BE7300">
      <w:pPr>
        <w:spacing w:after="0" w:line="240" w:lineRule="auto"/>
        <w:rPr>
          <w:rFonts w:eastAsia="Times New Roman"/>
        </w:rPr>
      </w:pPr>
    </w:p>
    <w:p w14:paraId="4DA8F3F8" w14:textId="77777777" w:rsidR="00C234C4" w:rsidRPr="00CB1152" w:rsidRDefault="00F74170" w:rsidP="00BE7300">
      <w:pPr>
        <w:spacing w:after="0" w:line="240" w:lineRule="auto"/>
        <w:rPr>
          <w:color w:val="000000"/>
        </w:rPr>
      </w:pPr>
      <w:r w:rsidRPr="00CB1152">
        <w:rPr>
          <w:rFonts w:eastAsia="Times New Roman"/>
        </w:rPr>
        <w:t>Frazier Rehab</w:t>
      </w:r>
      <w:r w:rsidR="00D67F4E" w:rsidRPr="00CB1152">
        <w:rPr>
          <w:color w:val="000000"/>
        </w:rPr>
        <w:t xml:space="preserve"> </w:t>
      </w:r>
      <w:r w:rsidR="00C746D4" w:rsidRPr="00CB1152">
        <w:rPr>
          <w:color w:val="000000"/>
        </w:rPr>
        <w:t>and Neuroscience Center</w:t>
      </w:r>
    </w:p>
    <w:p w14:paraId="65A461EF" w14:textId="77777777" w:rsidR="00C234C4" w:rsidRPr="00CB1152" w:rsidRDefault="00C234C4" w:rsidP="00C234C4">
      <w:pPr>
        <w:spacing w:after="0" w:line="240" w:lineRule="auto"/>
        <w:rPr>
          <w:color w:val="000000"/>
        </w:rPr>
      </w:pPr>
      <w:r w:rsidRPr="00CB1152">
        <w:rPr>
          <w:rFonts w:cs="Arial"/>
          <w:color w:val="000000"/>
        </w:rPr>
        <w:t>Louisville, Kentucky</w:t>
      </w:r>
    </w:p>
    <w:p w14:paraId="6E4E0B2D" w14:textId="77777777" w:rsidR="00C234C4" w:rsidRPr="00CB1152" w:rsidRDefault="00C234C4" w:rsidP="00BE7300">
      <w:pPr>
        <w:spacing w:after="0" w:line="240" w:lineRule="auto"/>
        <w:rPr>
          <w:color w:val="000000"/>
        </w:rPr>
      </w:pPr>
    </w:p>
    <w:p w14:paraId="430FB921" w14:textId="77777777" w:rsidR="00F74170" w:rsidRPr="00CB1152" w:rsidRDefault="00F74170" w:rsidP="00BE7300">
      <w:pPr>
        <w:spacing w:after="0" w:line="240" w:lineRule="auto"/>
        <w:rPr>
          <w:color w:val="000000"/>
        </w:rPr>
      </w:pPr>
      <w:r w:rsidRPr="00CB1152">
        <w:rPr>
          <w:rFonts w:eastAsia="Times New Roman"/>
        </w:rPr>
        <w:t xml:space="preserve">Jewish Hospital </w:t>
      </w:r>
    </w:p>
    <w:p w14:paraId="4D3E0386" w14:textId="77777777" w:rsidR="002D04CD" w:rsidRPr="00CB1152" w:rsidRDefault="00C234C4" w:rsidP="00BE7300">
      <w:pPr>
        <w:spacing w:after="0" w:line="240" w:lineRule="auto"/>
        <w:rPr>
          <w:color w:val="000000"/>
        </w:rPr>
      </w:pPr>
      <w:r w:rsidRPr="00CB1152">
        <w:rPr>
          <w:rFonts w:cs="Arial"/>
          <w:color w:val="000000"/>
        </w:rPr>
        <w:t>Louisville, Kentucky</w:t>
      </w:r>
    </w:p>
    <w:p w14:paraId="5F1A1208" w14:textId="77777777" w:rsidR="00A576AE" w:rsidRPr="00CB1152" w:rsidRDefault="00A576AE" w:rsidP="00BE7300">
      <w:pPr>
        <w:spacing w:after="0" w:line="240" w:lineRule="auto"/>
        <w:rPr>
          <w:rFonts w:eastAsia="Times New Roman"/>
        </w:rPr>
      </w:pPr>
    </w:p>
    <w:p w14:paraId="06329B65" w14:textId="77777777" w:rsidR="00A576AE" w:rsidRPr="00CB1152" w:rsidRDefault="00A576AE" w:rsidP="00BE7300">
      <w:pPr>
        <w:spacing w:after="0" w:line="240" w:lineRule="auto"/>
        <w:rPr>
          <w:color w:val="000000"/>
        </w:rPr>
      </w:pPr>
      <w:r w:rsidRPr="00CB1152">
        <w:rPr>
          <w:bCs/>
          <w:color w:val="000000"/>
        </w:rPr>
        <w:t>Baptist Health Louisville</w:t>
      </w:r>
    </w:p>
    <w:p w14:paraId="5E80270A" w14:textId="77777777" w:rsidR="00852175" w:rsidRPr="00CB1152" w:rsidRDefault="00763127" w:rsidP="00BE7300">
      <w:pPr>
        <w:spacing w:after="0" w:line="240" w:lineRule="auto"/>
        <w:rPr>
          <w:color w:val="000000"/>
        </w:rPr>
      </w:pPr>
      <w:r w:rsidRPr="00CB1152">
        <w:rPr>
          <w:rFonts w:cs="Arial"/>
          <w:color w:val="000000"/>
        </w:rPr>
        <w:t>Louisville, Kentucky</w:t>
      </w:r>
    </w:p>
    <w:p w14:paraId="7566910F" w14:textId="77777777" w:rsidR="00A576AE" w:rsidRPr="00CB1152" w:rsidRDefault="00A576AE" w:rsidP="00BE7300">
      <w:pPr>
        <w:spacing w:after="0" w:line="240" w:lineRule="auto"/>
        <w:rPr>
          <w:rFonts w:eastAsia="Times New Roman"/>
        </w:rPr>
      </w:pPr>
    </w:p>
    <w:p w14:paraId="7AD7D1E6" w14:textId="77777777" w:rsidR="008B663B" w:rsidRPr="00CB1152" w:rsidRDefault="008B663B" w:rsidP="00BE7300">
      <w:pPr>
        <w:spacing w:after="0" w:line="240" w:lineRule="auto"/>
        <w:rPr>
          <w:rFonts w:eastAsia="Times New Roman"/>
        </w:rPr>
      </w:pPr>
      <w:r w:rsidRPr="00CB1152">
        <w:rPr>
          <w:rFonts w:eastAsia="Times New Roman"/>
        </w:rPr>
        <w:t>Southern Indiana Rehab Hospital</w:t>
      </w:r>
    </w:p>
    <w:p w14:paraId="449C62A9" w14:textId="77777777" w:rsidR="008B663B" w:rsidRPr="00CB1152" w:rsidRDefault="00763127" w:rsidP="00BE7300">
      <w:pPr>
        <w:spacing w:after="0" w:line="240" w:lineRule="auto"/>
        <w:rPr>
          <w:rFonts w:eastAsia="Times New Roman"/>
        </w:rPr>
      </w:pPr>
      <w:r w:rsidRPr="00CB1152">
        <w:rPr>
          <w:rFonts w:eastAsia="Times New Roman"/>
        </w:rPr>
        <w:t>New Albany, Indiana</w:t>
      </w:r>
    </w:p>
    <w:p w14:paraId="3E81BBD8" w14:textId="77777777" w:rsidR="00DE159D" w:rsidRPr="00312F69" w:rsidRDefault="00107499" w:rsidP="00F30219">
      <w:pPr>
        <w:rPr>
          <w:rFonts w:eastAsia="Times New Roman"/>
        </w:rPr>
      </w:pPr>
      <w:r w:rsidRPr="00CB1152">
        <w:rPr>
          <w:rFonts w:eastAsia="Times New Roman"/>
        </w:rPr>
        <w:fldChar w:fldCharType="begin"/>
      </w:r>
      <w:r w:rsidRPr="00CB1152">
        <w:rPr>
          <w:rFonts w:eastAsia="Times New Roman"/>
        </w:rPr>
        <w:instrText xml:space="preserve"> ADDIN EN.REFLIST </w:instrText>
      </w:r>
      <w:r w:rsidRPr="00CB1152">
        <w:rPr>
          <w:rFonts w:eastAsia="Times New Roman"/>
        </w:rPr>
        <w:fldChar w:fldCharType="end"/>
      </w:r>
    </w:p>
    <w:sectPr w:rsidR="00DE159D" w:rsidRPr="00312F69" w:rsidSect="004D1F72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9D6F7" w14:textId="77777777" w:rsidR="00612584" w:rsidRDefault="00612584" w:rsidP="00BF57FB">
      <w:pPr>
        <w:spacing w:after="0" w:line="240" w:lineRule="auto"/>
      </w:pPr>
      <w:r>
        <w:separator/>
      </w:r>
    </w:p>
  </w:endnote>
  <w:endnote w:type="continuationSeparator" w:id="0">
    <w:p w14:paraId="7BDD5073" w14:textId="77777777" w:rsidR="00612584" w:rsidRDefault="00612584" w:rsidP="00BF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F1060" w14:textId="77777777" w:rsidR="00612584" w:rsidRDefault="00612584" w:rsidP="00BF57FB">
      <w:pPr>
        <w:spacing w:after="0" w:line="240" w:lineRule="auto"/>
      </w:pPr>
      <w:r>
        <w:separator/>
      </w:r>
    </w:p>
  </w:footnote>
  <w:footnote w:type="continuationSeparator" w:id="0">
    <w:p w14:paraId="6A24E0CE" w14:textId="77777777" w:rsidR="00612584" w:rsidRDefault="00612584" w:rsidP="00BF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D4B6" w14:textId="2A9F43E5" w:rsidR="0094250E" w:rsidRDefault="0094250E" w:rsidP="005806B5">
    <w:pPr>
      <w:pStyle w:val="Header"/>
      <w:spacing w:line="240" w:lineRule="auto"/>
      <w:contextualSpacing/>
      <w:jc w:val="right"/>
    </w:pPr>
    <w:r>
      <w:t>David Haustein MD, Revised: 2/6/2018</w:t>
    </w:r>
  </w:p>
  <w:p w14:paraId="191F1D84" w14:textId="3BB09CA0" w:rsidR="0094250E" w:rsidRPr="000F22F9" w:rsidRDefault="0094250E" w:rsidP="007B4E61">
    <w:pPr>
      <w:pStyle w:val="Header"/>
      <w:spacing w:line="240" w:lineRule="auto"/>
      <w:contextualSpacing/>
      <w:jc w:val="right"/>
    </w:pPr>
    <w:r w:rsidRPr="000F22F9">
      <w:t xml:space="preserve">Page </w:t>
    </w:r>
    <w:r w:rsidRPr="000F22F9">
      <w:rPr>
        <w:sz w:val="24"/>
        <w:szCs w:val="24"/>
      </w:rPr>
      <w:fldChar w:fldCharType="begin"/>
    </w:r>
    <w:r w:rsidRPr="000F22F9">
      <w:instrText xml:space="preserve"> PAGE </w:instrText>
    </w:r>
    <w:r w:rsidRPr="000F22F9">
      <w:rPr>
        <w:sz w:val="24"/>
        <w:szCs w:val="24"/>
      </w:rPr>
      <w:fldChar w:fldCharType="separate"/>
    </w:r>
    <w:r w:rsidR="006851F5">
      <w:rPr>
        <w:noProof/>
      </w:rPr>
      <w:t>3</w:t>
    </w:r>
    <w:r w:rsidRPr="000F22F9">
      <w:rPr>
        <w:sz w:val="24"/>
        <w:szCs w:val="24"/>
      </w:rPr>
      <w:fldChar w:fldCharType="end"/>
    </w:r>
    <w:r w:rsidRPr="000F22F9">
      <w:t xml:space="preserve"> of </w:t>
    </w:r>
    <w:r w:rsidR="006851F5">
      <w:fldChar w:fldCharType="begin"/>
    </w:r>
    <w:r w:rsidR="006851F5">
      <w:instrText xml:space="preserve"> NUMPAGES  </w:instrText>
    </w:r>
    <w:r w:rsidR="006851F5">
      <w:fldChar w:fldCharType="separate"/>
    </w:r>
    <w:r w:rsidR="006851F5">
      <w:rPr>
        <w:noProof/>
      </w:rPr>
      <w:t>3</w:t>
    </w:r>
    <w:r w:rsidR="006851F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8087E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E38A7"/>
    <w:multiLevelType w:val="hybridMultilevel"/>
    <w:tmpl w:val="55BED260"/>
    <w:lvl w:ilvl="0" w:tplc="D8689BEA">
      <w:start w:val="7"/>
      <w:numFmt w:val="none"/>
      <w:lvlText w:val="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" w15:restartNumberingAfterBreak="0">
    <w:nsid w:val="0D953CF5"/>
    <w:multiLevelType w:val="hybridMultilevel"/>
    <w:tmpl w:val="913E86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9E147C"/>
    <w:multiLevelType w:val="hybridMultilevel"/>
    <w:tmpl w:val="3DA2F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F3D47"/>
    <w:multiLevelType w:val="hybridMultilevel"/>
    <w:tmpl w:val="E1D401AC"/>
    <w:lvl w:ilvl="0" w:tplc="9970D08E">
      <w:start w:val="7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9970D08E">
      <w:start w:val="7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 w15:restartNumberingAfterBreak="0">
    <w:nsid w:val="165B61DD"/>
    <w:multiLevelType w:val="hybridMultilevel"/>
    <w:tmpl w:val="8D043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1E9C"/>
    <w:multiLevelType w:val="hybridMultilevel"/>
    <w:tmpl w:val="14BE33A0"/>
    <w:lvl w:ilvl="0" w:tplc="146E03CE">
      <w:start w:val="7"/>
      <w:numFmt w:val="decimal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806E4"/>
    <w:multiLevelType w:val="multilevel"/>
    <w:tmpl w:val="B69050EC"/>
    <w:lvl w:ilvl="0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974289"/>
    <w:multiLevelType w:val="hybridMultilevel"/>
    <w:tmpl w:val="5B3ED834"/>
    <w:lvl w:ilvl="0" w:tplc="BDBECC5C">
      <w:start w:val="2017"/>
      <w:numFmt w:val="bullet"/>
      <w:lvlText w:val="-"/>
      <w:lvlJc w:val="left"/>
      <w:pPr>
        <w:ind w:left="2520" w:hanging="360"/>
      </w:pPr>
      <w:rPr>
        <w:rFonts w:ascii="Calibri" w:eastAsia="Trebuchet MS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DD522F9"/>
    <w:multiLevelType w:val="hybridMultilevel"/>
    <w:tmpl w:val="B02C3A8C"/>
    <w:lvl w:ilvl="0" w:tplc="5428E92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CB536E"/>
    <w:multiLevelType w:val="multilevel"/>
    <w:tmpl w:val="5E125884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0308C6"/>
    <w:multiLevelType w:val="hybridMultilevel"/>
    <w:tmpl w:val="A1F244CA"/>
    <w:lvl w:ilvl="0" w:tplc="9970D08E">
      <w:start w:val="7"/>
      <w:numFmt w:val="decimal"/>
      <w:lvlText w:val="%1."/>
      <w:lvlJc w:val="left"/>
      <w:pPr>
        <w:tabs>
          <w:tab w:val="num" w:pos="1368"/>
        </w:tabs>
        <w:ind w:left="136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7CA"/>
    <w:multiLevelType w:val="multilevel"/>
    <w:tmpl w:val="F5DA6696"/>
    <w:lvl w:ilvl="0">
      <w:start w:val="9"/>
      <w:numFmt w:val="decimal"/>
      <w:lvlText w:val="%1."/>
      <w:lvlJc w:val="left"/>
      <w:pPr>
        <w:tabs>
          <w:tab w:val="num" w:pos="648"/>
        </w:tabs>
        <w:ind w:left="936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06BBC"/>
    <w:multiLevelType w:val="hybridMultilevel"/>
    <w:tmpl w:val="4A0055D6"/>
    <w:lvl w:ilvl="0" w:tplc="C8F60438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6C1AD1"/>
    <w:multiLevelType w:val="hybridMultilevel"/>
    <w:tmpl w:val="61CC42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05B1BD4"/>
    <w:multiLevelType w:val="multilevel"/>
    <w:tmpl w:val="A2205564"/>
    <w:lvl w:ilvl="0">
      <w:start w:val="201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109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6C5718"/>
    <w:multiLevelType w:val="multilevel"/>
    <w:tmpl w:val="D37E1078"/>
    <w:styleLink w:val="List21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caps w:val="0"/>
        <w:smallCaps w:val="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03"/>
      </w:pPr>
      <w:rPr>
        <w:caps w:val="0"/>
        <w:smallCaps w:val="0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3183"/>
        </w:tabs>
        <w:ind w:left="3183" w:hanging="303"/>
      </w:pPr>
      <w:rPr>
        <w:caps w:val="0"/>
        <w:smallCaps w:val="0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caps w:val="0"/>
        <w:smallCaps w:val="0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03"/>
      </w:pPr>
      <w:rPr>
        <w:caps w:val="0"/>
        <w:smallCaps w:val="0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5343"/>
        </w:tabs>
        <w:ind w:left="5343" w:hanging="303"/>
      </w:pPr>
      <w:rPr>
        <w:caps w:val="0"/>
        <w:smallCaps w:val="0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6063"/>
        </w:tabs>
        <w:ind w:left="6063" w:hanging="303"/>
      </w:pPr>
      <w:rPr>
        <w:caps w:val="0"/>
        <w:smallCaps w:val="0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03"/>
      </w:pPr>
      <w:rPr>
        <w:caps w:val="0"/>
        <w:smallCaps w:val="0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503"/>
        </w:tabs>
        <w:ind w:left="7503" w:hanging="303"/>
      </w:pPr>
      <w:rPr>
        <w:caps w:val="0"/>
        <w:smallCaps w:val="0"/>
        <w:position w:val="0"/>
        <w:sz w:val="22"/>
        <w:szCs w:val="22"/>
        <w:lang w:val="en-US"/>
      </w:rPr>
    </w:lvl>
  </w:abstractNum>
  <w:abstractNum w:abstractNumId="17" w15:restartNumberingAfterBreak="0">
    <w:nsid w:val="439912F3"/>
    <w:multiLevelType w:val="multilevel"/>
    <w:tmpl w:val="14BE33A0"/>
    <w:lvl w:ilvl="0">
      <w:start w:val="7"/>
      <w:numFmt w:val="decimal"/>
      <w:lvlText w:val="%1"/>
      <w:lvlJc w:val="left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E3E9C"/>
    <w:multiLevelType w:val="hybridMultilevel"/>
    <w:tmpl w:val="45EA7FA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9CD03B8"/>
    <w:multiLevelType w:val="hybridMultilevel"/>
    <w:tmpl w:val="D7C65758"/>
    <w:lvl w:ilvl="0" w:tplc="7E1C76C4">
      <w:start w:val="7"/>
      <w:numFmt w:val="none"/>
      <w:lvlText w:val="7.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2" w:hanging="360"/>
      </w:pPr>
    </w:lvl>
    <w:lvl w:ilvl="2" w:tplc="0409001B" w:tentative="1">
      <w:start w:val="1"/>
      <w:numFmt w:val="lowerRoman"/>
      <w:lvlText w:val="%3."/>
      <w:lvlJc w:val="right"/>
      <w:pPr>
        <w:ind w:left="1512" w:hanging="180"/>
      </w:pPr>
    </w:lvl>
    <w:lvl w:ilvl="3" w:tplc="0409000F" w:tentative="1">
      <w:start w:val="1"/>
      <w:numFmt w:val="decimal"/>
      <w:lvlText w:val="%4."/>
      <w:lvlJc w:val="left"/>
      <w:pPr>
        <w:ind w:left="2232" w:hanging="360"/>
      </w:pPr>
    </w:lvl>
    <w:lvl w:ilvl="4" w:tplc="04090019" w:tentative="1">
      <w:start w:val="1"/>
      <w:numFmt w:val="lowerLetter"/>
      <w:lvlText w:val="%5."/>
      <w:lvlJc w:val="left"/>
      <w:pPr>
        <w:ind w:left="2952" w:hanging="360"/>
      </w:pPr>
    </w:lvl>
    <w:lvl w:ilvl="5" w:tplc="0409001B" w:tentative="1">
      <w:start w:val="1"/>
      <w:numFmt w:val="lowerRoman"/>
      <w:lvlText w:val="%6."/>
      <w:lvlJc w:val="right"/>
      <w:pPr>
        <w:ind w:left="3672" w:hanging="180"/>
      </w:pPr>
    </w:lvl>
    <w:lvl w:ilvl="6" w:tplc="0409000F" w:tentative="1">
      <w:start w:val="1"/>
      <w:numFmt w:val="decimal"/>
      <w:lvlText w:val="%7."/>
      <w:lvlJc w:val="left"/>
      <w:pPr>
        <w:ind w:left="4392" w:hanging="360"/>
      </w:pPr>
    </w:lvl>
    <w:lvl w:ilvl="7" w:tplc="04090019" w:tentative="1">
      <w:start w:val="1"/>
      <w:numFmt w:val="lowerLetter"/>
      <w:lvlText w:val="%8."/>
      <w:lvlJc w:val="left"/>
      <w:pPr>
        <w:ind w:left="5112" w:hanging="360"/>
      </w:pPr>
    </w:lvl>
    <w:lvl w:ilvl="8" w:tplc="0409001B" w:tentative="1">
      <w:start w:val="1"/>
      <w:numFmt w:val="lowerRoman"/>
      <w:lvlText w:val="%9."/>
      <w:lvlJc w:val="right"/>
      <w:pPr>
        <w:ind w:left="5832" w:hanging="180"/>
      </w:pPr>
    </w:lvl>
  </w:abstractNum>
  <w:abstractNum w:abstractNumId="20" w15:restartNumberingAfterBreak="0">
    <w:nsid w:val="4ADC13FF"/>
    <w:multiLevelType w:val="hybridMultilevel"/>
    <w:tmpl w:val="E342E0D0"/>
    <w:lvl w:ilvl="0" w:tplc="DE501DF0">
      <w:start w:val="2017"/>
      <w:numFmt w:val="decimal"/>
      <w:lvlText w:val="%1"/>
      <w:lvlJc w:val="left"/>
      <w:pPr>
        <w:ind w:left="152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1F43D0"/>
    <w:multiLevelType w:val="hybridMultilevel"/>
    <w:tmpl w:val="B69050EC"/>
    <w:lvl w:ilvl="0" w:tplc="C8F60438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923129"/>
    <w:multiLevelType w:val="hybridMultilevel"/>
    <w:tmpl w:val="5E125884"/>
    <w:lvl w:ilvl="0" w:tplc="9970D08E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2F24E1"/>
    <w:multiLevelType w:val="hybridMultilevel"/>
    <w:tmpl w:val="462A430E"/>
    <w:lvl w:ilvl="0" w:tplc="78BEA8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28E922">
      <w:start w:val="10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5D426C3A"/>
    <w:multiLevelType w:val="hybridMultilevel"/>
    <w:tmpl w:val="7870F5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67682C"/>
    <w:multiLevelType w:val="hybridMultilevel"/>
    <w:tmpl w:val="5F4A20BE"/>
    <w:lvl w:ilvl="0" w:tplc="88CA43D4">
      <w:start w:val="9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25884"/>
    <w:multiLevelType w:val="hybridMultilevel"/>
    <w:tmpl w:val="A41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56571"/>
    <w:multiLevelType w:val="hybridMultilevel"/>
    <w:tmpl w:val="AA96C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00E89"/>
    <w:multiLevelType w:val="hybridMultilevel"/>
    <w:tmpl w:val="BF6061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75E96"/>
    <w:multiLevelType w:val="multilevel"/>
    <w:tmpl w:val="BC5C89EE"/>
    <w:styleLink w:val="List41"/>
    <w:lvl w:ilvl="0">
      <w:numFmt w:val="bullet"/>
      <w:lvlText w:val="-"/>
      <w:lvlJc w:val="left"/>
      <w:pPr>
        <w:tabs>
          <w:tab w:val="num" w:pos="1770"/>
        </w:tabs>
        <w:ind w:left="1770" w:hanging="330"/>
      </w:pPr>
      <w:rPr>
        <w:caps w:val="0"/>
        <w:smallCaps w:val="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03"/>
      </w:pPr>
      <w:rPr>
        <w:caps w:val="0"/>
        <w:smallCaps w:val="0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3183"/>
        </w:tabs>
        <w:ind w:left="3183" w:hanging="303"/>
      </w:pPr>
      <w:rPr>
        <w:caps w:val="0"/>
        <w:smallCaps w:val="0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caps w:val="0"/>
        <w:smallCaps w:val="0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03"/>
      </w:pPr>
      <w:rPr>
        <w:caps w:val="0"/>
        <w:smallCaps w:val="0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5343"/>
        </w:tabs>
        <w:ind w:left="5343" w:hanging="303"/>
      </w:pPr>
      <w:rPr>
        <w:caps w:val="0"/>
        <w:smallCaps w:val="0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6063"/>
        </w:tabs>
        <w:ind w:left="6063" w:hanging="303"/>
      </w:pPr>
      <w:rPr>
        <w:caps w:val="0"/>
        <w:smallCaps w:val="0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03"/>
      </w:pPr>
      <w:rPr>
        <w:caps w:val="0"/>
        <w:smallCaps w:val="0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503"/>
        </w:tabs>
        <w:ind w:left="7503" w:hanging="303"/>
      </w:pPr>
      <w:rPr>
        <w:caps w:val="0"/>
        <w:smallCaps w:val="0"/>
        <w:position w:val="0"/>
        <w:sz w:val="22"/>
        <w:szCs w:val="22"/>
        <w:lang w:val="en-US"/>
      </w:rPr>
    </w:lvl>
  </w:abstractNum>
  <w:abstractNum w:abstractNumId="30" w15:restartNumberingAfterBreak="0">
    <w:nsid w:val="66C13988"/>
    <w:multiLevelType w:val="multilevel"/>
    <w:tmpl w:val="55BED260"/>
    <w:lvl w:ilvl="0">
      <w:start w:val="7"/>
      <w:numFmt w:val="none"/>
      <w:lvlText w:val="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360"/>
      </w:pPr>
    </w:lvl>
    <w:lvl w:ilvl="2">
      <w:start w:val="1"/>
      <w:numFmt w:val="lowerRoman"/>
      <w:lvlText w:val="%3."/>
      <w:lvlJc w:val="right"/>
      <w:pPr>
        <w:ind w:left="1512" w:hanging="180"/>
      </w:pPr>
    </w:lvl>
    <w:lvl w:ilvl="3">
      <w:start w:val="1"/>
      <w:numFmt w:val="decimal"/>
      <w:lvlText w:val="%4."/>
      <w:lvlJc w:val="left"/>
      <w:pPr>
        <w:ind w:left="2232" w:hanging="360"/>
      </w:pPr>
    </w:lvl>
    <w:lvl w:ilvl="4">
      <w:start w:val="1"/>
      <w:numFmt w:val="lowerLetter"/>
      <w:lvlText w:val="%5."/>
      <w:lvlJc w:val="left"/>
      <w:pPr>
        <w:ind w:left="2952" w:hanging="360"/>
      </w:pPr>
    </w:lvl>
    <w:lvl w:ilvl="5">
      <w:start w:val="1"/>
      <w:numFmt w:val="lowerRoman"/>
      <w:lvlText w:val="%6."/>
      <w:lvlJc w:val="right"/>
      <w:pPr>
        <w:ind w:left="3672" w:hanging="180"/>
      </w:pPr>
    </w:lvl>
    <w:lvl w:ilvl="6">
      <w:start w:val="1"/>
      <w:numFmt w:val="decimal"/>
      <w:lvlText w:val="%7."/>
      <w:lvlJc w:val="left"/>
      <w:pPr>
        <w:ind w:left="4392" w:hanging="360"/>
      </w:pPr>
    </w:lvl>
    <w:lvl w:ilvl="7">
      <w:start w:val="1"/>
      <w:numFmt w:val="lowerLetter"/>
      <w:lvlText w:val="%8."/>
      <w:lvlJc w:val="left"/>
      <w:pPr>
        <w:ind w:left="5112" w:hanging="360"/>
      </w:pPr>
    </w:lvl>
    <w:lvl w:ilvl="8">
      <w:start w:val="1"/>
      <w:numFmt w:val="lowerRoman"/>
      <w:lvlText w:val="%9."/>
      <w:lvlJc w:val="right"/>
      <w:pPr>
        <w:ind w:left="5832" w:hanging="180"/>
      </w:pPr>
    </w:lvl>
  </w:abstractNum>
  <w:abstractNum w:abstractNumId="31" w15:restartNumberingAfterBreak="0">
    <w:nsid w:val="6ABE3C5C"/>
    <w:multiLevelType w:val="hybridMultilevel"/>
    <w:tmpl w:val="BC242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409FC"/>
    <w:multiLevelType w:val="multilevel"/>
    <w:tmpl w:val="4E2A067E"/>
    <w:styleLink w:val="List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caps w:val="0"/>
        <w:smallCaps w:val="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03"/>
      </w:pPr>
      <w:rPr>
        <w:caps w:val="0"/>
        <w:smallCaps w:val="0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3183"/>
        </w:tabs>
        <w:ind w:left="3183" w:hanging="303"/>
      </w:pPr>
      <w:rPr>
        <w:caps w:val="0"/>
        <w:smallCaps w:val="0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caps w:val="0"/>
        <w:smallCaps w:val="0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03"/>
      </w:pPr>
      <w:rPr>
        <w:caps w:val="0"/>
        <w:smallCaps w:val="0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5343"/>
        </w:tabs>
        <w:ind w:left="5343" w:hanging="303"/>
      </w:pPr>
      <w:rPr>
        <w:caps w:val="0"/>
        <w:smallCaps w:val="0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6063"/>
        </w:tabs>
        <w:ind w:left="6063" w:hanging="303"/>
      </w:pPr>
      <w:rPr>
        <w:caps w:val="0"/>
        <w:smallCaps w:val="0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03"/>
      </w:pPr>
      <w:rPr>
        <w:caps w:val="0"/>
        <w:smallCaps w:val="0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503"/>
        </w:tabs>
        <w:ind w:left="7503" w:hanging="303"/>
      </w:pPr>
      <w:rPr>
        <w:caps w:val="0"/>
        <w:smallCaps w:val="0"/>
        <w:position w:val="0"/>
        <w:sz w:val="22"/>
        <w:szCs w:val="22"/>
        <w:lang w:val="en-US"/>
      </w:rPr>
    </w:lvl>
  </w:abstractNum>
  <w:abstractNum w:abstractNumId="33" w15:restartNumberingAfterBreak="0">
    <w:nsid w:val="6DC978C8"/>
    <w:multiLevelType w:val="hybridMultilevel"/>
    <w:tmpl w:val="E02A4D04"/>
    <w:lvl w:ilvl="0" w:tplc="C87E2886">
      <w:start w:val="7"/>
      <w:numFmt w:val="none"/>
      <w:lvlText w:val="7."/>
      <w:lvlJc w:val="left"/>
      <w:pPr>
        <w:tabs>
          <w:tab w:val="num" w:pos="216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47A64"/>
    <w:multiLevelType w:val="hybridMultilevel"/>
    <w:tmpl w:val="01EE5D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773C1C51"/>
    <w:multiLevelType w:val="multilevel"/>
    <w:tmpl w:val="2C426B2E"/>
    <w:styleLink w:val="List51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caps w:val="0"/>
        <w:smallCaps w:val="0"/>
        <w:position w:val="0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2463"/>
        </w:tabs>
        <w:ind w:left="2463" w:hanging="303"/>
      </w:pPr>
      <w:rPr>
        <w:caps w:val="0"/>
        <w:smallCaps w:val="0"/>
        <w:position w:val="0"/>
        <w:sz w:val="22"/>
        <w:szCs w:val="22"/>
        <w:lang w:val="en-US"/>
      </w:rPr>
    </w:lvl>
    <w:lvl w:ilvl="2">
      <w:start w:val="1"/>
      <w:numFmt w:val="bullet"/>
      <w:lvlText w:val="▪"/>
      <w:lvlJc w:val="left"/>
      <w:pPr>
        <w:tabs>
          <w:tab w:val="num" w:pos="3183"/>
        </w:tabs>
        <w:ind w:left="3183" w:hanging="303"/>
      </w:pPr>
      <w:rPr>
        <w:caps w:val="0"/>
        <w:smallCaps w:val="0"/>
        <w:position w:val="0"/>
        <w:sz w:val="22"/>
        <w:szCs w:val="22"/>
        <w:lang w:val="en-US"/>
      </w:rPr>
    </w:lvl>
    <w:lvl w:ilvl="3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caps w:val="0"/>
        <w:smallCaps w:val="0"/>
        <w:position w:val="0"/>
        <w:sz w:val="22"/>
        <w:szCs w:val="22"/>
        <w:lang w:val="en-US"/>
      </w:rPr>
    </w:lvl>
    <w:lvl w:ilvl="4">
      <w:start w:val="1"/>
      <w:numFmt w:val="bullet"/>
      <w:lvlText w:val="o"/>
      <w:lvlJc w:val="left"/>
      <w:pPr>
        <w:tabs>
          <w:tab w:val="num" w:pos="4623"/>
        </w:tabs>
        <w:ind w:left="4623" w:hanging="303"/>
      </w:pPr>
      <w:rPr>
        <w:caps w:val="0"/>
        <w:smallCaps w:val="0"/>
        <w:position w:val="0"/>
        <w:sz w:val="22"/>
        <w:szCs w:val="22"/>
        <w:lang w:val="en-US"/>
      </w:rPr>
    </w:lvl>
    <w:lvl w:ilvl="5">
      <w:start w:val="1"/>
      <w:numFmt w:val="bullet"/>
      <w:lvlText w:val="▪"/>
      <w:lvlJc w:val="left"/>
      <w:pPr>
        <w:tabs>
          <w:tab w:val="num" w:pos="5343"/>
        </w:tabs>
        <w:ind w:left="5343" w:hanging="303"/>
      </w:pPr>
      <w:rPr>
        <w:caps w:val="0"/>
        <w:smallCaps w:val="0"/>
        <w:position w:val="0"/>
        <w:sz w:val="22"/>
        <w:szCs w:val="22"/>
        <w:lang w:val="en-US"/>
      </w:rPr>
    </w:lvl>
    <w:lvl w:ilvl="6">
      <w:start w:val="1"/>
      <w:numFmt w:val="bullet"/>
      <w:lvlText w:val="•"/>
      <w:lvlJc w:val="left"/>
      <w:pPr>
        <w:tabs>
          <w:tab w:val="num" w:pos="6063"/>
        </w:tabs>
        <w:ind w:left="6063" w:hanging="303"/>
      </w:pPr>
      <w:rPr>
        <w:caps w:val="0"/>
        <w:smallCaps w:val="0"/>
        <w:position w:val="0"/>
        <w:sz w:val="22"/>
        <w:szCs w:val="22"/>
        <w:lang w:val="en-US"/>
      </w:rPr>
    </w:lvl>
    <w:lvl w:ilvl="7">
      <w:start w:val="1"/>
      <w:numFmt w:val="bullet"/>
      <w:lvlText w:val="o"/>
      <w:lvlJc w:val="left"/>
      <w:pPr>
        <w:tabs>
          <w:tab w:val="num" w:pos="6783"/>
        </w:tabs>
        <w:ind w:left="6783" w:hanging="303"/>
      </w:pPr>
      <w:rPr>
        <w:caps w:val="0"/>
        <w:smallCaps w:val="0"/>
        <w:position w:val="0"/>
        <w:sz w:val="22"/>
        <w:szCs w:val="22"/>
        <w:lang w:val="en-US"/>
      </w:rPr>
    </w:lvl>
    <w:lvl w:ilvl="8">
      <w:start w:val="1"/>
      <w:numFmt w:val="bullet"/>
      <w:lvlText w:val="▪"/>
      <w:lvlJc w:val="left"/>
      <w:pPr>
        <w:tabs>
          <w:tab w:val="num" w:pos="7503"/>
        </w:tabs>
        <w:ind w:left="7503" w:hanging="303"/>
      </w:pPr>
      <w:rPr>
        <w:caps w:val="0"/>
        <w:smallCaps w:val="0"/>
        <w:position w:val="0"/>
        <w:sz w:val="22"/>
        <w:szCs w:val="22"/>
        <w:lang w:val="en-US"/>
      </w:rPr>
    </w:lvl>
  </w:abstractNum>
  <w:abstractNum w:abstractNumId="36" w15:restartNumberingAfterBreak="0">
    <w:nsid w:val="787B57EA"/>
    <w:multiLevelType w:val="hybridMultilevel"/>
    <w:tmpl w:val="F5DA6696"/>
    <w:lvl w:ilvl="0" w:tplc="B7C45B06">
      <w:start w:val="9"/>
      <w:numFmt w:val="decimal"/>
      <w:lvlText w:val="%1."/>
      <w:lvlJc w:val="left"/>
      <w:pPr>
        <w:tabs>
          <w:tab w:val="num" w:pos="648"/>
        </w:tabs>
        <w:ind w:left="936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C2AB0"/>
    <w:multiLevelType w:val="multilevel"/>
    <w:tmpl w:val="4C409F1E"/>
    <w:lvl w:ilvl="0">
      <w:start w:val="2017"/>
      <w:numFmt w:val="decimal"/>
      <w:lvlText w:val="%1"/>
      <w:lvlJc w:val="left"/>
      <w:pPr>
        <w:ind w:left="1160" w:hanging="4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6"/>
  </w:num>
  <w:num w:numId="3">
    <w:abstractNumId w:val="35"/>
  </w:num>
  <w:num w:numId="4">
    <w:abstractNumId w:val="32"/>
  </w:num>
  <w:num w:numId="5">
    <w:abstractNumId w:val="28"/>
  </w:num>
  <w:num w:numId="6">
    <w:abstractNumId w:val="18"/>
  </w:num>
  <w:num w:numId="7">
    <w:abstractNumId w:val="27"/>
  </w:num>
  <w:num w:numId="8">
    <w:abstractNumId w:val="2"/>
  </w:num>
  <w:num w:numId="9">
    <w:abstractNumId w:val="34"/>
  </w:num>
  <w:num w:numId="10">
    <w:abstractNumId w:val="3"/>
  </w:num>
  <w:num w:numId="11">
    <w:abstractNumId w:val="24"/>
  </w:num>
  <w:num w:numId="12">
    <w:abstractNumId w:val="31"/>
  </w:num>
  <w:num w:numId="13">
    <w:abstractNumId w:val="5"/>
  </w:num>
  <w:num w:numId="14">
    <w:abstractNumId w:val="0"/>
  </w:num>
  <w:num w:numId="15">
    <w:abstractNumId w:val="20"/>
  </w:num>
  <w:num w:numId="16">
    <w:abstractNumId w:val="21"/>
  </w:num>
  <w:num w:numId="17">
    <w:abstractNumId w:val="15"/>
  </w:num>
  <w:num w:numId="18">
    <w:abstractNumId w:val="14"/>
  </w:num>
  <w:num w:numId="19">
    <w:abstractNumId w:val="8"/>
  </w:num>
  <w:num w:numId="20">
    <w:abstractNumId w:val="13"/>
  </w:num>
  <w:num w:numId="21">
    <w:abstractNumId w:val="37"/>
  </w:num>
  <w:num w:numId="22">
    <w:abstractNumId w:val="33"/>
  </w:num>
  <w:num w:numId="23">
    <w:abstractNumId w:val="7"/>
  </w:num>
  <w:num w:numId="24">
    <w:abstractNumId w:val="6"/>
  </w:num>
  <w:num w:numId="25">
    <w:abstractNumId w:val="17"/>
  </w:num>
  <w:num w:numId="26">
    <w:abstractNumId w:val="11"/>
  </w:num>
  <w:num w:numId="27">
    <w:abstractNumId w:val="1"/>
  </w:num>
  <w:num w:numId="28">
    <w:abstractNumId w:val="30"/>
  </w:num>
  <w:num w:numId="29">
    <w:abstractNumId w:val="19"/>
  </w:num>
  <w:num w:numId="30">
    <w:abstractNumId w:val="4"/>
  </w:num>
  <w:num w:numId="31">
    <w:abstractNumId w:val="22"/>
  </w:num>
  <w:num w:numId="32">
    <w:abstractNumId w:val="10"/>
  </w:num>
  <w:num w:numId="33">
    <w:abstractNumId w:val="36"/>
  </w:num>
  <w:num w:numId="34">
    <w:abstractNumId w:val="12"/>
  </w:num>
  <w:num w:numId="35">
    <w:abstractNumId w:val="25"/>
  </w:num>
  <w:num w:numId="36">
    <w:abstractNumId w:val="26"/>
  </w:num>
  <w:num w:numId="37">
    <w:abstractNumId w:val="9"/>
  </w:num>
  <w:num w:numId="3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wdaa9sta0w2aue0vemvdpt4eartrztrt2v5&quot;&gt;My EndNote Library&lt;record-ids&gt;&lt;item&gt;9&lt;/item&gt;&lt;/record-ids&gt;&lt;/item&gt;&lt;/Libraries&gt;"/>
  </w:docVars>
  <w:rsids>
    <w:rsidRoot w:val="00870669"/>
    <w:rsid w:val="00000660"/>
    <w:rsid w:val="0000135B"/>
    <w:rsid w:val="00002107"/>
    <w:rsid w:val="00003999"/>
    <w:rsid w:val="00005935"/>
    <w:rsid w:val="00015E6D"/>
    <w:rsid w:val="0002072D"/>
    <w:rsid w:val="00022B7B"/>
    <w:rsid w:val="00023101"/>
    <w:rsid w:val="000244A9"/>
    <w:rsid w:val="00024611"/>
    <w:rsid w:val="000258A4"/>
    <w:rsid w:val="00030480"/>
    <w:rsid w:val="0003101C"/>
    <w:rsid w:val="00041480"/>
    <w:rsid w:val="00041B62"/>
    <w:rsid w:val="0004303E"/>
    <w:rsid w:val="00043775"/>
    <w:rsid w:val="000439A3"/>
    <w:rsid w:val="00044907"/>
    <w:rsid w:val="00044C5A"/>
    <w:rsid w:val="00044E5B"/>
    <w:rsid w:val="00055EC3"/>
    <w:rsid w:val="00057504"/>
    <w:rsid w:val="00057972"/>
    <w:rsid w:val="0005797D"/>
    <w:rsid w:val="0006053B"/>
    <w:rsid w:val="00060733"/>
    <w:rsid w:val="00062884"/>
    <w:rsid w:val="00066678"/>
    <w:rsid w:val="00067BD0"/>
    <w:rsid w:val="00067F52"/>
    <w:rsid w:val="000708EE"/>
    <w:rsid w:val="00073897"/>
    <w:rsid w:val="000743E3"/>
    <w:rsid w:val="00075E67"/>
    <w:rsid w:val="000824B6"/>
    <w:rsid w:val="00097382"/>
    <w:rsid w:val="0009788E"/>
    <w:rsid w:val="000A0C90"/>
    <w:rsid w:val="000A3263"/>
    <w:rsid w:val="000A74D0"/>
    <w:rsid w:val="000A7B32"/>
    <w:rsid w:val="000B00B1"/>
    <w:rsid w:val="000B2200"/>
    <w:rsid w:val="000B7702"/>
    <w:rsid w:val="000C5F35"/>
    <w:rsid w:val="000C64AD"/>
    <w:rsid w:val="000C7CC9"/>
    <w:rsid w:val="000D06E8"/>
    <w:rsid w:val="000D21AE"/>
    <w:rsid w:val="000D3209"/>
    <w:rsid w:val="000D557F"/>
    <w:rsid w:val="000D5BD6"/>
    <w:rsid w:val="000E1FD1"/>
    <w:rsid w:val="000E340A"/>
    <w:rsid w:val="000E4047"/>
    <w:rsid w:val="000E5239"/>
    <w:rsid w:val="000F22F9"/>
    <w:rsid w:val="000F42AA"/>
    <w:rsid w:val="000F4E87"/>
    <w:rsid w:val="000F4FF5"/>
    <w:rsid w:val="000F6D29"/>
    <w:rsid w:val="00100A29"/>
    <w:rsid w:val="00103884"/>
    <w:rsid w:val="00107499"/>
    <w:rsid w:val="0011041C"/>
    <w:rsid w:val="00112031"/>
    <w:rsid w:val="00113E7E"/>
    <w:rsid w:val="00125D2F"/>
    <w:rsid w:val="00125F2D"/>
    <w:rsid w:val="00130624"/>
    <w:rsid w:val="001318C5"/>
    <w:rsid w:val="001336B9"/>
    <w:rsid w:val="001336F7"/>
    <w:rsid w:val="00133CBE"/>
    <w:rsid w:val="00135D0D"/>
    <w:rsid w:val="001473BC"/>
    <w:rsid w:val="001605F7"/>
    <w:rsid w:val="00161599"/>
    <w:rsid w:val="00162AA1"/>
    <w:rsid w:val="00163B40"/>
    <w:rsid w:val="00164CED"/>
    <w:rsid w:val="00167163"/>
    <w:rsid w:val="0016797F"/>
    <w:rsid w:val="00170A64"/>
    <w:rsid w:val="00171F8A"/>
    <w:rsid w:val="0017258A"/>
    <w:rsid w:val="00172F2C"/>
    <w:rsid w:val="0017503E"/>
    <w:rsid w:val="0017601A"/>
    <w:rsid w:val="00176F0F"/>
    <w:rsid w:val="00177203"/>
    <w:rsid w:val="001809E1"/>
    <w:rsid w:val="00181B5A"/>
    <w:rsid w:val="001848E9"/>
    <w:rsid w:val="0018505B"/>
    <w:rsid w:val="001915B1"/>
    <w:rsid w:val="00192F02"/>
    <w:rsid w:val="00193C98"/>
    <w:rsid w:val="00194BB7"/>
    <w:rsid w:val="00195A2B"/>
    <w:rsid w:val="00195D6A"/>
    <w:rsid w:val="001A19FD"/>
    <w:rsid w:val="001A533E"/>
    <w:rsid w:val="001A5B0A"/>
    <w:rsid w:val="001A78FB"/>
    <w:rsid w:val="001B0D3E"/>
    <w:rsid w:val="001B17E9"/>
    <w:rsid w:val="001B32E0"/>
    <w:rsid w:val="001B3CC4"/>
    <w:rsid w:val="001B4650"/>
    <w:rsid w:val="001B749B"/>
    <w:rsid w:val="001B7D89"/>
    <w:rsid w:val="001C0E44"/>
    <w:rsid w:val="001C57BD"/>
    <w:rsid w:val="001C5D40"/>
    <w:rsid w:val="001C7652"/>
    <w:rsid w:val="001C7BEE"/>
    <w:rsid w:val="001D039D"/>
    <w:rsid w:val="001D1DB5"/>
    <w:rsid w:val="001E0253"/>
    <w:rsid w:val="001E0809"/>
    <w:rsid w:val="001E13CC"/>
    <w:rsid w:val="001E4056"/>
    <w:rsid w:val="001E5ABA"/>
    <w:rsid w:val="001E6A99"/>
    <w:rsid w:val="001F1565"/>
    <w:rsid w:val="001F27E3"/>
    <w:rsid w:val="001F3039"/>
    <w:rsid w:val="001F4290"/>
    <w:rsid w:val="001F76FB"/>
    <w:rsid w:val="00201364"/>
    <w:rsid w:val="00201432"/>
    <w:rsid w:val="002022F7"/>
    <w:rsid w:val="0020313C"/>
    <w:rsid w:val="0020408E"/>
    <w:rsid w:val="002052CC"/>
    <w:rsid w:val="002077C8"/>
    <w:rsid w:val="002159B3"/>
    <w:rsid w:val="002160F1"/>
    <w:rsid w:val="00217568"/>
    <w:rsid w:val="00221393"/>
    <w:rsid w:val="002229AF"/>
    <w:rsid w:val="00226F6F"/>
    <w:rsid w:val="00230929"/>
    <w:rsid w:val="00231441"/>
    <w:rsid w:val="00232378"/>
    <w:rsid w:val="002354CC"/>
    <w:rsid w:val="002404B3"/>
    <w:rsid w:val="00250F25"/>
    <w:rsid w:val="00251D9B"/>
    <w:rsid w:val="00255847"/>
    <w:rsid w:val="00256521"/>
    <w:rsid w:val="002610B3"/>
    <w:rsid w:val="002621D7"/>
    <w:rsid w:val="00273059"/>
    <w:rsid w:val="0027360F"/>
    <w:rsid w:val="00274C1A"/>
    <w:rsid w:val="00280310"/>
    <w:rsid w:val="002817F2"/>
    <w:rsid w:val="00287CE0"/>
    <w:rsid w:val="002901E1"/>
    <w:rsid w:val="002909E1"/>
    <w:rsid w:val="00290B4D"/>
    <w:rsid w:val="00290D86"/>
    <w:rsid w:val="0029641D"/>
    <w:rsid w:val="00297159"/>
    <w:rsid w:val="002979E1"/>
    <w:rsid w:val="002A1A9F"/>
    <w:rsid w:val="002A3654"/>
    <w:rsid w:val="002A3C0C"/>
    <w:rsid w:val="002A476B"/>
    <w:rsid w:val="002B1867"/>
    <w:rsid w:val="002B1B46"/>
    <w:rsid w:val="002B3AC2"/>
    <w:rsid w:val="002B7260"/>
    <w:rsid w:val="002C0BE4"/>
    <w:rsid w:val="002C3670"/>
    <w:rsid w:val="002C71DE"/>
    <w:rsid w:val="002D04CD"/>
    <w:rsid w:val="002D08F9"/>
    <w:rsid w:val="002D3248"/>
    <w:rsid w:val="002D3AB5"/>
    <w:rsid w:val="002D51E6"/>
    <w:rsid w:val="002D55DE"/>
    <w:rsid w:val="002E0FB1"/>
    <w:rsid w:val="002E17F3"/>
    <w:rsid w:val="002F3315"/>
    <w:rsid w:val="002F3907"/>
    <w:rsid w:val="002F423A"/>
    <w:rsid w:val="002F7316"/>
    <w:rsid w:val="00300980"/>
    <w:rsid w:val="00300988"/>
    <w:rsid w:val="00304A89"/>
    <w:rsid w:val="00307E0E"/>
    <w:rsid w:val="00310D7E"/>
    <w:rsid w:val="00311392"/>
    <w:rsid w:val="00312F69"/>
    <w:rsid w:val="00315E2F"/>
    <w:rsid w:val="00315EE4"/>
    <w:rsid w:val="00315F6C"/>
    <w:rsid w:val="00321BB8"/>
    <w:rsid w:val="00322BF3"/>
    <w:rsid w:val="00324F11"/>
    <w:rsid w:val="0032662F"/>
    <w:rsid w:val="00331BCB"/>
    <w:rsid w:val="00332135"/>
    <w:rsid w:val="003329C7"/>
    <w:rsid w:val="00333047"/>
    <w:rsid w:val="00333E6E"/>
    <w:rsid w:val="00337A53"/>
    <w:rsid w:val="00340436"/>
    <w:rsid w:val="00340A6B"/>
    <w:rsid w:val="00343F39"/>
    <w:rsid w:val="00344C67"/>
    <w:rsid w:val="003452C4"/>
    <w:rsid w:val="00346EE2"/>
    <w:rsid w:val="0034737A"/>
    <w:rsid w:val="00347459"/>
    <w:rsid w:val="0035100A"/>
    <w:rsid w:val="00351882"/>
    <w:rsid w:val="00352705"/>
    <w:rsid w:val="00356C14"/>
    <w:rsid w:val="0036068A"/>
    <w:rsid w:val="003614E8"/>
    <w:rsid w:val="003636CB"/>
    <w:rsid w:val="003636D8"/>
    <w:rsid w:val="00363A37"/>
    <w:rsid w:val="0036574B"/>
    <w:rsid w:val="0036615D"/>
    <w:rsid w:val="0037119B"/>
    <w:rsid w:val="00373596"/>
    <w:rsid w:val="00375A75"/>
    <w:rsid w:val="00377004"/>
    <w:rsid w:val="00383175"/>
    <w:rsid w:val="00384964"/>
    <w:rsid w:val="00384AF9"/>
    <w:rsid w:val="0038507D"/>
    <w:rsid w:val="00390009"/>
    <w:rsid w:val="003907C6"/>
    <w:rsid w:val="003953E8"/>
    <w:rsid w:val="003973FD"/>
    <w:rsid w:val="0039790C"/>
    <w:rsid w:val="00397C68"/>
    <w:rsid w:val="003A24EE"/>
    <w:rsid w:val="003A251D"/>
    <w:rsid w:val="003A4C4B"/>
    <w:rsid w:val="003A599C"/>
    <w:rsid w:val="003A6416"/>
    <w:rsid w:val="003A7E82"/>
    <w:rsid w:val="003B290B"/>
    <w:rsid w:val="003B38E6"/>
    <w:rsid w:val="003B3BAE"/>
    <w:rsid w:val="003B46AB"/>
    <w:rsid w:val="003B7E8A"/>
    <w:rsid w:val="003C1D76"/>
    <w:rsid w:val="003C2C44"/>
    <w:rsid w:val="003C2EC4"/>
    <w:rsid w:val="003C5177"/>
    <w:rsid w:val="003C5EC5"/>
    <w:rsid w:val="003C6B28"/>
    <w:rsid w:val="003C754A"/>
    <w:rsid w:val="003D44C2"/>
    <w:rsid w:val="003E345F"/>
    <w:rsid w:val="003E4134"/>
    <w:rsid w:val="003E76AF"/>
    <w:rsid w:val="003F3905"/>
    <w:rsid w:val="003F42B7"/>
    <w:rsid w:val="003F504B"/>
    <w:rsid w:val="003F5CA9"/>
    <w:rsid w:val="0040183A"/>
    <w:rsid w:val="004052C0"/>
    <w:rsid w:val="00405F56"/>
    <w:rsid w:val="004065F5"/>
    <w:rsid w:val="00407A55"/>
    <w:rsid w:val="004117F6"/>
    <w:rsid w:val="00414574"/>
    <w:rsid w:val="00414914"/>
    <w:rsid w:val="004210AF"/>
    <w:rsid w:val="00423F2B"/>
    <w:rsid w:val="00426593"/>
    <w:rsid w:val="004323CA"/>
    <w:rsid w:val="004329BD"/>
    <w:rsid w:val="00435502"/>
    <w:rsid w:val="0043554A"/>
    <w:rsid w:val="0043590D"/>
    <w:rsid w:val="004408DD"/>
    <w:rsid w:val="00441A01"/>
    <w:rsid w:val="004431EE"/>
    <w:rsid w:val="004466D3"/>
    <w:rsid w:val="00452164"/>
    <w:rsid w:val="00454AE7"/>
    <w:rsid w:val="00460DA8"/>
    <w:rsid w:val="004642D2"/>
    <w:rsid w:val="004644E8"/>
    <w:rsid w:val="00465455"/>
    <w:rsid w:val="004705B8"/>
    <w:rsid w:val="004717B0"/>
    <w:rsid w:val="0047531A"/>
    <w:rsid w:val="00476737"/>
    <w:rsid w:val="00480836"/>
    <w:rsid w:val="00483147"/>
    <w:rsid w:val="00486565"/>
    <w:rsid w:val="004966E5"/>
    <w:rsid w:val="004A332A"/>
    <w:rsid w:val="004A3F59"/>
    <w:rsid w:val="004A75CC"/>
    <w:rsid w:val="004B0E86"/>
    <w:rsid w:val="004B244D"/>
    <w:rsid w:val="004C0821"/>
    <w:rsid w:val="004C3513"/>
    <w:rsid w:val="004C391D"/>
    <w:rsid w:val="004C41AC"/>
    <w:rsid w:val="004C5949"/>
    <w:rsid w:val="004C68F7"/>
    <w:rsid w:val="004D09EE"/>
    <w:rsid w:val="004D1A20"/>
    <w:rsid w:val="004D1F72"/>
    <w:rsid w:val="004D3347"/>
    <w:rsid w:val="004D33F3"/>
    <w:rsid w:val="004D66BD"/>
    <w:rsid w:val="004E2708"/>
    <w:rsid w:val="004E29D3"/>
    <w:rsid w:val="004E3A2A"/>
    <w:rsid w:val="004E3D67"/>
    <w:rsid w:val="004F2741"/>
    <w:rsid w:val="004F31F0"/>
    <w:rsid w:val="004F3CF1"/>
    <w:rsid w:val="004F4A03"/>
    <w:rsid w:val="004F5088"/>
    <w:rsid w:val="005002A8"/>
    <w:rsid w:val="00501FD9"/>
    <w:rsid w:val="00502153"/>
    <w:rsid w:val="00505602"/>
    <w:rsid w:val="00506311"/>
    <w:rsid w:val="0050685A"/>
    <w:rsid w:val="00507848"/>
    <w:rsid w:val="00511111"/>
    <w:rsid w:val="005137D5"/>
    <w:rsid w:val="00516664"/>
    <w:rsid w:val="00516D59"/>
    <w:rsid w:val="00526EE1"/>
    <w:rsid w:val="005271C3"/>
    <w:rsid w:val="00527BA8"/>
    <w:rsid w:val="00527D73"/>
    <w:rsid w:val="00530915"/>
    <w:rsid w:val="0053203C"/>
    <w:rsid w:val="0054216E"/>
    <w:rsid w:val="00542880"/>
    <w:rsid w:val="00546087"/>
    <w:rsid w:val="00546CB5"/>
    <w:rsid w:val="0055161C"/>
    <w:rsid w:val="00552137"/>
    <w:rsid w:val="0055294F"/>
    <w:rsid w:val="00553D69"/>
    <w:rsid w:val="0055540F"/>
    <w:rsid w:val="005610DE"/>
    <w:rsid w:val="00561F71"/>
    <w:rsid w:val="0056305F"/>
    <w:rsid w:val="005646AE"/>
    <w:rsid w:val="0056658F"/>
    <w:rsid w:val="00570309"/>
    <w:rsid w:val="00571362"/>
    <w:rsid w:val="00571DEA"/>
    <w:rsid w:val="00573501"/>
    <w:rsid w:val="00575039"/>
    <w:rsid w:val="00575CB4"/>
    <w:rsid w:val="00577AC9"/>
    <w:rsid w:val="005806B5"/>
    <w:rsid w:val="00582BC6"/>
    <w:rsid w:val="00583AF5"/>
    <w:rsid w:val="00586190"/>
    <w:rsid w:val="00587C4A"/>
    <w:rsid w:val="005904A4"/>
    <w:rsid w:val="0059342D"/>
    <w:rsid w:val="00593950"/>
    <w:rsid w:val="0059417A"/>
    <w:rsid w:val="00595079"/>
    <w:rsid w:val="00595099"/>
    <w:rsid w:val="0059599C"/>
    <w:rsid w:val="00595A04"/>
    <w:rsid w:val="00595FD3"/>
    <w:rsid w:val="0059700C"/>
    <w:rsid w:val="005A31F3"/>
    <w:rsid w:val="005A42AA"/>
    <w:rsid w:val="005B1975"/>
    <w:rsid w:val="005B6981"/>
    <w:rsid w:val="005C0B61"/>
    <w:rsid w:val="005C1228"/>
    <w:rsid w:val="005C3312"/>
    <w:rsid w:val="005C3BB2"/>
    <w:rsid w:val="005D4FB2"/>
    <w:rsid w:val="005D607B"/>
    <w:rsid w:val="005D6724"/>
    <w:rsid w:val="005E3419"/>
    <w:rsid w:val="005E7CF8"/>
    <w:rsid w:val="005F0E09"/>
    <w:rsid w:val="005F2D37"/>
    <w:rsid w:val="005F5F07"/>
    <w:rsid w:val="005F5F09"/>
    <w:rsid w:val="005F646A"/>
    <w:rsid w:val="006008C8"/>
    <w:rsid w:val="006014C9"/>
    <w:rsid w:val="00601B63"/>
    <w:rsid w:val="00603025"/>
    <w:rsid w:val="006034E0"/>
    <w:rsid w:val="00603D82"/>
    <w:rsid w:val="00604C4A"/>
    <w:rsid w:val="00605A24"/>
    <w:rsid w:val="006066AF"/>
    <w:rsid w:val="00606ECB"/>
    <w:rsid w:val="00607AA8"/>
    <w:rsid w:val="00607BA3"/>
    <w:rsid w:val="0061083D"/>
    <w:rsid w:val="00612584"/>
    <w:rsid w:val="00612C21"/>
    <w:rsid w:val="00623159"/>
    <w:rsid w:val="00625DCB"/>
    <w:rsid w:val="00626994"/>
    <w:rsid w:val="00627C02"/>
    <w:rsid w:val="00633BEF"/>
    <w:rsid w:val="00634C79"/>
    <w:rsid w:val="00635304"/>
    <w:rsid w:val="006357FC"/>
    <w:rsid w:val="0063644D"/>
    <w:rsid w:val="00637B63"/>
    <w:rsid w:val="00641A9D"/>
    <w:rsid w:val="006420A4"/>
    <w:rsid w:val="0064436A"/>
    <w:rsid w:val="00647806"/>
    <w:rsid w:val="00647965"/>
    <w:rsid w:val="00653171"/>
    <w:rsid w:val="00655D6B"/>
    <w:rsid w:val="00655EA0"/>
    <w:rsid w:val="0066509C"/>
    <w:rsid w:val="006655B7"/>
    <w:rsid w:val="00670A5C"/>
    <w:rsid w:val="006711DE"/>
    <w:rsid w:val="006720FB"/>
    <w:rsid w:val="00674C0B"/>
    <w:rsid w:val="006752FA"/>
    <w:rsid w:val="006832FC"/>
    <w:rsid w:val="006851F5"/>
    <w:rsid w:val="00690232"/>
    <w:rsid w:val="00691CA0"/>
    <w:rsid w:val="00692BAA"/>
    <w:rsid w:val="00693ECE"/>
    <w:rsid w:val="00697C41"/>
    <w:rsid w:val="006A037E"/>
    <w:rsid w:val="006A04CD"/>
    <w:rsid w:val="006A5D06"/>
    <w:rsid w:val="006B2B1D"/>
    <w:rsid w:val="006B7E0C"/>
    <w:rsid w:val="006C151D"/>
    <w:rsid w:val="006C6217"/>
    <w:rsid w:val="006D088C"/>
    <w:rsid w:val="006D116D"/>
    <w:rsid w:val="006E095D"/>
    <w:rsid w:val="006E3142"/>
    <w:rsid w:val="006E37F1"/>
    <w:rsid w:val="006E3B10"/>
    <w:rsid w:val="006E3C4D"/>
    <w:rsid w:val="006F07D9"/>
    <w:rsid w:val="006F3101"/>
    <w:rsid w:val="00701F4D"/>
    <w:rsid w:val="0070288D"/>
    <w:rsid w:val="0070583E"/>
    <w:rsid w:val="007103A2"/>
    <w:rsid w:val="007109FC"/>
    <w:rsid w:val="007139F2"/>
    <w:rsid w:val="00713BE8"/>
    <w:rsid w:val="00714239"/>
    <w:rsid w:val="007153AE"/>
    <w:rsid w:val="00721D43"/>
    <w:rsid w:val="00722610"/>
    <w:rsid w:val="00725536"/>
    <w:rsid w:val="00727AFE"/>
    <w:rsid w:val="00733A11"/>
    <w:rsid w:val="00734144"/>
    <w:rsid w:val="0073595B"/>
    <w:rsid w:val="007369AD"/>
    <w:rsid w:val="00736F86"/>
    <w:rsid w:val="00740FBA"/>
    <w:rsid w:val="00742075"/>
    <w:rsid w:val="007439B3"/>
    <w:rsid w:val="00744F11"/>
    <w:rsid w:val="00750BF3"/>
    <w:rsid w:val="00753784"/>
    <w:rsid w:val="00753F1E"/>
    <w:rsid w:val="00755732"/>
    <w:rsid w:val="00755DE5"/>
    <w:rsid w:val="00757BC1"/>
    <w:rsid w:val="007616DF"/>
    <w:rsid w:val="00763127"/>
    <w:rsid w:val="00763254"/>
    <w:rsid w:val="00764010"/>
    <w:rsid w:val="00765238"/>
    <w:rsid w:val="007669AA"/>
    <w:rsid w:val="00771CC4"/>
    <w:rsid w:val="00773020"/>
    <w:rsid w:val="00777151"/>
    <w:rsid w:val="00777181"/>
    <w:rsid w:val="0077793B"/>
    <w:rsid w:val="00780567"/>
    <w:rsid w:val="00780F77"/>
    <w:rsid w:val="00783843"/>
    <w:rsid w:val="00783EA9"/>
    <w:rsid w:val="00791EE6"/>
    <w:rsid w:val="00791FAB"/>
    <w:rsid w:val="00794C36"/>
    <w:rsid w:val="007A36BC"/>
    <w:rsid w:val="007A4CC7"/>
    <w:rsid w:val="007A5E5E"/>
    <w:rsid w:val="007B0560"/>
    <w:rsid w:val="007B0808"/>
    <w:rsid w:val="007B0DCA"/>
    <w:rsid w:val="007B14BC"/>
    <w:rsid w:val="007B4E61"/>
    <w:rsid w:val="007B528E"/>
    <w:rsid w:val="007B6004"/>
    <w:rsid w:val="007C03D0"/>
    <w:rsid w:val="007C7AF5"/>
    <w:rsid w:val="007D02A6"/>
    <w:rsid w:val="007D0D86"/>
    <w:rsid w:val="007D39EB"/>
    <w:rsid w:val="007D4240"/>
    <w:rsid w:val="007D5F2C"/>
    <w:rsid w:val="007D6E02"/>
    <w:rsid w:val="007E47CE"/>
    <w:rsid w:val="007E5ACC"/>
    <w:rsid w:val="007E5E4A"/>
    <w:rsid w:val="007E7402"/>
    <w:rsid w:val="007F02C2"/>
    <w:rsid w:val="007F0D23"/>
    <w:rsid w:val="007F43CA"/>
    <w:rsid w:val="007F574B"/>
    <w:rsid w:val="007F7931"/>
    <w:rsid w:val="00801CBD"/>
    <w:rsid w:val="008026B7"/>
    <w:rsid w:val="00803E0E"/>
    <w:rsid w:val="00807BDB"/>
    <w:rsid w:val="008133C4"/>
    <w:rsid w:val="0081598B"/>
    <w:rsid w:val="00821D19"/>
    <w:rsid w:val="008225FF"/>
    <w:rsid w:val="008231B6"/>
    <w:rsid w:val="00827472"/>
    <w:rsid w:val="008300BB"/>
    <w:rsid w:val="00830C9F"/>
    <w:rsid w:val="00831A4D"/>
    <w:rsid w:val="008356CB"/>
    <w:rsid w:val="008404FB"/>
    <w:rsid w:val="00840BF5"/>
    <w:rsid w:val="00841C8C"/>
    <w:rsid w:val="00843B89"/>
    <w:rsid w:val="0084405A"/>
    <w:rsid w:val="008440A5"/>
    <w:rsid w:val="008454C7"/>
    <w:rsid w:val="00846EE3"/>
    <w:rsid w:val="00851B99"/>
    <w:rsid w:val="00852175"/>
    <w:rsid w:val="00855565"/>
    <w:rsid w:val="008574EC"/>
    <w:rsid w:val="00857C0E"/>
    <w:rsid w:val="008604F5"/>
    <w:rsid w:val="00864469"/>
    <w:rsid w:val="00865785"/>
    <w:rsid w:val="0087000B"/>
    <w:rsid w:val="00870669"/>
    <w:rsid w:val="00871500"/>
    <w:rsid w:val="0087198D"/>
    <w:rsid w:val="00875C13"/>
    <w:rsid w:val="00875EF3"/>
    <w:rsid w:val="008768ED"/>
    <w:rsid w:val="00877211"/>
    <w:rsid w:val="00877732"/>
    <w:rsid w:val="00877B8E"/>
    <w:rsid w:val="00880B73"/>
    <w:rsid w:val="008909AD"/>
    <w:rsid w:val="0089189E"/>
    <w:rsid w:val="008A6185"/>
    <w:rsid w:val="008A6861"/>
    <w:rsid w:val="008A7ACE"/>
    <w:rsid w:val="008B204E"/>
    <w:rsid w:val="008B308C"/>
    <w:rsid w:val="008B4CC1"/>
    <w:rsid w:val="008B663B"/>
    <w:rsid w:val="008C348E"/>
    <w:rsid w:val="008D2D0D"/>
    <w:rsid w:val="008D4C85"/>
    <w:rsid w:val="008E0DFA"/>
    <w:rsid w:val="008E1A4E"/>
    <w:rsid w:val="008E1B72"/>
    <w:rsid w:val="008E295D"/>
    <w:rsid w:val="008E6101"/>
    <w:rsid w:val="008E62A2"/>
    <w:rsid w:val="008F13F6"/>
    <w:rsid w:val="008F1A39"/>
    <w:rsid w:val="008F3474"/>
    <w:rsid w:val="008F34E8"/>
    <w:rsid w:val="008F3976"/>
    <w:rsid w:val="008F4065"/>
    <w:rsid w:val="008F44D6"/>
    <w:rsid w:val="008F765A"/>
    <w:rsid w:val="008F7F83"/>
    <w:rsid w:val="00900593"/>
    <w:rsid w:val="009054EC"/>
    <w:rsid w:val="0090615E"/>
    <w:rsid w:val="00906FFE"/>
    <w:rsid w:val="009074AB"/>
    <w:rsid w:val="0092100C"/>
    <w:rsid w:val="009233D6"/>
    <w:rsid w:val="00923E19"/>
    <w:rsid w:val="00926067"/>
    <w:rsid w:val="00927CEC"/>
    <w:rsid w:val="00927FFC"/>
    <w:rsid w:val="00930385"/>
    <w:rsid w:val="0093425B"/>
    <w:rsid w:val="00941E75"/>
    <w:rsid w:val="0094250E"/>
    <w:rsid w:val="0094290B"/>
    <w:rsid w:val="00950C0B"/>
    <w:rsid w:val="00951897"/>
    <w:rsid w:val="009529C2"/>
    <w:rsid w:val="00954570"/>
    <w:rsid w:val="00955A85"/>
    <w:rsid w:val="00957E01"/>
    <w:rsid w:val="00965342"/>
    <w:rsid w:val="00966E5A"/>
    <w:rsid w:val="00972562"/>
    <w:rsid w:val="0097303F"/>
    <w:rsid w:val="009769CB"/>
    <w:rsid w:val="00976E46"/>
    <w:rsid w:val="00980052"/>
    <w:rsid w:val="00980D57"/>
    <w:rsid w:val="00981966"/>
    <w:rsid w:val="009907C3"/>
    <w:rsid w:val="00991DA3"/>
    <w:rsid w:val="009937FF"/>
    <w:rsid w:val="0099714A"/>
    <w:rsid w:val="00997A9C"/>
    <w:rsid w:val="009A0B74"/>
    <w:rsid w:val="009A3D58"/>
    <w:rsid w:val="009A69E6"/>
    <w:rsid w:val="009A738E"/>
    <w:rsid w:val="009B50E7"/>
    <w:rsid w:val="009B6455"/>
    <w:rsid w:val="009B6D12"/>
    <w:rsid w:val="009B7CDD"/>
    <w:rsid w:val="009C4255"/>
    <w:rsid w:val="009C4360"/>
    <w:rsid w:val="009C4947"/>
    <w:rsid w:val="009C4ACF"/>
    <w:rsid w:val="009D0636"/>
    <w:rsid w:val="009D065D"/>
    <w:rsid w:val="009D506B"/>
    <w:rsid w:val="009D7D7C"/>
    <w:rsid w:val="009E3AEA"/>
    <w:rsid w:val="009E41E4"/>
    <w:rsid w:val="009F23B7"/>
    <w:rsid w:val="009F3F0A"/>
    <w:rsid w:val="009F423F"/>
    <w:rsid w:val="009F5BAC"/>
    <w:rsid w:val="00A007E4"/>
    <w:rsid w:val="00A00F14"/>
    <w:rsid w:val="00A01520"/>
    <w:rsid w:val="00A01C3B"/>
    <w:rsid w:val="00A0484A"/>
    <w:rsid w:val="00A07FCA"/>
    <w:rsid w:val="00A10C78"/>
    <w:rsid w:val="00A113DF"/>
    <w:rsid w:val="00A12958"/>
    <w:rsid w:val="00A1303B"/>
    <w:rsid w:val="00A20FE5"/>
    <w:rsid w:val="00A21C36"/>
    <w:rsid w:val="00A23153"/>
    <w:rsid w:val="00A24F4B"/>
    <w:rsid w:val="00A31AA4"/>
    <w:rsid w:val="00A3494D"/>
    <w:rsid w:val="00A37452"/>
    <w:rsid w:val="00A407EA"/>
    <w:rsid w:val="00A40853"/>
    <w:rsid w:val="00A40D07"/>
    <w:rsid w:val="00A431EE"/>
    <w:rsid w:val="00A43AF2"/>
    <w:rsid w:val="00A501E7"/>
    <w:rsid w:val="00A5328F"/>
    <w:rsid w:val="00A56219"/>
    <w:rsid w:val="00A57395"/>
    <w:rsid w:val="00A576AE"/>
    <w:rsid w:val="00A614CE"/>
    <w:rsid w:val="00A617EF"/>
    <w:rsid w:val="00A65A58"/>
    <w:rsid w:val="00A663FE"/>
    <w:rsid w:val="00A70F87"/>
    <w:rsid w:val="00A75CAA"/>
    <w:rsid w:val="00A81A42"/>
    <w:rsid w:val="00A826B4"/>
    <w:rsid w:val="00A83E72"/>
    <w:rsid w:val="00A84610"/>
    <w:rsid w:val="00A84E3C"/>
    <w:rsid w:val="00A8598F"/>
    <w:rsid w:val="00A85CC6"/>
    <w:rsid w:val="00A8778C"/>
    <w:rsid w:val="00A909B1"/>
    <w:rsid w:val="00A92544"/>
    <w:rsid w:val="00A92689"/>
    <w:rsid w:val="00A97FE4"/>
    <w:rsid w:val="00AA387D"/>
    <w:rsid w:val="00AA4FFF"/>
    <w:rsid w:val="00AA5155"/>
    <w:rsid w:val="00AA6A12"/>
    <w:rsid w:val="00AA72A8"/>
    <w:rsid w:val="00AB0F0D"/>
    <w:rsid w:val="00AB46BA"/>
    <w:rsid w:val="00AB4D53"/>
    <w:rsid w:val="00AC1B94"/>
    <w:rsid w:val="00AC38DE"/>
    <w:rsid w:val="00AC67FB"/>
    <w:rsid w:val="00AC6E12"/>
    <w:rsid w:val="00AC71EF"/>
    <w:rsid w:val="00AC7D5E"/>
    <w:rsid w:val="00AD3DB5"/>
    <w:rsid w:val="00AD4995"/>
    <w:rsid w:val="00AD4DA2"/>
    <w:rsid w:val="00AD57F6"/>
    <w:rsid w:val="00AE0607"/>
    <w:rsid w:val="00AE361D"/>
    <w:rsid w:val="00AE6A7F"/>
    <w:rsid w:val="00AE738F"/>
    <w:rsid w:val="00AF04A1"/>
    <w:rsid w:val="00AF2406"/>
    <w:rsid w:val="00AF3029"/>
    <w:rsid w:val="00AF48B1"/>
    <w:rsid w:val="00AF5075"/>
    <w:rsid w:val="00AF678B"/>
    <w:rsid w:val="00AF6BAD"/>
    <w:rsid w:val="00B00319"/>
    <w:rsid w:val="00B04A3A"/>
    <w:rsid w:val="00B04D7F"/>
    <w:rsid w:val="00B0577B"/>
    <w:rsid w:val="00B0664B"/>
    <w:rsid w:val="00B06818"/>
    <w:rsid w:val="00B06D77"/>
    <w:rsid w:val="00B07F2B"/>
    <w:rsid w:val="00B118B5"/>
    <w:rsid w:val="00B11F2F"/>
    <w:rsid w:val="00B20A2E"/>
    <w:rsid w:val="00B21406"/>
    <w:rsid w:val="00B22E4C"/>
    <w:rsid w:val="00B25284"/>
    <w:rsid w:val="00B321E1"/>
    <w:rsid w:val="00B33219"/>
    <w:rsid w:val="00B335A4"/>
    <w:rsid w:val="00B35B0F"/>
    <w:rsid w:val="00B36493"/>
    <w:rsid w:val="00B36D86"/>
    <w:rsid w:val="00B3796C"/>
    <w:rsid w:val="00B519F1"/>
    <w:rsid w:val="00B53063"/>
    <w:rsid w:val="00B617EB"/>
    <w:rsid w:val="00B63162"/>
    <w:rsid w:val="00B63308"/>
    <w:rsid w:val="00B6460A"/>
    <w:rsid w:val="00B71339"/>
    <w:rsid w:val="00B731FD"/>
    <w:rsid w:val="00B82FA5"/>
    <w:rsid w:val="00B86A89"/>
    <w:rsid w:val="00B93444"/>
    <w:rsid w:val="00B93B90"/>
    <w:rsid w:val="00B95A0E"/>
    <w:rsid w:val="00BA1A3C"/>
    <w:rsid w:val="00BA348B"/>
    <w:rsid w:val="00BA55CD"/>
    <w:rsid w:val="00BA7F76"/>
    <w:rsid w:val="00BB123A"/>
    <w:rsid w:val="00BB15C0"/>
    <w:rsid w:val="00BB281B"/>
    <w:rsid w:val="00BB2CC3"/>
    <w:rsid w:val="00BB31A0"/>
    <w:rsid w:val="00BC096B"/>
    <w:rsid w:val="00BC287E"/>
    <w:rsid w:val="00BC3770"/>
    <w:rsid w:val="00BC39CA"/>
    <w:rsid w:val="00BC3A1D"/>
    <w:rsid w:val="00BC4266"/>
    <w:rsid w:val="00BC76D4"/>
    <w:rsid w:val="00BD092E"/>
    <w:rsid w:val="00BD3410"/>
    <w:rsid w:val="00BD46FF"/>
    <w:rsid w:val="00BD4778"/>
    <w:rsid w:val="00BD53CC"/>
    <w:rsid w:val="00BD57D3"/>
    <w:rsid w:val="00BD661C"/>
    <w:rsid w:val="00BD74B7"/>
    <w:rsid w:val="00BE02CF"/>
    <w:rsid w:val="00BE0381"/>
    <w:rsid w:val="00BE2ADC"/>
    <w:rsid w:val="00BE341C"/>
    <w:rsid w:val="00BE7300"/>
    <w:rsid w:val="00BF168D"/>
    <w:rsid w:val="00BF30B5"/>
    <w:rsid w:val="00BF4194"/>
    <w:rsid w:val="00BF57FB"/>
    <w:rsid w:val="00BF6C32"/>
    <w:rsid w:val="00BF6C5B"/>
    <w:rsid w:val="00C03076"/>
    <w:rsid w:val="00C039AB"/>
    <w:rsid w:val="00C03B85"/>
    <w:rsid w:val="00C23299"/>
    <w:rsid w:val="00C234C4"/>
    <w:rsid w:val="00C306B8"/>
    <w:rsid w:val="00C37533"/>
    <w:rsid w:val="00C375DB"/>
    <w:rsid w:val="00C40290"/>
    <w:rsid w:val="00C402F5"/>
    <w:rsid w:val="00C45331"/>
    <w:rsid w:val="00C4599A"/>
    <w:rsid w:val="00C460AC"/>
    <w:rsid w:val="00C4640F"/>
    <w:rsid w:val="00C50E62"/>
    <w:rsid w:val="00C524D2"/>
    <w:rsid w:val="00C56D44"/>
    <w:rsid w:val="00C653F3"/>
    <w:rsid w:val="00C746D4"/>
    <w:rsid w:val="00C74FC6"/>
    <w:rsid w:val="00C76399"/>
    <w:rsid w:val="00C765AE"/>
    <w:rsid w:val="00C860F5"/>
    <w:rsid w:val="00C86D8E"/>
    <w:rsid w:val="00C878B5"/>
    <w:rsid w:val="00C8796A"/>
    <w:rsid w:val="00C9179A"/>
    <w:rsid w:val="00C92176"/>
    <w:rsid w:val="00CA18BE"/>
    <w:rsid w:val="00CA5DFD"/>
    <w:rsid w:val="00CA687A"/>
    <w:rsid w:val="00CA74A3"/>
    <w:rsid w:val="00CB1152"/>
    <w:rsid w:val="00CB379A"/>
    <w:rsid w:val="00CB5839"/>
    <w:rsid w:val="00CB5E35"/>
    <w:rsid w:val="00CB60C9"/>
    <w:rsid w:val="00CC14F7"/>
    <w:rsid w:val="00CC2075"/>
    <w:rsid w:val="00CC24E3"/>
    <w:rsid w:val="00CC2AD4"/>
    <w:rsid w:val="00CC35DD"/>
    <w:rsid w:val="00CC3771"/>
    <w:rsid w:val="00CC3E73"/>
    <w:rsid w:val="00CC44B8"/>
    <w:rsid w:val="00CC6885"/>
    <w:rsid w:val="00CE089A"/>
    <w:rsid w:val="00CE24B9"/>
    <w:rsid w:val="00CE64F3"/>
    <w:rsid w:val="00CE6C48"/>
    <w:rsid w:val="00CE7874"/>
    <w:rsid w:val="00CE79EF"/>
    <w:rsid w:val="00D00689"/>
    <w:rsid w:val="00D032A4"/>
    <w:rsid w:val="00D03846"/>
    <w:rsid w:val="00D03C18"/>
    <w:rsid w:val="00D04193"/>
    <w:rsid w:val="00D04223"/>
    <w:rsid w:val="00D05262"/>
    <w:rsid w:val="00D052E6"/>
    <w:rsid w:val="00D07EA0"/>
    <w:rsid w:val="00D1050A"/>
    <w:rsid w:val="00D11446"/>
    <w:rsid w:val="00D11AB6"/>
    <w:rsid w:val="00D11C90"/>
    <w:rsid w:val="00D124FB"/>
    <w:rsid w:val="00D13D32"/>
    <w:rsid w:val="00D16371"/>
    <w:rsid w:val="00D222FD"/>
    <w:rsid w:val="00D263F9"/>
    <w:rsid w:val="00D26A97"/>
    <w:rsid w:val="00D27CED"/>
    <w:rsid w:val="00D330F8"/>
    <w:rsid w:val="00D37324"/>
    <w:rsid w:val="00D403D4"/>
    <w:rsid w:val="00D416E0"/>
    <w:rsid w:val="00D44D41"/>
    <w:rsid w:val="00D45874"/>
    <w:rsid w:val="00D46B25"/>
    <w:rsid w:val="00D470CB"/>
    <w:rsid w:val="00D50A34"/>
    <w:rsid w:val="00D513F1"/>
    <w:rsid w:val="00D52144"/>
    <w:rsid w:val="00D5295F"/>
    <w:rsid w:val="00D52E48"/>
    <w:rsid w:val="00D5405C"/>
    <w:rsid w:val="00D54681"/>
    <w:rsid w:val="00D55DC3"/>
    <w:rsid w:val="00D575C8"/>
    <w:rsid w:val="00D577D8"/>
    <w:rsid w:val="00D624DB"/>
    <w:rsid w:val="00D63095"/>
    <w:rsid w:val="00D65310"/>
    <w:rsid w:val="00D67F4E"/>
    <w:rsid w:val="00D70203"/>
    <w:rsid w:val="00D70505"/>
    <w:rsid w:val="00D75A61"/>
    <w:rsid w:val="00D774BC"/>
    <w:rsid w:val="00D816BA"/>
    <w:rsid w:val="00D82AFC"/>
    <w:rsid w:val="00D82B09"/>
    <w:rsid w:val="00D87FF2"/>
    <w:rsid w:val="00D93196"/>
    <w:rsid w:val="00D9352E"/>
    <w:rsid w:val="00D9409E"/>
    <w:rsid w:val="00DA03E4"/>
    <w:rsid w:val="00DA0FBD"/>
    <w:rsid w:val="00DA2185"/>
    <w:rsid w:val="00DA2682"/>
    <w:rsid w:val="00DA2938"/>
    <w:rsid w:val="00DA566D"/>
    <w:rsid w:val="00DA58FA"/>
    <w:rsid w:val="00DA7735"/>
    <w:rsid w:val="00DB05A5"/>
    <w:rsid w:val="00DB15FF"/>
    <w:rsid w:val="00DB3536"/>
    <w:rsid w:val="00DB4B5F"/>
    <w:rsid w:val="00DC293C"/>
    <w:rsid w:val="00DC522D"/>
    <w:rsid w:val="00DC7754"/>
    <w:rsid w:val="00DD23DE"/>
    <w:rsid w:val="00DD3825"/>
    <w:rsid w:val="00DD3902"/>
    <w:rsid w:val="00DD66CA"/>
    <w:rsid w:val="00DD68A9"/>
    <w:rsid w:val="00DE159D"/>
    <w:rsid w:val="00DE34E6"/>
    <w:rsid w:val="00DE3B7E"/>
    <w:rsid w:val="00DE64A4"/>
    <w:rsid w:val="00DF0584"/>
    <w:rsid w:val="00DF0ED8"/>
    <w:rsid w:val="00DF1864"/>
    <w:rsid w:val="00DF33A2"/>
    <w:rsid w:val="00DF3565"/>
    <w:rsid w:val="00E004FD"/>
    <w:rsid w:val="00E02FEB"/>
    <w:rsid w:val="00E0388F"/>
    <w:rsid w:val="00E05BF3"/>
    <w:rsid w:val="00E10F7D"/>
    <w:rsid w:val="00E14448"/>
    <w:rsid w:val="00E2127E"/>
    <w:rsid w:val="00E21D6C"/>
    <w:rsid w:val="00E24491"/>
    <w:rsid w:val="00E24D51"/>
    <w:rsid w:val="00E26EC6"/>
    <w:rsid w:val="00E31235"/>
    <w:rsid w:val="00E31A98"/>
    <w:rsid w:val="00E3322E"/>
    <w:rsid w:val="00E34FE0"/>
    <w:rsid w:val="00E372FF"/>
    <w:rsid w:val="00E41B16"/>
    <w:rsid w:val="00E42BD2"/>
    <w:rsid w:val="00E43786"/>
    <w:rsid w:val="00E44D54"/>
    <w:rsid w:val="00E456CE"/>
    <w:rsid w:val="00E47B1A"/>
    <w:rsid w:val="00E47BF0"/>
    <w:rsid w:val="00E5040B"/>
    <w:rsid w:val="00E50896"/>
    <w:rsid w:val="00E54BE3"/>
    <w:rsid w:val="00E563D9"/>
    <w:rsid w:val="00E5652F"/>
    <w:rsid w:val="00E631BE"/>
    <w:rsid w:val="00E64A54"/>
    <w:rsid w:val="00E73255"/>
    <w:rsid w:val="00E74182"/>
    <w:rsid w:val="00E7570E"/>
    <w:rsid w:val="00E82796"/>
    <w:rsid w:val="00E82B0A"/>
    <w:rsid w:val="00E830E8"/>
    <w:rsid w:val="00E83AFD"/>
    <w:rsid w:val="00E871DC"/>
    <w:rsid w:val="00E907A7"/>
    <w:rsid w:val="00E91237"/>
    <w:rsid w:val="00E93B4A"/>
    <w:rsid w:val="00E94FA8"/>
    <w:rsid w:val="00E95402"/>
    <w:rsid w:val="00E97C43"/>
    <w:rsid w:val="00EA1772"/>
    <w:rsid w:val="00EA18AF"/>
    <w:rsid w:val="00EA1FE1"/>
    <w:rsid w:val="00EB0D2A"/>
    <w:rsid w:val="00EB5DC1"/>
    <w:rsid w:val="00EC1817"/>
    <w:rsid w:val="00EC4AC2"/>
    <w:rsid w:val="00EC5D67"/>
    <w:rsid w:val="00ED0453"/>
    <w:rsid w:val="00ED2C32"/>
    <w:rsid w:val="00ED308F"/>
    <w:rsid w:val="00ED5826"/>
    <w:rsid w:val="00ED5F64"/>
    <w:rsid w:val="00ED7DB0"/>
    <w:rsid w:val="00EE0468"/>
    <w:rsid w:val="00EE1DFB"/>
    <w:rsid w:val="00EE2B73"/>
    <w:rsid w:val="00EE5782"/>
    <w:rsid w:val="00EF0937"/>
    <w:rsid w:val="00EF13D8"/>
    <w:rsid w:val="00EF22A2"/>
    <w:rsid w:val="00EF2909"/>
    <w:rsid w:val="00EF6C4D"/>
    <w:rsid w:val="00EF6C88"/>
    <w:rsid w:val="00F00B9E"/>
    <w:rsid w:val="00F02C98"/>
    <w:rsid w:val="00F03D7B"/>
    <w:rsid w:val="00F04A23"/>
    <w:rsid w:val="00F0566F"/>
    <w:rsid w:val="00F07726"/>
    <w:rsid w:val="00F13298"/>
    <w:rsid w:val="00F16329"/>
    <w:rsid w:val="00F21A54"/>
    <w:rsid w:val="00F237FB"/>
    <w:rsid w:val="00F25BC3"/>
    <w:rsid w:val="00F276AD"/>
    <w:rsid w:val="00F30219"/>
    <w:rsid w:val="00F31888"/>
    <w:rsid w:val="00F320A7"/>
    <w:rsid w:val="00F34FC1"/>
    <w:rsid w:val="00F357FF"/>
    <w:rsid w:val="00F363E0"/>
    <w:rsid w:val="00F368FA"/>
    <w:rsid w:val="00F41517"/>
    <w:rsid w:val="00F423EB"/>
    <w:rsid w:val="00F42C05"/>
    <w:rsid w:val="00F431E5"/>
    <w:rsid w:val="00F46D55"/>
    <w:rsid w:val="00F478E2"/>
    <w:rsid w:val="00F50031"/>
    <w:rsid w:val="00F5010A"/>
    <w:rsid w:val="00F50F72"/>
    <w:rsid w:val="00F549A9"/>
    <w:rsid w:val="00F566A7"/>
    <w:rsid w:val="00F568E3"/>
    <w:rsid w:val="00F61815"/>
    <w:rsid w:val="00F62A7E"/>
    <w:rsid w:val="00F63533"/>
    <w:rsid w:val="00F63C98"/>
    <w:rsid w:val="00F65E26"/>
    <w:rsid w:val="00F705AB"/>
    <w:rsid w:val="00F70FE1"/>
    <w:rsid w:val="00F72016"/>
    <w:rsid w:val="00F72522"/>
    <w:rsid w:val="00F74170"/>
    <w:rsid w:val="00F77B19"/>
    <w:rsid w:val="00F8009F"/>
    <w:rsid w:val="00F82628"/>
    <w:rsid w:val="00F8674E"/>
    <w:rsid w:val="00F8696E"/>
    <w:rsid w:val="00F96645"/>
    <w:rsid w:val="00FA1E5E"/>
    <w:rsid w:val="00FA2611"/>
    <w:rsid w:val="00FA5170"/>
    <w:rsid w:val="00FA60FE"/>
    <w:rsid w:val="00FA7D49"/>
    <w:rsid w:val="00FB093A"/>
    <w:rsid w:val="00FB1503"/>
    <w:rsid w:val="00FB204C"/>
    <w:rsid w:val="00FB30D2"/>
    <w:rsid w:val="00FB3BC1"/>
    <w:rsid w:val="00FB502F"/>
    <w:rsid w:val="00FB5582"/>
    <w:rsid w:val="00FB6CFF"/>
    <w:rsid w:val="00FC264C"/>
    <w:rsid w:val="00FC3EC7"/>
    <w:rsid w:val="00FC50C6"/>
    <w:rsid w:val="00FC76B5"/>
    <w:rsid w:val="00FD184C"/>
    <w:rsid w:val="00FD2193"/>
    <w:rsid w:val="00FD5222"/>
    <w:rsid w:val="00FD66CB"/>
    <w:rsid w:val="00FE181F"/>
    <w:rsid w:val="00FE21B6"/>
    <w:rsid w:val="00FE409A"/>
    <w:rsid w:val="00FF093D"/>
    <w:rsid w:val="00FF6B8B"/>
    <w:rsid w:val="00FF6CB6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4FE2FB"/>
  <w15:docId w15:val="{367E4B28-B6EF-5E40-A88A-A777BB9B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6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idTable21">
    <w:name w:val="Grid Table 21"/>
    <w:uiPriority w:val="1"/>
    <w:qFormat/>
    <w:rsid w:val="00870669"/>
    <w:rPr>
      <w:sz w:val="22"/>
      <w:szCs w:val="22"/>
    </w:rPr>
  </w:style>
  <w:style w:type="character" w:styleId="Hyperlink">
    <w:name w:val="Hyperlink"/>
    <w:uiPriority w:val="99"/>
    <w:unhideWhenUsed/>
    <w:rsid w:val="008706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7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F57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57F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F57FB"/>
    <w:rPr>
      <w:sz w:val="22"/>
      <w:szCs w:val="22"/>
    </w:rPr>
  </w:style>
  <w:style w:type="paragraph" w:styleId="BodyTextIndent">
    <w:name w:val="Body Text Indent"/>
    <w:basedOn w:val="Normal"/>
    <w:link w:val="BodyTextIndentChar"/>
    <w:rsid w:val="004D3347"/>
    <w:pPr>
      <w:tabs>
        <w:tab w:val="left" w:pos="748"/>
        <w:tab w:val="left" w:pos="1122"/>
      </w:tabs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4D3347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4D3347"/>
    <w:pPr>
      <w:tabs>
        <w:tab w:val="left" w:pos="748"/>
        <w:tab w:val="left" w:pos="112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BodyText"/>
    <w:rsid w:val="004D334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340A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qFormat/>
    <w:rsid w:val="003C5EC5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StyleBoldSmallcapsBottomSinglesolidlineAuto05ptL">
    <w:name w:val="Style Bold Small caps Bottom: (Single solid line Auto  0.5 pt L..."/>
    <w:rsid w:val="00A61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b/>
      <w:bCs/>
      <w:smallCaps/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A61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614CE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A614CE"/>
    <w:rPr>
      <w:sz w:val="22"/>
      <w:szCs w:val="22"/>
    </w:rPr>
  </w:style>
  <w:style w:type="paragraph" w:customStyle="1" w:styleId="BodyAA">
    <w:name w:val="Body A A"/>
    <w:rsid w:val="00A614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21">
    <w:name w:val="List 21"/>
    <w:basedOn w:val="NoList"/>
    <w:rsid w:val="00AF2406"/>
    <w:pPr>
      <w:numPr>
        <w:numId w:val="2"/>
      </w:numPr>
    </w:pPr>
  </w:style>
  <w:style w:type="numbering" w:customStyle="1" w:styleId="List41">
    <w:name w:val="List 41"/>
    <w:basedOn w:val="NoList"/>
    <w:rsid w:val="00AF2406"/>
    <w:pPr>
      <w:numPr>
        <w:numId w:val="1"/>
      </w:numPr>
    </w:pPr>
  </w:style>
  <w:style w:type="numbering" w:customStyle="1" w:styleId="List51">
    <w:name w:val="List 51"/>
    <w:basedOn w:val="NoList"/>
    <w:rsid w:val="00AF2406"/>
    <w:pPr>
      <w:numPr>
        <w:numId w:val="3"/>
      </w:numPr>
    </w:pPr>
  </w:style>
  <w:style w:type="numbering" w:customStyle="1" w:styleId="List7">
    <w:name w:val="List 7"/>
    <w:basedOn w:val="NoList"/>
    <w:rsid w:val="00AF2406"/>
    <w:pPr>
      <w:numPr>
        <w:numId w:val="4"/>
      </w:numPr>
    </w:pPr>
  </w:style>
  <w:style w:type="paragraph" w:customStyle="1" w:styleId="StyleBoldSmallcapsBottomSinglesolidlineAuto05ptL2">
    <w:name w:val="Style Bold Small caps Bottom: (Single solid line Auto  0.5 pt L...2"/>
    <w:rsid w:val="00C653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b/>
      <w:bCs/>
      <w:smallCaps/>
      <w:color w:val="000000"/>
      <w:sz w:val="24"/>
      <w:szCs w:val="24"/>
      <w:u w:color="000000"/>
      <w:bdr w:val="nil"/>
    </w:rPr>
  </w:style>
  <w:style w:type="paragraph" w:customStyle="1" w:styleId="APAHeadingCenter">
    <w:name w:val="APA Heading Center"/>
    <w:basedOn w:val="Normal"/>
    <w:next w:val="Normal"/>
    <w:rsid w:val="00D07EA0"/>
    <w:pPr>
      <w:overflowPunct w:val="0"/>
      <w:autoSpaceDE w:val="0"/>
      <w:autoSpaceDN w:val="0"/>
      <w:adjustRightInd w:val="0"/>
      <w:spacing w:after="0" w:line="48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styleId="FollowedHyperlink">
    <w:name w:val="FollowedHyperlink"/>
    <w:uiPriority w:val="99"/>
    <w:semiHidden/>
    <w:unhideWhenUsed/>
    <w:rsid w:val="00397C68"/>
    <w:rPr>
      <w:color w:val="800080"/>
      <w:u w:val="single"/>
    </w:rPr>
  </w:style>
  <w:style w:type="paragraph" w:customStyle="1" w:styleId="SubtleEmphasis2">
    <w:name w:val="Subtle Emphasis2"/>
    <w:qFormat/>
    <w:rsid w:val="00E004F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MediumList2-Accent51">
    <w:name w:val="Medium List 2 - Accent 51"/>
    <w:uiPriority w:val="1"/>
    <w:qFormat/>
    <w:rsid w:val="00E004FD"/>
    <w:rPr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9D065D"/>
    <w:pPr>
      <w:ind w:left="720"/>
    </w:pPr>
  </w:style>
  <w:style w:type="paragraph" w:customStyle="1" w:styleId="EndNoteBibliographyTitle">
    <w:name w:val="EndNote Bibliography Title"/>
    <w:basedOn w:val="Normal"/>
    <w:rsid w:val="00107499"/>
    <w:pPr>
      <w:spacing w:after="0"/>
      <w:jc w:val="center"/>
    </w:pPr>
  </w:style>
  <w:style w:type="paragraph" w:customStyle="1" w:styleId="EndNoteBibliography">
    <w:name w:val="EndNote Bibliography"/>
    <w:basedOn w:val="Normal"/>
    <w:rsid w:val="00107499"/>
    <w:pPr>
      <w:widowControl w:val="0"/>
      <w:suppressAutoHyphens/>
      <w:ind w:right="19"/>
    </w:pPr>
    <w:rPr>
      <w:rFonts w:eastAsia="Times New Roman Bold"/>
    </w:rPr>
  </w:style>
  <w:style w:type="paragraph" w:styleId="ListParagraph">
    <w:name w:val="List Paragraph"/>
    <w:basedOn w:val="Normal"/>
    <w:rsid w:val="00FF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8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1C567E-62F4-48D1-B7D0-D65A1B62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4364</Words>
  <Characters>24875</Characters>
  <Application>Microsoft Office Word</Application>
  <DocSecurity>4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klperr02</dc:creator>
  <cp:lastModifiedBy>Emily K. Rollins</cp:lastModifiedBy>
  <cp:revision>2</cp:revision>
  <cp:lastPrinted>2018-01-08T16:49:00Z</cp:lastPrinted>
  <dcterms:created xsi:type="dcterms:W3CDTF">2018-02-06T20:04:00Z</dcterms:created>
  <dcterms:modified xsi:type="dcterms:W3CDTF">2018-02-06T20:04:00Z</dcterms:modified>
</cp:coreProperties>
</file>