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73" w:rsidRPr="00DA451A" w:rsidRDefault="00935EB2" w:rsidP="00935EB2">
      <w:pPr>
        <w:jc w:val="center"/>
        <w:rPr>
          <w:b/>
        </w:rPr>
      </w:pPr>
      <w:r w:rsidRPr="00DA451A">
        <w:rPr>
          <w:b/>
        </w:rPr>
        <w:t>University of Louisville</w:t>
      </w:r>
    </w:p>
    <w:p w:rsidR="00935EB2" w:rsidRPr="00DA451A" w:rsidRDefault="00935EB2" w:rsidP="00935EB2">
      <w:pPr>
        <w:jc w:val="center"/>
        <w:rPr>
          <w:b/>
        </w:rPr>
      </w:pPr>
      <w:r w:rsidRPr="00DA451A">
        <w:rPr>
          <w:b/>
        </w:rPr>
        <w:t>Sponsored Programs Administration – Financial Division</w:t>
      </w:r>
    </w:p>
    <w:p w:rsidR="00935EB2" w:rsidRPr="00DA451A" w:rsidRDefault="00DA451A" w:rsidP="00DA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7515"/>
        </w:tabs>
        <w:rPr>
          <w:sz w:val="32"/>
          <w:szCs w:val="32"/>
        </w:rPr>
      </w:pPr>
      <w:r w:rsidRPr="00DA451A">
        <w:rPr>
          <w:b/>
        </w:rPr>
        <w:tab/>
      </w:r>
      <w:r w:rsidR="00935EB2" w:rsidRPr="00DA451A">
        <w:rPr>
          <w:b/>
          <w:sz w:val="32"/>
          <w:szCs w:val="32"/>
        </w:rPr>
        <w:t>Closeout Initiation Request Form</w:t>
      </w:r>
      <w:r w:rsidRPr="00DA451A">
        <w:rPr>
          <w:sz w:val="32"/>
          <w:szCs w:val="32"/>
        </w:rPr>
        <w:tab/>
      </w:r>
    </w:p>
    <w:p w:rsidR="00935EB2" w:rsidRDefault="00935EB2" w:rsidP="00935E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65"/>
        <w:gridCol w:w="665"/>
        <w:gridCol w:w="1047"/>
        <w:gridCol w:w="3387"/>
        <w:gridCol w:w="665"/>
        <w:gridCol w:w="665"/>
        <w:gridCol w:w="1047"/>
      </w:tblGrid>
      <w:tr w:rsidR="00935EB2" w:rsidRPr="009E7993" w:rsidTr="0056692B">
        <w:trPr>
          <w:trHeight w:val="360"/>
        </w:trPr>
        <w:tc>
          <w:tcPr>
            <w:tcW w:w="0" w:type="auto"/>
            <w:gridSpan w:val="8"/>
            <w:shd w:val="clear" w:color="auto" w:fill="BFBFBF" w:themeFill="background1" w:themeFillShade="BF"/>
            <w:vAlign w:val="center"/>
          </w:tcPr>
          <w:p w:rsidR="00935EB2" w:rsidRPr="009E7993" w:rsidRDefault="00935EB2" w:rsidP="009E7993">
            <w:pPr>
              <w:rPr>
                <w:b/>
                <w:sz w:val="28"/>
                <w:szCs w:val="28"/>
              </w:rPr>
            </w:pPr>
            <w:r w:rsidRPr="009E7993">
              <w:rPr>
                <w:b/>
                <w:sz w:val="28"/>
                <w:szCs w:val="28"/>
              </w:rPr>
              <w:t>Requested by</w:t>
            </w:r>
          </w:p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Date</w:t>
            </w:r>
          </w:p>
        </w:tc>
        <w:tc>
          <w:tcPr>
            <w:tcW w:w="0" w:type="auto"/>
            <w:gridSpan w:val="7"/>
          </w:tcPr>
          <w:p w:rsidR="00935EB2" w:rsidRDefault="00935EB2" w:rsidP="00935EB2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Requested by</w:t>
            </w:r>
          </w:p>
        </w:tc>
        <w:tc>
          <w:tcPr>
            <w:tcW w:w="0" w:type="auto"/>
            <w:gridSpan w:val="7"/>
          </w:tcPr>
          <w:p w:rsidR="00935EB2" w:rsidRDefault="00935EB2" w:rsidP="00935EB2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Department</w:t>
            </w:r>
          </w:p>
        </w:tc>
        <w:tc>
          <w:tcPr>
            <w:tcW w:w="0" w:type="auto"/>
            <w:gridSpan w:val="7"/>
          </w:tcPr>
          <w:p w:rsidR="00935EB2" w:rsidRDefault="00935EB2" w:rsidP="00935EB2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Job title</w:t>
            </w:r>
          </w:p>
        </w:tc>
        <w:tc>
          <w:tcPr>
            <w:tcW w:w="0" w:type="auto"/>
            <w:gridSpan w:val="7"/>
          </w:tcPr>
          <w:p w:rsidR="00935EB2" w:rsidRDefault="00935EB2" w:rsidP="00935EB2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E-mail</w:t>
            </w:r>
          </w:p>
        </w:tc>
        <w:tc>
          <w:tcPr>
            <w:tcW w:w="0" w:type="auto"/>
            <w:gridSpan w:val="7"/>
          </w:tcPr>
          <w:p w:rsidR="00935EB2" w:rsidRDefault="00935EB2" w:rsidP="00935EB2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Phone</w:t>
            </w:r>
          </w:p>
        </w:tc>
        <w:tc>
          <w:tcPr>
            <w:tcW w:w="0" w:type="auto"/>
            <w:gridSpan w:val="7"/>
          </w:tcPr>
          <w:p w:rsidR="00935EB2" w:rsidRDefault="00935EB2" w:rsidP="00935EB2"/>
        </w:tc>
      </w:tr>
      <w:tr w:rsidR="0056692B" w:rsidRPr="009E7993" w:rsidTr="0056692B">
        <w:trPr>
          <w:trHeight w:val="360"/>
        </w:trPr>
        <w:tc>
          <w:tcPr>
            <w:tcW w:w="0" w:type="auto"/>
            <w:gridSpan w:val="8"/>
            <w:shd w:val="clear" w:color="auto" w:fill="BFBFBF" w:themeFill="background1" w:themeFillShade="BF"/>
            <w:vAlign w:val="center"/>
          </w:tcPr>
          <w:p w:rsidR="0056692B" w:rsidRPr="009E7993" w:rsidRDefault="0056692B" w:rsidP="006F3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information</w:t>
            </w:r>
          </w:p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PI name</w:t>
            </w:r>
          </w:p>
        </w:tc>
        <w:tc>
          <w:tcPr>
            <w:tcW w:w="0" w:type="auto"/>
            <w:gridSpan w:val="7"/>
          </w:tcPr>
          <w:p w:rsidR="00935EB2" w:rsidRDefault="00935EB2" w:rsidP="006F370C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Sponsor name(s)</w:t>
            </w:r>
          </w:p>
        </w:tc>
        <w:tc>
          <w:tcPr>
            <w:tcW w:w="0" w:type="auto"/>
            <w:gridSpan w:val="7"/>
          </w:tcPr>
          <w:p w:rsidR="00935EB2" w:rsidRDefault="00935EB2" w:rsidP="00935EB2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Project title</w:t>
            </w:r>
          </w:p>
        </w:tc>
        <w:tc>
          <w:tcPr>
            <w:tcW w:w="0" w:type="auto"/>
            <w:gridSpan w:val="7"/>
          </w:tcPr>
          <w:p w:rsidR="00935EB2" w:rsidRDefault="00935EB2" w:rsidP="00935EB2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proofErr w:type="spellStart"/>
            <w:r w:rsidRPr="00662790">
              <w:rPr>
                <w:b/>
              </w:rPr>
              <w:t>Speedtype</w:t>
            </w:r>
            <w:proofErr w:type="spellEnd"/>
            <w:r w:rsidRPr="00662790">
              <w:rPr>
                <w:b/>
              </w:rPr>
              <w:t xml:space="preserve"> begin date</w:t>
            </w:r>
          </w:p>
        </w:tc>
        <w:tc>
          <w:tcPr>
            <w:tcW w:w="0" w:type="auto"/>
            <w:gridSpan w:val="7"/>
          </w:tcPr>
          <w:p w:rsidR="00935EB2" w:rsidRDefault="00935EB2" w:rsidP="00935EB2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proofErr w:type="spellStart"/>
            <w:r w:rsidRPr="00662790">
              <w:rPr>
                <w:b/>
              </w:rPr>
              <w:t>Speedtype</w:t>
            </w:r>
            <w:proofErr w:type="spellEnd"/>
            <w:r w:rsidRPr="00662790">
              <w:rPr>
                <w:b/>
              </w:rPr>
              <w:t xml:space="preserve"> end date</w:t>
            </w:r>
          </w:p>
        </w:tc>
        <w:tc>
          <w:tcPr>
            <w:tcW w:w="0" w:type="auto"/>
            <w:gridSpan w:val="7"/>
          </w:tcPr>
          <w:p w:rsidR="00935EB2" w:rsidRDefault="00935EB2" w:rsidP="00935EB2"/>
        </w:tc>
      </w:tr>
      <w:tr w:rsidR="0056692B" w:rsidRPr="009E7993" w:rsidTr="0056692B">
        <w:trPr>
          <w:trHeight w:val="360"/>
        </w:trPr>
        <w:tc>
          <w:tcPr>
            <w:tcW w:w="0" w:type="auto"/>
            <w:gridSpan w:val="8"/>
            <w:shd w:val="clear" w:color="auto" w:fill="BFBFBF" w:themeFill="background1" w:themeFillShade="BF"/>
            <w:vAlign w:val="center"/>
          </w:tcPr>
          <w:p w:rsidR="0056692B" w:rsidRPr="009E7993" w:rsidRDefault="0056692B" w:rsidP="006F3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Financial information</w:t>
            </w:r>
          </w:p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 xml:space="preserve">Sponsor </w:t>
            </w:r>
            <w:proofErr w:type="spellStart"/>
            <w:r w:rsidRPr="00662790">
              <w:rPr>
                <w:b/>
              </w:rPr>
              <w:t>speedtype</w:t>
            </w:r>
            <w:proofErr w:type="spellEnd"/>
          </w:p>
        </w:tc>
        <w:tc>
          <w:tcPr>
            <w:tcW w:w="0" w:type="auto"/>
            <w:gridSpan w:val="3"/>
          </w:tcPr>
          <w:p w:rsidR="00935EB2" w:rsidRDefault="00935EB2" w:rsidP="00935EB2"/>
        </w:tc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 xml:space="preserve">Cost share </w:t>
            </w:r>
            <w:proofErr w:type="spellStart"/>
            <w:r w:rsidRPr="00662790">
              <w:rPr>
                <w:b/>
              </w:rPr>
              <w:t>speedtype</w:t>
            </w:r>
            <w:proofErr w:type="spellEnd"/>
          </w:p>
        </w:tc>
        <w:tc>
          <w:tcPr>
            <w:tcW w:w="0" w:type="auto"/>
            <w:gridSpan w:val="3"/>
          </w:tcPr>
          <w:p w:rsidR="00935EB2" w:rsidRDefault="00935EB2" w:rsidP="00935EB2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Sponsor revenue</w:t>
            </w:r>
          </w:p>
        </w:tc>
        <w:tc>
          <w:tcPr>
            <w:tcW w:w="0" w:type="auto"/>
            <w:gridSpan w:val="3"/>
          </w:tcPr>
          <w:p w:rsidR="00935EB2" w:rsidRDefault="00935EB2" w:rsidP="006F370C"/>
        </w:tc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Cost share revenue</w:t>
            </w:r>
          </w:p>
        </w:tc>
        <w:tc>
          <w:tcPr>
            <w:tcW w:w="0" w:type="auto"/>
            <w:gridSpan w:val="3"/>
          </w:tcPr>
          <w:p w:rsidR="00935EB2" w:rsidRDefault="00935EB2" w:rsidP="006F370C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Sponsor expenses</w:t>
            </w:r>
          </w:p>
        </w:tc>
        <w:tc>
          <w:tcPr>
            <w:tcW w:w="0" w:type="auto"/>
            <w:gridSpan w:val="3"/>
          </w:tcPr>
          <w:p w:rsidR="00935EB2" w:rsidRDefault="00935EB2" w:rsidP="006F370C"/>
        </w:tc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Cost share expenses</w:t>
            </w:r>
          </w:p>
        </w:tc>
        <w:tc>
          <w:tcPr>
            <w:tcW w:w="0" w:type="auto"/>
            <w:gridSpan w:val="3"/>
          </w:tcPr>
          <w:p w:rsidR="00935EB2" w:rsidRDefault="00935EB2" w:rsidP="006F370C"/>
        </w:tc>
      </w:tr>
      <w:tr w:rsidR="00935EB2" w:rsidTr="0056692B">
        <w:trPr>
          <w:trHeight w:val="360"/>
        </w:trPr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Sponsor balance</w:t>
            </w:r>
          </w:p>
        </w:tc>
        <w:tc>
          <w:tcPr>
            <w:tcW w:w="0" w:type="auto"/>
            <w:gridSpan w:val="3"/>
          </w:tcPr>
          <w:p w:rsidR="00935EB2" w:rsidRDefault="00935EB2" w:rsidP="006F370C"/>
        </w:tc>
        <w:tc>
          <w:tcPr>
            <w:tcW w:w="0" w:type="auto"/>
            <w:vAlign w:val="center"/>
          </w:tcPr>
          <w:p w:rsidR="00935EB2" w:rsidRPr="00662790" w:rsidRDefault="00935EB2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>Cost share balance</w:t>
            </w:r>
          </w:p>
        </w:tc>
        <w:tc>
          <w:tcPr>
            <w:tcW w:w="0" w:type="auto"/>
            <w:gridSpan w:val="3"/>
          </w:tcPr>
          <w:p w:rsidR="00935EB2" w:rsidRDefault="00935EB2" w:rsidP="006F370C"/>
        </w:tc>
      </w:tr>
      <w:tr w:rsidR="00662790" w:rsidTr="0056692B">
        <w:trPr>
          <w:trHeight w:val="360"/>
        </w:trPr>
        <w:tc>
          <w:tcPr>
            <w:tcW w:w="0" w:type="auto"/>
            <w:vMerge w:val="restart"/>
            <w:vAlign w:val="center"/>
          </w:tcPr>
          <w:p w:rsidR="00662790" w:rsidRPr="00662790" w:rsidRDefault="00662790" w:rsidP="0056692B">
            <w:pPr>
              <w:jc w:val="right"/>
              <w:rPr>
                <w:b/>
              </w:rPr>
            </w:pPr>
            <w:r w:rsidRPr="00662790">
              <w:rPr>
                <w:b/>
              </w:rPr>
              <w:t xml:space="preserve">Unrestricted </w:t>
            </w:r>
            <w:proofErr w:type="spellStart"/>
            <w:r w:rsidRPr="00662790">
              <w:rPr>
                <w:b/>
              </w:rPr>
              <w:t>speedtype</w:t>
            </w:r>
            <w:proofErr w:type="spellEnd"/>
            <w:r w:rsidRPr="00662790">
              <w:rPr>
                <w:b/>
              </w:rPr>
              <w:t xml:space="preserve">(s) for </w:t>
            </w:r>
            <w:r w:rsidR="0056692B">
              <w:rPr>
                <w:b/>
              </w:rPr>
              <w:t>SPONSOR</w:t>
            </w:r>
            <w:r w:rsidRPr="00662790">
              <w:rPr>
                <w:b/>
              </w:rPr>
              <w:t xml:space="preserve"> balance transfer</w:t>
            </w:r>
          </w:p>
        </w:tc>
        <w:tc>
          <w:tcPr>
            <w:tcW w:w="0" w:type="auto"/>
            <w:gridSpan w:val="2"/>
            <w:vAlign w:val="center"/>
          </w:tcPr>
          <w:p w:rsidR="00662790" w:rsidRPr="00662790" w:rsidRDefault="00662790" w:rsidP="0056692B">
            <w:pPr>
              <w:jc w:val="center"/>
              <w:rPr>
                <w:b/>
              </w:rPr>
            </w:pPr>
            <w:proofErr w:type="spellStart"/>
            <w:r w:rsidRPr="00662790">
              <w:rPr>
                <w:b/>
              </w:rPr>
              <w:t>Speedtype</w:t>
            </w:r>
            <w:proofErr w:type="spellEnd"/>
          </w:p>
        </w:tc>
        <w:tc>
          <w:tcPr>
            <w:tcW w:w="0" w:type="auto"/>
            <w:vAlign w:val="center"/>
          </w:tcPr>
          <w:p w:rsidR="00662790" w:rsidRPr="00662790" w:rsidRDefault="00662790" w:rsidP="0056692B">
            <w:pPr>
              <w:jc w:val="center"/>
              <w:rPr>
                <w:b/>
              </w:rPr>
            </w:pPr>
            <w:r w:rsidRPr="00662790">
              <w:rPr>
                <w:b/>
              </w:rPr>
              <w:t>Amount</w:t>
            </w:r>
          </w:p>
        </w:tc>
        <w:tc>
          <w:tcPr>
            <w:tcW w:w="0" w:type="auto"/>
            <w:vMerge w:val="restart"/>
            <w:vAlign w:val="center"/>
          </w:tcPr>
          <w:p w:rsidR="00662790" w:rsidRPr="0056692B" w:rsidRDefault="00662790" w:rsidP="0056692B">
            <w:pPr>
              <w:jc w:val="right"/>
              <w:rPr>
                <w:b/>
              </w:rPr>
            </w:pPr>
            <w:r w:rsidRPr="0056692B">
              <w:rPr>
                <w:b/>
              </w:rPr>
              <w:t xml:space="preserve">Unrestricted </w:t>
            </w:r>
            <w:proofErr w:type="spellStart"/>
            <w:r w:rsidRPr="0056692B">
              <w:rPr>
                <w:b/>
              </w:rPr>
              <w:t>speedtype</w:t>
            </w:r>
            <w:proofErr w:type="spellEnd"/>
            <w:r w:rsidRPr="0056692B">
              <w:rPr>
                <w:b/>
              </w:rPr>
              <w:t xml:space="preserve">(s) for </w:t>
            </w:r>
            <w:r w:rsidR="0056692B">
              <w:rPr>
                <w:b/>
              </w:rPr>
              <w:t>COST SHARE</w:t>
            </w:r>
            <w:r w:rsidRPr="0056692B">
              <w:rPr>
                <w:b/>
              </w:rPr>
              <w:t xml:space="preserve"> balance transfer</w:t>
            </w:r>
            <w:r w:rsidR="0056692B">
              <w:rPr>
                <w:b/>
              </w:rPr>
              <w:t xml:space="preserve"> (if applicable)</w:t>
            </w:r>
          </w:p>
        </w:tc>
        <w:tc>
          <w:tcPr>
            <w:tcW w:w="0" w:type="auto"/>
            <w:gridSpan w:val="2"/>
            <w:vAlign w:val="center"/>
          </w:tcPr>
          <w:p w:rsidR="00662790" w:rsidRPr="00662790" w:rsidRDefault="00662790" w:rsidP="0056692B">
            <w:pPr>
              <w:jc w:val="center"/>
              <w:rPr>
                <w:b/>
              </w:rPr>
            </w:pPr>
            <w:proofErr w:type="spellStart"/>
            <w:r w:rsidRPr="00662790">
              <w:rPr>
                <w:b/>
              </w:rPr>
              <w:t>Speedtype</w:t>
            </w:r>
            <w:proofErr w:type="spellEnd"/>
          </w:p>
        </w:tc>
        <w:tc>
          <w:tcPr>
            <w:tcW w:w="0" w:type="auto"/>
            <w:vAlign w:val="center"/>
          </w:tcPr>
          <w:p w:rsidR="00662790" w:rsidRPr="00662790" w:rsidRDefault="00662790" w:rsidP="0056692B">
            <w:pPr>
              <w:jc w:val="center"/>
              <w:rPr>
                <w:b/>
              </w:rPr>
            </w:pPr>
            <w:r w:rsidRPr="00662790">
              <w:rPr>
                <w:b/>
              </w:rPr>
              <w:t>Amount</w:t>
            </w:r>
          </w:p>
        </w:tc>
      </w:tr>
      <w:tr w:rsidR="00935EB2" w:rsidTr="0056692B">
        <w:trPr>
          <w:trHeight w:val="360"/>
        </w:trPr>
        <w:tc>
          <w:tcPr>
            <w:tcW w:w="0" w:type="auto"/>
            <w:vMerge/>
          </w:tcPr>
          <w:p w:rsidR="00935EB2" w:rsidRDefault="00935EB2" w:rsidP="00935EB2"/>
        </w:tc>
        <w:tc>
          <w:tcPr>
            <w:tcW w:w="0" w:type="auto"/>
            <w:gridSpan w:val="2"/>
          </w:tcPr>
          <w:p w:rsidR="00935EB2" w:rsidRDefault="00935EB2" w:rsidP="006F370C"/>
        </w:tc>
        <w:tc>
          <w:tcPr>
            <w:tcW w:w="0" w:type="auto"/>
          </w:tcPr>
          <w:p w:rsidR="00935EB2" w:rsidRDefault="00935EB2" w:rsidP="006F370C"/>
        </w:tc>
        <w:tc>
          <w:tcPr>
            <w:tcW w:w="0" w:type="auto"/>
            <w:vMerge/>
          </w:tcPr>
          <w:p w:rsidR="00935EB2" w:rsidRDefault="00935EB2" w:rsidP="00935EB2"/>
        </w:tc>
        <w:tc>
          <w:tcPr>
            <w:tcW w:w="0" w:type="auto"/>
            <w:gridSpan w:val="2"/>
          </w:tcPr>
          <w:p w:rsidR="00935EB2" w:rsidRDefault="00935EB2" w:rsidP="006F370C">
            <w:pPr>
              <w:jc w:val="center"/>
            </w:pPr>
          </w:p>
        </w:tc>
        <w:tc>
          <w:tcPr>
            <w:tcW w:w="0" w:type="auto"/>
          </w:tcPr>
          <w:p w:rsidR="00935EB2" w:rsidRDefault="00935EB2" w:rsidP="006F370C">
            <w:pPr>
              <w:jc w:val="center"/>
            </w:pPr>
          </w:p>
        </w:tc>
      </w:tr>
      <w:tr w:rsidR="00935EB2" w:rsidTr="0056692B">
        <w:trPr>
          <w:trHeight w:val="360"/>
        </w:trPr>
        <w:tc>
          <w:tcPr>
            <w:tcW w:w="0" w:type="auto"/>
            <w:vMerge/>
          </w:tcPr>
          <w:p w:rsidR="00935EB2" w:rsidRDefault="00935EB2" w:rsidP="00935EB2"/>
        </w:tc>
        <w:tc>
          <w:tcPr>
            <w:tcW w:w="0" w:type="auto"/>
            <w:gridSpan w:val="2"/>
          </w:tcPr>
          <w:p w:rsidR="00935EB2" w:rsidRDefault="00935EB2" w:rsidP="006F370C"/>
        </w:tc>
        <w:tc>
          <w:tcPr>
            <w:tcW w:w="0" w:type="auto"/>
          </w:tcPr>
          <w:p w:rsidR="00935EB2" w:rsidRDefault="00935EB2" w:rsidP="006F370C"/>
        </w:tc>
        <w:tc>
          <w:tcPr>
            <w:tcW w:w="0" w:type="auto"/>
            <w:vMerge/>
          </w:tcPr>
          <w:p w:rsidR="00935EB2" w:rsidRDefault="00935EB2" w:rsidP="00935EB2"/>
        </w:tc>
        <w:tc>
          <w:tcPr>
            <w:tcW w:w="0" w:type="auto"/>
            <w:gridSpan w:val="2"/>
          </w:tcPr>
          <w:p w:rsidR="00935EB2" w:rsidRDefault="00935EB2" w:rsidP="006F370C">
            <w:pPr>
              <w:jc w:val="center"/>
            </w:pPr>
          </w:p>
        </w:tc>
        <w:tc>
          <w:tcPr>
            <w:tcW w:w="0" w:type="auto"/>
          </w:tcPr>
          <w:p w:rsidR="00935EB2" w:rsidRDefault="00935EB2" w:rsidP="006F370C">
            <w:pPr>
              <w:jc w:val="center"/>
            </w:pPr>
          </w:p>
        </w:tc>
      </w:tr>
      <w:tr w:rsidR="00935EB2" w:rsidTr="0056692B">
        <w:trPr>
          <w:trHeight w:val="360"/>
        </w:trPr>
        <w:tc>
          <w:tcPr>
            <w:tcW w:w="0" w:type="auto"/>
            <w:vMerge/>
          </w:tcPr>
          <w:p w:rsidR="00935EB2" w:rsidRDefault="00935EB2" w:rsidP="00935EB2"/>
        </w:tc>
        <w:tc>
          <w:tcPr>
            <w:tcW w:w="0" w:type="auto"/>
            <w:gridSpan w:val="2"/>
          </w:tcPr>
          <w:p w:rsidR="00935EB2" w:rsidRDefault="00935EB2" w:rsidP="006F370C"/>
        </w:tc>
        <w:tc>
          <w:tcPr>
            <w:tcW w:w="0" w:type="auto"/>
          </w:tcPr>
          <w:p w:rsidR="00935EB2" w:rsidRDefault="00935EB2" w:rsidP="006F370C"/>
        </w:tc>
        <w:tc>
          <w:tcPr>
            <w:tcW w:w="0" w:type="auto"/>
            <w:vMerge/>
          </w:tcPr>
          <w:p w:rsidR="00935EB2" w:rsidRDefault="00935EB2" w:rsidP="00935EB2"/>
        </w:tc>
        <w:tc>
          <w:tcPr>
            <w:tcW w:w="0" w:type="auto"/>
            <w:gridSpan w:val="2"/>
          </w:tcPr>
          <w:p w:rsidR="00935EB2" w:rsidRDefault="00935EB2" w:rsidP="006F370C">
            <w:pPr>
              <w:jc w:val="center"/>
            </w:pPr>
          </w:p>
        </w:tc>
        <w:tc>
          <w:tcPr>
            <w:tcW w:w="0" w:type="auto"/>
          </w:tcPr>
          <w:p w:rsidR="00935EB2" w:rsidRDefault="00935EB2" w:rsidP="006F370C">
            <w:pPr>
              <w:jc w:val="center"/>
            </w:pPr>
          </w:p>
        </w:tc>
      </w:tr>
      <w:tr w:rsidR="00662790" w:rsidRPr="0056692B" w:rsidTr="0056692B">
        <w:trPr>
          <w:trHeight w:val="360"/>
        </w:trPr>
        <w:tc>
          <w:tcPr>
            <w:tcW w:w="0" w:type="auto"/>
            <w:gridSpan w:val="8"/>
            <w:shd w:val="clear" w:color="auto" w:fill="BFBFBF" w:themeFill="background1" w:themeFillShade="BF"/>
            <w:vAlign w:val="center"/>
          </w:tcPr>
          <w:p w:rsidR="00662790" w:rsidRPr="0056692B" w:rsidRDefault="00662790" w:rsidP="0056692B">
            <w:pPr>
              <w:rPr>
                <w:b/>
                <w:sz w:val="28"/>
                <w:szCs w:val="28"/>
              </w:rPr>
            </w:pPr>
            <w:r w:rsidRPr="0056692B">
              <w:rPr>
                <w:b/>
                <w:sz w:val="28"/>
                <w:szCs w:val="28"/>
              </w:rPr>
              <w:t>The Principal Investigator has confirmed the following</w:t>
            </w:r>
          </w:p>
        </w:tc>
      </w:tr>
      <w:tr w:rsidR="00662790" w:rsidTr="00503739">
        <w:tc>
          <w:tcPr>
            <w:tcW w:w="9468" w:type="dxa"/>
            <w:gridSpan w:val="6"/>
          </w:tcPr>
          <w:p w:rsidR="00662790" w:rsidRPr="00503739" w:rsidRDefault="00662790" w:rsidP="006F370C">
            <w:pPr>
              <w:rPr>
                <w:rFonts w:ascii="Arial Narrow" w:hAnsi="Arial Narrow"/>
              </w:rPr>
            </w:pPr>
            <w:r w:rsidRPr="00503739">
              <w:rPr>
                <w:rFonts w:ascii="Arial Narrow" w:hAnsi="Arial Narrow"/>
              </w:rPr>
              <w:t xml:space="preserve">All work is complete; all expenses have been paid and posted; all revenue has been received and posted; all cost transfers have been prepared, submitted and posted; all invoices for payments to hospitals, affiliates and </w:t>
            </w:r>
            <w:proofErr w:type="spellStart"/>
            <w:r w:rsidRPr="00503739">
              <w:rPr>
                <w:rFonts w:ascii="Arial Narrow" w:hAnsi="Arial Narrow"/>
              </w:rPr>
              <w:t>subrecipients</w:t>
            </w:r>
            <w:proofErr w:type="spellEnd"/>
            <w:r w:rsidRPr="00503739">
              <w:rPr>
                <w:rFonts w:ascii="Arial Narrow" w:hAnsi="Arial Narrow"/>
              </w:rPr>
              <w:t xml:space="preserve"> have been paid (if applicable); and the </w:t>
            </w:r>
            <w:proofErr w:type="spellStart"/>
            <w:r w:rsidRPr="00503739">
              <w:rPr>
                <w:rFonts w:ascii="Arial Narrow" w:hAnsi="Arial Narrow"/>
              </w:rPr>
              <w:t>speedtype</w:t>
            </w:r>
            <w:proofErr w:type="spellEnd"/>
            <w:r w:rsidRPr="00503739">
              <w:rPr>
                <w:rFonts w:ascii="Arial Narrow" w:hAnsi="Arial Narrow"/>
              </w:rPr>
              <w:t>(s) may now be closed.</w:t>
            </w:r>
          </w:p>
        </w:tc>
        <w:tc>
          <w:tcPr>
            <w:tcW w:w="1548" w:type="dxa"/>
            <w:gridSpan w:val="2"/>
          </w:tcPr>
          <w:p w:rsidR="00662790" w:rsidRPr="00990DE5" w:rsidRDefault="00990DE5" w:rsidP="00990DE5">
            <w:pPr>
              <w:ind w:left="360"/>
              <w:jc w:val="center"/>
              <w:rPr>
                <w:b/>
              </w:rPr>
            </w:pPr>
            <w:r w:rsidRPr="00990DE5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418483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662790" w:rsidRPr="00990DE5">
              <w:rPr>
                <w:b/>
              </w:rPr>
              <w:t xml:space="preserve">           </w:t>
            </w:r>
            <w:r>
              <w:rPr>
                <w:b/>
              </w:rPr>
              <w:t xml:space="preserve">No  </w:t>
            </w:r>
            <w:sdt>
              <w:sdtPr>
                <w:rPr>
                  <w:b/>
                </w:rPr>
                <w:id w:val="-169521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90DE5">
              <w:rPr>
                <w:b/>
              </w:rPr>
              <w:t xml:space="preserve">           </w:t>
            </w:r>
          </w:p>
        </w:tc>
        <w:bookmarkStart w:id="0" w:name="_GoBack"/>
        <w:bookmarkEnd w:id="0"/>
      </w:tr>
      <w:tr w:rsidR="00662790" w:rsidRPr="0056692B" w:rsidTr="0056692B">
        <w:trPr>
          <w:trHeight w:val="360"/>
        </w:trPr>
        <w:tc>
          <w:tcPr>
            <w:tcW w:w="0" w:type="auto"/>
            <w:gridSpan w:val="8"/>
            <w:shd w:val="clear" w:color="auto" w:fill="BFBFBF" w:themeFill="background1" w:themeFillShade="BF"/>
            <w:vAlign w:val="center"/>
          </w:tcPr>
          <w:p w:rsidR="00662790" w:rsidRPr="0056692B" w:rsidRDefault="00662790" w:rsidP="0056692B">
            <w:pPr>
              <w:rPr>
                <w:b/>
                <w:sz w:val="28"/>
                <w:szCs w:val="28"/>
              </w:rPr>
            </w:pPr>
            <w:r w:rsidRPr="0056692B">
              <w:rPr>
                <w:b/>
                <w:sz w:val="28"/>
                <w:szCs w:val="28"/>
              </w:rPr>
              <w:t xml:space="preserve">This project is a clinical trial so the following </w:t>
            </w:r>
            <w:r w:rsidR="0056692B">
              <w:rPr>
                <w:b/>
                <w:sz w:val="28"/>
                <w:szCs w:val="28"/>
              </w:rPr>
              <w:t>document is attached (check one)</w:t>
            </w:r>
          </w:p>
        </w:tc>
      </w:tr>
      <w:tr w:rsidR="00662790" w:rsidTr="00503739">
        <w:trPr>
          <w:trHeight w:val="360"/>
        </w:trPr>
        <w:tc>
          <w:tcPr>
            <w:tcW w:w="0" w:type="auto"/>
            <w:vAlign w:val="center"/>
          </w:tcPr>
          <w:p w:rsidR="00662790" w:rsidRPr="00662790" w:rsidRDefault="00662790" w:rsidP="00503739"/>
        </w:tc>
        <w:tc>
          <w:tcPr>
            <w:tcW w:w="0" w:type="auto"/>
            <w:gridSpan w:val="7"/>
            <w:vAlign w:val="center"/>
          </w:tcPr>
          <w:p w:rsidR="00662790" w:rsidRPr="00DA451A" w:rsidRDefault="00DA451A" w:rsidP="00503739">
            <w:r w:rsidRPr="00DA451A">
              <w:t>IRB closure notification</w:t>
            </w:r>
          </w:p>
        </w:tc>
      </w:tr>
      <w:tr w:rsidR="00DA451A" w:rsidTr="00503739">
        <w:trPr>
          <w:trHeight w:val="360"/>
        </w:trPr>
        <w:tc>
          <w:tcPr>
            <w:tcW w:w="0" w:type="auto"/>
            <w:vAlign w:val="center"/>
          </w:tcPr>
          <w:p w:rsidR="00DA451A" w:rsidRPr="00662790" w:rsidRDefault="00DA451A" w:rsidP="00503739"/>
        </w:tc>
        <w:tc>
          <w:tcPr>
            <w:tcW w:w="0" w:type="auto"/>
            <w:gridSpan w:val="7"/>
            <w:vAlign w:val="center"/>
          </w:tcPr>
          <w:p w:rsidR="00DA451A" w:rsidRPr="00DA451A" w:rsidRDefault="00DA451A" w:rsidP="00503739">
            <w:r>
              <w:t>Sponsor closure notification</w:t>
            </w:r>
          </w:p>
        </w:tc>
      </w:tr>
      <w:tr w:rsidR="00DA451A" w:rsidRPr="0056692B" w:rsidTr="0056692B">
        <w:trPr>
          <w:trHeight w:val="360"/>
        </w:trPr>
        <w:tc>
          <w:tcPr>
            <w:tcW w:w="0" w:type="auto"/>
            <w:gridSpan w:val="8"/>
            <w:shd w:val="clear" w:color="auto" w:fill="BFBFBF" w:themeFill="background1" w:themeFillShade="BF"/>
            <w:vAlign w:val="center"/>
          </w:tcPr>
          <w:p w:rsidR="00DA451A" w:rsidRPr="0056692B" w:rsidRDefault="0056692B" w:rsidP="00566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Approved by</w:t>
            </w:r>
          </w:p>
        </w:tc>
      </w:tr>
      <w:tr w:rsidR="00DA451A" w:rsidTr="0056692B">
        <w:tc>
          <w:tcPr>
            <w:tcW w:w="0" w:type="auto"/>
          </w:tcPr>
          <w:p w:rsidR="00DA451A" w:rsidRPr="00662790" w:rsidRDefault="00DA451A" w:rsidP="006F370C">
            <w:pPr>
              <w:jc w:val="right"/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DA451A" w:rsidRPr="00DA451A" w:rsidRDefault="00DA451A" w:rsidP="00DA451A">
            <w:pPr>
              <w:jc w:val="center"/>
              <w:rPr>
                <w:b/>
              </w:rPr>
            </w:pPr>
            <w:r w:rsidRPr="00DA451A">
              <w:rPr>
                <w:b/>
              </w:rPr>
              <w:t>Signature</w:t>
            </w:r>
          </w:p>
        </w:tc>
        <w:tc>
          <w:tcPr>
            <w:tcW w:w="0" w:type="auto"/>
            <w:gridSpan w:val="3"/>
          </w:tcPr>
          <w:p w:rsidR="00DA451A" w:rsidRPr="00DA451A" w:rsidRDefault="00DA451A" w:rsidP="00DA451A">
            <w:pPr>
              <w:jc w:val="center"/>
              <w:rPr>
                <w:b/>
              </w:rPr>
            </w:pPr>
            <w:r w:rsidRPr="00DA451A">
              <w:rPr>
                <w:b/>
              </w:rPr>
              <w:t>Date</w:t>
            </w:r>
          </w:p>
        </w:tc>
      </w:tr>
      <w:tr w:rsidR="00DA451A" w:rsidTr="0056692B">
        <w:tc>
          <w:tcPr>
            <w:tcW w:w="0" w:type="auto"/>
          </w:tcPr>
          <w:p w:rsidR="00DA451A" w:rsidRPr="00662790" w:rsidRDefault="00DA451A" w:rsidP="00DA451A">
            <w:pPr>
              <w:jc w:val="right"/>
              <w:rPr>
                <w:b/>
              </w:rPr>
            </w:pPr>
            <w:r>
              <w:rPr>
                <w:b/>
              </w:rPr>
              <w:t xml:space="preserve">PI </w:t>
            </w:r>
          </w:p>
        </w:tc>
        <w:tc>
          <w:tcPr>
            <w:tcW w:w="0" w:type="auto"/>
            <w:gridSpan w:val="4"/>
          </w:tcPr>
          <w:p w:rsidR="00DA451A" w:rsidRPr="00662790" w:rsidRDefault="00DA451A" w:rsidP="006F370C">
            <w:pPr>
              <w:jc w:val="right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DA451A" w:rsidRDefault="00DA451A" w:rsidP="006F370C"/>
        </w:tc>
      </w:tr>
      <w:tr w:rsidR="00DA451A" w:rsidTr="0056692B">
        <w:tc>
          <w:tcPr>
            <w:tcW w:w="0" w:type="auto"/>
          </w:tcPr>
          <w:p w:rsidR="00DA451A" w:rsidRDefault="00DA451A" w:rsidP="00DA451A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Dept</w:t>
            </w:r>
            <w:proofErr w:type="spellEnd"/>
            <w:r>
              <w:rPr>
                <w:b/>
              </w:rPr>
              <w:t xml:space="preserve"> chair/dean</w:t>
            </w:r>
          </w:p>
        </w:tc>
        <w:tc>
          <w:tcPr>
            <w:tcW w:w="0" w:type="auto"/>
            <w:gridSpan w:val="4"/>
          </w:tcPr>
          <w:p w:rsidR="00DA451A" w:rsidRPr="00662790" w:rsidRDefault="00DA451A" w:rsidP="006F370C">
            <w:pPr>
              <w:jc w:val="right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DA451A" w:rsidRDefault="00DA451A" w:rsidP="006F370C"/>
        </w:tc>
      </w:tr>
      <w:tr w:rsidR="009E7993" w:rsidRPr="0056692B" w:rsidTr="0056692B">
        <w:trPr>
          <w:trHeight w:val="360"/>
        </w:trPr>
        <w:tc>
          <w:tcPr>
            <w:tcW w:w="0" w:type="auto"/>
            <w:gridSpan w:val="8"/>
            <w:shd w:val="clear" w:color="auto" w:fill="BFBFBF" w:themeFill="background1" w:themeFillShade="BF"/>
          </w:tcPr>
          <w:p w:rsidR="009E7993" w:rsidRPr="0056692B" w:rsidRDefault="009E7993" w:rsidP="006F370C">
            <w:pPr>
              <w:rPr>
                <w:b/>
                <w:sz w:val="28"/>
                <w:szCs w:val="28"/>
              </w:rPr>
            </w:pPr>
            <w:r w:rsidRPr="0056692B">
              <w:rPr>
                <w:b/>
                <w:sz w:val="28"/>
                <w:szCs w:val="28"/>
              </w:rPr>
              <w:t>E-ma</w:t>
            </w:r>
            <w:r w:rsidR="0056692B">
              <w:rPr>
                <w:b/>
                <w:sz w:val="28"/>
                <w:szCs w:val="28"/>
              </w:rPr>
              <w:t>il scan of fully signed form to</w:t>
            </w:r>
          </w:p>
        </w:tc>
      </w:tr>
      <w:tr w:rsidR="009E7993" w:rsidTr="00503739">
        <w:tc>
          <w:tcPr>
            <w:tcW w:w="3540" w:type="dxa"/>
            <w:gridSpan w:val="2"/>
          </w:tcPr>
          <w:p w:rsidR="009E7993" w:rsidRPr="009E7993" w:rsidRDefault="009E7993" w:rsidP="009E7993">
            <w:pPr>
              <w:jc w:val="right"/>
            </w:pPr>
            <w:r>
              <w:t>SPFA service account</w:t>
            </w:r>
          </w:p>
        </w:tc>
        <w:tc>
          <w:tcPr>
            <w:tcW w:w="7476" w:type="dxa"/>
            <w:gridSpan w:val="6"/>
          </w:tcPr>
          <w:p w:rsidR="009E7993" w:rsidRPr="009E7993" w:rsidRDefault="00990DE5" w:rsidP="006F370C">
            <w:pPr>
              <w:jc w:val="center"/>
            </w:pPr>
            <w:hyperlink r:id="rId6" w:history="1">
              <w:r w:rsidR="009E7993" w:rsidRPr="009E7993">
                <w:rPr>
                  <w:rStyle w:val="Hyperlink"/>
                </w:rPr>
                <w:t>grantfa@louisville.edu</w:t>
              </w:r>
            </w:hyperlink>
            <w:r w:rsidR="009E7993" w:rsidRPr="009E7993">
              <w:t xml:space="preserve"> </w:t>
            </w:r>
          </w:p>
        </w:tc>
      </w:tr>
      <w:tr w:rsidR="009E7993" w:rsidTr="00503739">
        <w:tc>
          <w:tcPr>
            <w:tcW w:w="3540" w:type="dxa"/>
            <w:gridSpan w:val="2"/>
          </w:tcPr>
          <w:p w:rsidR="009E7993" w:rsidRDefault="009E7993" w:rsidP="00503739">
            <w:pPr>
              <w:jc w:val="right"/>
            </w:pPr>
            <w:r>
              <w:t xml:space="preserve">SPFA accountant e-mail </w:t>
            </w:r>
          </w:p>
        </w:tc>
        <w:tc>
          <w:tcPr>
            <w:tcW w:w="7476" w:type="dxa"/>
            <w:gridSpan w:val="6"/>
          </w:tcPr>
          <w:p w:rsidR="009E7993" w:rsidRPr="009E7993" w:rsidRDefault="009E7993" w:rsidP="006F370C">
            <w:pPr>
              <w:jc w:val="center"/>
            </w:pPr>
          </w:p>
        </w:tc>
      </w:tr>
    </w:tbl>
    <w:p w:rsidR="00935EB2" w:rsidRDefault="00935EB2" w:rsidP="00935EB2"/>
    <w:sectPr w:rsidR="00935EB2" w:rsidSect="00935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0C8"/>
    <w:multiLevelType w:val="hybridMultilevel"/>
    <w:tmpl w:val="6320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66F26"/>
    <w:multiLevelType w:val="hybridMultilevel"/>
    <w:tmpl w:val="AF18BBB2"/>
    <w:lvl w:ilvl="0" w:tplc="58344320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B2"/>
    <w:rsid w:val="00225273"/>
    <w:rsid w:val="00503739"/>
    <w:rsid w:val="0056692B"/>
    <w:rsid w:val="00662790"/>
    <w:rsid w:val="00935EB2"/>
    <w:rsid w:val="00990DE5"/>
    <w:rsid w:val="009E7993"/>
    <w:rsid w:val="00B73CA4"/>
    <w:rsid w:val="00D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9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9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fa@louisvil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jgritt01</dc:creator>
  <cp:lastModifiedBy>jgritt01</cp:lastModifiedBy>
  <cp:revision>2</cp:revision>
  <dcterms:created xsi:type="dcterms:W3CDTF">2016-09-30T12:37:00Z</dcterms:created>
  <dcterms:modified xsi:type="dcterms:W3CDTF">2016-09-30T12:37:00Z</dcterms:modified>
</cp:coreProperties>
</file>