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Pr="00B04364" w:rsidRDefault="000D136D" w:rsidP="002B286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04364">
        <w:rPr>
          <w:rFonts w:ascii="Arial" w:hAnsi="Arial" w:cs="Arial"/>
          <w:b/>
          <w:sz w:val="20"/>
          <w:szCs w:val="20"/>
        </w:rPr>
        <w:t>Graduate Student Council Meeting</w:t>
      </w:r>
    </w:p>
    <w:p w:rsidR="00D42270" w:rsidRDefault="004E375B" w:rsidP="002B2868">
      <w:pPr>
        <w:pStyle w:val="NoSpacing"/>
        <w:jc w:val="center"/>
        <w:rPr>
          <w:rFonts w:ascii="Lucida Grande" w:hAnsi="Lucida Grande"/>
          <w:b/>
          <w:bCs/>
          <w:color w:val="000000"/>
        </w:rPr>
      </w:pPr>
      <w:r>
        <w:rPr>
          <w:rFonts w:ascii="Lucida Grande" w:hAnsi="Lucida Grande"/>
          <w:b/>
          <w:bCs/>
          <w:color w:val="000000"/>
        </w:rPr>
        <w:t>Belknap Campus</w:t>
      </w:r>
      <w:r w:rsidR="00D42270">
        <w:rPr>
          <w:rFonts w:ascii="Lucida Grande" w:hAnsi="Lucida Grande"/>
          <w:b/>
          <w:bCs/>
          <w:color w:val="000000"/>
        </w:rPr>
        <w:t>—</w:t>
      </w:r>
      <w:r>
        <w:rPr>
          <w:rFonts w:ascii="Lucida Grande" w:hAnsi="Lucida Grande"/>
          <w:b/>
          <w:bCs/>
          <w:color w:val="000000"/>
        </w:rPr>
        <w:t>Shumaker Research Building, Room 139</w:t>
      </w:r>
    </w:p>
    <w:p w:rsidR="000D136D" w:rsidRPr="00B04364" w:rsidRDefault="00DB6C5A" w:rsidP="002B286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22</w:t>
      </w:r>
      <w:r w:rsidR="000D136D" w:rsidRPr="00B04364">
        <w:rPr>
          <w:rFonts w:ascii="Arial" w:hAnsi="Arial" w:cs="Arial"/>
          <w:b/>
          <w:sz w:val="20"/>
          <w:szCs w:val="20"/>
        </w:rPr>
        <w:t>, 201</w:t>
      </w:r>
      <w:r w:rsidR="00900531">
        <w:rPr>
          <w:rFonts w:ascii="Arial" w:hAnsi="Arial" w:cs="Arial"/>
          <w:b/>
          <w:sz w:val="20"/>
          <w:szCs w:val="20"/>
        </w:rPr>
        <w:t>2</w:t>
      </w:r>
      <w:r w:rsidR="000D136D" w:rsidRPr="00B04364">
        <w:rPr>
          <w:rFonts w:ascii="Arial" w:hAnsi="Arial" w:cs="Arial"/>
          <w:b/>
          <w:sz w:val="20"/>
          <w:szCs w:val="20"/>
        </w:rPr>
        <w:t>; 7:</w:t>
      </w:r>
      <w:r>
        <w:rPr>
          <w:rFonts w:ascii="Arial" w:hAnsi="Arial" w:cs="Arial"/>
          <w:b/>
          <w:sz w:val="20"/>
          <w:szCs w:val="20"/>
        </w:rPr>
        <w:t>15</w:t>
      </w:r>
      <w:r w:rsidR="000D136D" w:rsidRPr="00B04364">
        <w:rPr>
          <w:rFonts w:ascii="Arial" w:hAnsi="Arial" w:cs="Arial"/>
          <w:b/>
          <w:sz w:val="20"/>
          <w:szCs w:val="20"/>
        </w:rPr>
        <w:t>pm</w:t>
      </w:r>
    </w:p>
    <w:p w:rsidR="00511FCC" w:rsidRPr="00B04364" w:rsidRDefault="00511FCC" w:rsidP="002B286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04364">
        <w:rPr>
          <w:rFonts w:ascii="Arial" w:hAnsi="Arial" w:cs="Arial"/>
          <w:b/>
          <w:sz w:val="20"/>
          <w:szCs w:val="20"/>
        </w:rPr>
        <w:t>MINUTES</w:t>
      </w:r>
    </w:p>
    <w:p w:rsidR="00511FCC" w:rsidRPr="00511FCC" w:rsidRDefault="00511FCC" w:rsidP="002B2868">
      <w:pPr>
        <w:pStyle w:val="NoSpacing"/>
        <w:rPr>
          <w:rFonts w:ascii="Arial" w:hAnsi="Arial" w:cs="Arial"/>
          <w:sz w:val="20"/>
          <w:szCs w:val="20"/>
        </w:rPr>
      </w:pPr>
    </w:p>
    <w:p w:rsidR="00511FCC" w:rsidRPr="00511FCC" w:rsidRDefault="000D136D" w:rsidP="002B2868">
      <w:pPr>
        <w:pStyle w:val="NoSpacing"/>
        <w:rPr>
          <w:rFonts w:ascii="Arial" w:hAnsi="Arial" w:cs="Arial"/>
          <w:b/>
          <w:sz w:val="20"/>
          <w:szCs w:val="20"/>
        </w:rPr>
      </w:pPr>
      <w:r w:rsidRPr="00511FCC">
        <w:rPr>
          <w:rFonts w:ascii="Arial" w:hAnsi="Arial" w:cs="Arial"/>
          <w:b/>
          <w:sz w:val="20"/>
          <w:szCs w:val="20"/>
        </w:rPr>
        <w:t>Call to Order</w:t>
      </w:r>
    </w:p>
    <w:p w:rsidR="000D136D" w:rsidRDefault="000D136D" w:rsidP="002B2868">
      <w:pPr>
        <w:pStyle w:val="NoSpacing"/>
        <w:rPr>
          <w:rFonts w:ascii="Arial" w:hAnsi="Arial" w:cs="Arial"/>
          <w:sz w:val="20"/>
          <w:szCs w:val="20"/>
        </w:rPr>
      </w:pPr>
      <w:r w:rsidRPr="00511FCC">
        <w:rPr>
          <w:rFonts w:ascii="Arial" w:hAnsi="Arial" w:cs="Arial"/>
          <w:sz w:val="20"/>
          <w:szCs w:val="20"/>
        </w:rPr>
        <w:t xml:space="preserve">President </w:t>
      </w:r>
      <w:proofErr w:type="spellStart"/>
      <w:r w:rsidR="00DB6C5A">
        <w:rPr>
          <w:rFonts w:ascii="Arial" w:hAnsi="Arial" w:cs="Arial"/>
          <w:sz w:val="20"/>
          <w:szCs w:val="20"/>
        </w:rPr>
        <w:t>Amerisa</w:t>
      </w:r>
      <w:proofErr w:type="spellEnd"/>
      <w:r w:rsidR="00DB6C5A">
        <w:rPr>
          <w:rFonts w:ascii="Arial" w:hAnsi="Arial" w:cs="Arial"/>
          <w:sz w:val="20"/>
          <w:szCs w:val="20"/>
        </w:rPr>
        <w:t xml:space="preserve"> Waters</w:t>
      </w:r>
      <w:r w:rsidRPr="00511FCC">
        <w:rPr>
          <w:rFonts w:ascii="Arial" w:hAnsi="Arial" w:cs="Arial"/>
          <w:sz w:val="20"/>
          <w:szCs w:val="20"/>
        </w:rPr>
        <w:t xml:space="preserve"> ca</w:t>
      </w:r>
      <w:r w:rsidR="00DB6C5A">
        <w:rPr>
          <w:rFonts w:ascii="Arial" w:hAnsi="Arial" w:cs="Arial"/>
          <w:sz w:val="20"/>
          <w:szCs w:val="20"/>
        </w:rPr>
        <w:t>lled the meeting to order at 7:20</w:t>
      </w:r>
      <w:r w:rsidRPr="00511FCC">
        <w:rPr>
          <w:rFonts w:ascii="Arial" w:hAnsi="Arial" w:cs="Arial"/>
          <w:sz w:val="20"/>
          <w:szCs w:val="20"/>
        </w:rPr>
        <w:t>pm</w:t>
      </w:r>
    </w:p>
    <w:p w:rsidR="00511FCC" w:rsidRPr="00511FCC" w:rsidRDefault="00511FCC" w:rsidP="002B2868">
      <w:pPr>
        <w:pStyle w:val="NoSpacing"/>
        <w:rPr>
          <w:rFonts w:ascii="Arial" w:hAnsi="Arial" w:cs="Arial"/>
          <w:sz w:val="20"/>
          <w:szCs w:val="20"/>
        </w:rPr>
      </w:pPr>
    </w:p>
    <w:p w:rsidR="000D136D" w:rsidRDefault="000D136D" w:rsidP="002B2868">
      <w:pPr>
        <w:pStyle w:val="NoSpacing"/>
        <w:rPr>
          <w:rFonts w:ascii="Arial" w:hAnsi="Arial" w:cs="Arial"/>
          <w:b/>
          <w:sz w:val="20"/>
          <w:szCs w:val="20"/>
        </w:rPr>
      </w:pPr>
      <w:r w:rsidRPr="00511FCC">
        <w:rPr>
          <w:rFonts w:ascii="Arial" w:hAnsi="Arial" w:cs="Arial"/>
          <w:b/>
          <w:sz w:val="20"/>
          <w:szCs w:val="20"/>
        </w:rPr>
        <w:t>Attendance</w:t>
      </w:r>
    </w:p>
    <w:p w:rsidR="00C35370" w:rsidRDefault="000D6CF6" w:rsidP="002B286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9.85pt;width:475.1pt;height:278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" fillcolor="#d8d8d8 [2732]">
            <v:textbox>
              <w:txbxContent>
                <w:p w:rsidR="00E92636" w:rsidRDefault="00C35370" w:rsidP="00BE1D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Present: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English-Amy Lueck; 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 xml:space="preserve">Fine Arts-Nick Hartman;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Humanities- </w:t>
                  </w:r>
                  <w:proofErr w:type="spellStart"/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Jasie</w:t>
                  </w:r>
                  <w:proofErr w:type="spellEnd"/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 Stokes;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 xml:space="preserve"> Mathematics- Heather Hunt;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Pan-African Studies- 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 xml:space="preserve">Matthew Simmons; Physics- </w:t>
                  </w:r>
                  <w:proofErr w:type="spellStart"/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>Andriy</w:t>
                  </w:r>
                  <w:proofErr w:type="spellEnd"/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>Sherehiy</w:t>
                  </w:r>
                  <w:proofErr w:type="spellEnd"/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Psychology and Brain Sciences- 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>Kate Godwin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 xml:space="preserve">Theater Arts- Cara McHugh;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 Urban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>nd Public Affairs- Nathan Bush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Health Promotion, Physical Education, and Sports Studies- 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>Tronzo</w:t>
                  </w:r>
                  <w:proofErr w:type="spellEnd"/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>; Teaching and Learning- Carolyn Wilson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4E375B" w:rsidRDefault="00DB6C5A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Anatomical Sciences and Neurobiology-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Brynn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Dombroski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 Biochemistry</w:t>
                  </w:r>
                  <w:proofErr w:type="gramEnd"/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 and Molecular Biology- </w:t>
                  </w:r>
                  <w:proofErr w:type="spellStart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Harshul</w:t>
                  </w:r>
                  <w:proofErr w:type="spellEnd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Pandit</w:t>
                  </w:r>
                  <w:proofErr w:type="spellEnd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Pharmacology and Toxicology- </w:t>
                  </w:r>
                  <w:proofErr w:type="spellStart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Pritesh</w:t>
                  </w:r>
                  <w:proofErr w:type="spellEnd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Kuma</w:t>
                  </w:r>
                  <w:proofErr w:type="spellEnd"/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Speech and Language Pathology- </w:t>
                  </w:r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 xml:space="preserve">Jenny </w:t>
                  </w:r>
                  <w:proofErr w:type="spellStart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Wyrick</w:t>
                  </w:r>
                  <w:proofErr w:type="spellEnd"/>
                </w:p>
                <w:p w:rsidR="003F16BB" w:rsidRDefault="003F16B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Nursing</w:t>
                  </w:r>
                </w:p>
                <w:p w:rsidR="003F16BB" w:rsidRPr="003F16BB" w:rsidRDefault="003F16B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Nursing- Christine Steiner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SIGS</w:t>
                  </w:r>
                </w:p>
                <w:p w:rsidR="004E375B" w:rsidRDefault="00A448BE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Bioethics-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Shireen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Nouri</w:t>
                  </w:r>
                </w:p>
                <w:p w:rsidR="003F16BB" w:rsidRDefault="003F16B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Music</w:t>
                  </w:r>
                </w:p>
                <w:p w:rsidR="003F16BB" w:rsidRPr="003F16BB" w:rsidRDefault="003F16B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Music- Yvonne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Freckmann</w:t>
                  </w:r>
                  <w:proofErr w:type="spellEnd"/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Public Health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Epidemiology and Clinical Investigations- </w:t>
                  </w:r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 xml:space="preserve">Samantha </w:t>
                  </w:r>
                  <w:proofErr w:type="spellStart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Mathieson</w:t>
                  </w:r>
                  <w:proofErr w:type="spellEnd"/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Chemical Engineering- </w:t>
                  </w:r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Dustin Cummins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Electrical and Computer Engineering- </w:t>
                  </w:r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 xml:space="preserve">MJ </w:t>
                  </w:r>
                  <w:proofErr w:type="spellStart"/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Negahdar</w:t>
                  </w:r>
                  <w:proofErr w:type="spellEnd"/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; Industrial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Engineering- </w:t>
                  </w:r>
                  <w:r w:rsidR="003F16BB">
                    <w:rPr>
                      <w:rFonts w:ascii="Arial" w:hAnsi="Arial" w:cs="Arial"/>
                      <w:sz w:val="20"/>
                      <w:szCs w:val="20"/>
                    </w:rPr>
                    <w:t>Scott Hoover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; Mechanical Engineering- Daniel Porter</w:t>
                  </w:r>
                </w:p>
                <w:p w:rsidR="004E375B" w:rsidRDefault="004E375B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35370" w:rsidRDefault="00C35370"/>
              </w:txbxContent>
            </v:textbox>
          </v:shape>
        </w:pict>
      </w: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Pr="00511FCC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0D136D" w:rsidRPr="00511FCC" w:rsidRDefault="000D6CF6" w:rsidP="002B2868">
      <w:pPr>
        <w:pStyle w:val="NoSpacing"/>
        <w:rPr>
          <w:rFonts w:ascii="Arial" w:hAnsi="Arial" w:cs="Arial"/>
          <w:sz w:val="20"/>
          <w:szCs w:val="20"/>
        </w:rPr>
      </w:pPr>
      <w:r w:rsidRPr="000D6CF6">
        <w:rPr>
          <w:rFonts w:ascii="Arial" w:hAnsi="Arial" w:cs="Arial"/>
          <w:b/>
          <w:noProof/>
          <w:sz w:val="20"/>
          <w:szCs w:val="20"/>
        </w:rPr>
        <w:pict>
          <v:shape id="Text Box 3" o:spid="_x0000_s1027" type="#_x0000_t202" style="position:absolute;margin-left:-4.4pt;margin-top:3.4pt;width:475.1pt;height:2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">
            <v:textbox>
              <w:txbxContent>
                <w:p w:rsidR="008558DC" w:rsidRDefault="00C35370" w:rsidP="008558DC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Absent: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4E375B" w:rsidRPr="004E375B" w:rsidRDefault="00DB6C5A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Biology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Chemistry; </w:t>
                  </w:r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>Classical and Modern Languages; Communications; Geography and Geosciences; History;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Justice Administration;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Political Science; </w:t>
                  </w:r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Public Administration;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Sociology; Women’s and Gender Studies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Business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Accountancy</w:t>
                  </w:r>
                  <w:r w:rsidR="00DB6C5A">
                    <w:rPr>
                      <w:rFonts w:ascii="Arial" w:hAnsi="Arial" w:cs="Arial"/>
                      <w:sz w:val="20"/>
                      <w:szCs w:val="20"/>
                    </w:rPr>
                    <w:t>; Entrepreneurship</w:t>
                  </w:r>
                </w:p>
                <w:p w:rsidR="004E375B" w:rsidRPr="00DB6C5A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DB6C5A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College of Education</w:t>
                  </w:r>
                </w:p>
                <w:p w:rsidR="004E375B" w:rsidRPr="004E375B" w:rsidRDefault="004E375B" w:rsidP="00DB6C5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6C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Education and Counseling Psychology; Leadership, Fo</w:t>
                  </w:r>
                  <w:r w:rsidR="00DB6C5A" w:rsidRPr="00DB6C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undations, and Human Resources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Dental School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Oral Biology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Kent School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Kent School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4E375B" w:rsidRPr="004E375B" w:rsidRDefault="00DB6C5A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Audiology;</w:t>
                  </w:r>
                  <w:r w:rsidR="004E375B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 Microbiology and Immunology; Physiology and Biophysics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Nursing</w:t>
                  </w:r>
                </w:p>
                <w:p w:rsidR="004E375B" w:rsidRPr="00DB6C5A" w:rsidRDefault="004E375B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Nursing</w:t>
                  </w:r>
                </w:p>
                <w:p w:rsidR="004E375B" w:rsidRPr="004E375B" w:rsidRDefault="004E375B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C35370" w:rsidRPr="004E375B" w:rsidRDefault="004E375B" w:rsidP="004E375B">
                  <w:pPr>
                    <w:pStyle w:val="NoSpacing"/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Civil and Environmental Engineering; Computer Engineering and Computer Science</w:t>
                  </w:r>
                </w:p>
              </w:txbxContent>
            </v:textbox>
          </v:shape>
        </w:pict>
      </w: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4B7BE0" w:rsidRDefault="004B7BE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4B7BE0" w:rsidRDefault="004B7BE0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2B28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73A" w:rsidRDefault="00E9173A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0C49" w:rsidRDefault="00C50C49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F9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Offi</w:t>
      </w:r>
      <w:bookmarkStart w:id="0" w:name="_GoBack"/>
      <w:bookmarkEnd w:id="0"/>
      <w:r w:rsidRPr="000F0F94">
        <w:rPr>
          <w:rFonts w:ascii="Arial" w:hAnsi="Arial" w:cs="Arial"/>
          <w:b/>
          <w:bCs/>
          <w:color w:val="000000"/>
          <w:sz w:val="20"/>
          <w:szCs w:val="20"/>
        </w:rPr>
        <w:t>cer Reports</w:t>
      </w:r>
    </w:p>
    <w:p w:rsidR="003F16BB" w:rsidRDefault="003F16BB" w:rsidP="002B286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Motion to move Travel Administrator Wright’s report first.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F16BB" w:rsidRDefault="003F16BB" w:rsidP="002B286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Motion carries. </w:t>
      </w:r>
    </w:p>
    <w:p w:rsidR="003F16BB" w:rsidRPr="003F16BB" w:rsidRDefault="003F16BB" w:rsidP="002B286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50C49" w:rsidRPr="000F0F94" w:rsidRDefault="00C50C49" w:rsidP="002B28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President – </w:t>
      </w:r>
      <w:proofErr w:type="spellStart"/>
      <w:r w:rsidR="003F16BB">
        <w:rPr>
          <w:rFonts w:ascii="Arial" w:hAnsi="Arial" w:cs="Arial"/>
          <w:b/>
          <w:color w:val="000000"/>
          <w:sz w:val="20"/>
          <w:szCs w:val="20"/>
        </w:rPr>
        <w:t>Amerisa</w:t>
      </w:r>
      <w:proofErr w:type="spellEnd"/>
      <w:r w:rsidR="003F16BB">
        <w:rPr>
          <w:rFonts w:ascii="Arial" w:hAnsi="Arial" w:cs="Arial"/>
          <w:b/>
          <w:color w:val="000000"/>
          <w:sz w:val="20"/>
          <w:szCs w:val="20"/>
        </w:rPr>
        <w:t xml:space="preserve"> Waters</w:t>
      </w: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 (gscpres@louisville.edu)</w:t>
      </w:r>
    </w:p>
    <w:p w:rsidR="00C50C49" w:rsidRDefault="003F16BB" w:rsidP="002B286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 Waters delivered her</w:t>
      </w:r>
      <w:r w:rsidR="00C767CF">
        <w:rPr>
          <w:rFonts w:ascii="Arial" w:hAnsi="Arial" w:cs="Arial"/>
          <w:color w:val="000000"/>
          <w:sz w:val="20"/>
          <w:szCs w:val="20"/>
        </w:rPr>
        <w:t xml:space="preserve"> report as written</w:t>
      </w:r>
      <w:r w:rsidR="00C50C49" w:rsidRPr="000F0F94">
        <w:rPr>
          <w:rFonts w:ascii="Arial" w:hAnsi="Arial" w:cs="Arial"/>
          <w:sz w:val="20"/>
          <w:szCs w:val="20"/>
        </w:rPr>
        <w:t>.</w:t>
      </w:r>
    </w:p>
    <w:p w:rsidR="003F16BB" w:rsidRDefault="003F16BB" w:rsidP="003F16B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C50C49" w:rsidRPr="000F0F94" w:rsidRDefault="003F16BB" w:rsidP="002B28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Vice President – Amy Lueck (amy.lueck@louisville.edu)</w:t>
      </w:r>
    </w:p>
    <w:p w:rsidR="00C61085" w:rsidRPr="00C61085" w:rsidRDefault="005900C0" w:rsidP="002B2868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 w:rsidRPr="00064D66">
        <w:rPr>
          <w:rFonts w:ascii="Arial" w:hAnsi="Arial" w:cs="Arial"/>
          <w:sz w:val="20"/>
          <w:szCs w:val="20"/>
        </w:rPr>
        <w:t xml:space="preserve">Vice President </w:t>
      </w:r>
      <w:r w:rsidR="003F16BB">
        <w:rPr>
          <w:rFonts w:ascii="Arial" w:hAnsi="Arial" w:cs="Arial"/>
          <w:sz w:val="20"/>
          <w:szCs w:val="20"/>
        </w:rPr>
        <w:t>Lueck delivered her report as written</w:t>
      </w:r>
      <w:r w:rsidR="0003207E">
        <w:rPr>
          <w:rFonts w:ascii="Arial" w:hAnsi="Arial" w:cs="Arial"/>
          <w:sz w:val="20"/>
          <w:szCs w:val="20"/>
        </w:rPr>
        <w:t xml:space="preserve">. </w:t>
      </w:r>
    </w:p>
    <w:p w:rsidR="00A165BF" w:rsidRPr="00064D66" w:rsidRDefault="00C61085" w:rsidP="002B2868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volunteers for SGA proxies.</w:t>
      </w:r>
      <w:r w:rsidR="005900C0" w:rsidRPr="00064D66">
        <w:rPr>
          <w:rFonts w:ascii="Arial" w:hAnsi="Arial" w:cs="Arial"/>
          <w:sz w:val="20"/>
          <w:szCs w:val="20"/>
        </w:rPr>
        <w:t xml:space="preserve"> </w:t>
      </w:r>
    </w:p>
    <w:p w:rsidR="00064D66" w:rsidRPr="000F0F94" w:rsidRDefault="00064D66" w:rsidP="002B2868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3F16BB" w:rsidRPr="000F0F94" w:rsidRDefault="00C50C49" w:rsidP="003F16B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Treasurer – </w:t>
      </w:r>
      <w:r w:rsidR="003F16BB" w:rsidRPr="000F0F94">
        <w:rPr>
          <w:rFonts w:ascii="Arial" w:hAnsi="Arial" w:cs="Arial"/>
          <w:b/>
          <w:color w:val="000000"/>
          <w:sz w:val="20"/>
          <w:szCs w:val="20"/>
        </w:rPr>
        <w:t>Mike Schoen (mkscho01@louisville.edu)</w:t>
      </w:r>
    </w:p>
    <w:p w:rsidR="00F7308B" w:rsidRPr="003F16BB" w:rsidRDefault="0003207E" w:rsidP="003F16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F16BB">
        <w:rPr>
          <w:rFonts w:ascii="Arial" w:hAnsi="Arial" w:cs="Arial"/>
          <w:color w:val="000000"/>
          <w:sz w:val="20"/>
          <w:szCs w:val="20"/>
        </w:rPr>
        <w:t xml:space="preserve">Treasurer </w:t>
      </w:r>
      <w:r w:rsidR="003F16BB">
        <w:rPr>
          <w:rFonts w:ascii="Arial" w:hAnsi="Arial" w:cs="Arial"/>
          <w:color w:val="000000"/>
          <w:sz w:val="20"/>
          <w:szCs w:val="20"/>
        </w:rPr>
        <w:t>Schoen</w:t>
      </w:r>
      <w:r w:rsidRPr="003F16BB">
        <w:rPr>
          <w:rFonts w:ascii="Arial" w:hAnsi="Arial" w:cs="Arial"/>
          <w:color w:val="000000"/>
          <w:sz w:val="20"/>
          <w:szCs w:val="20"/>
        </w:rPr>
        <w:t xml:space="preserve"> </w:t>
      </w:r>
      <w:r w:rsidR="003F16BB">
        <w:rPr>
          <w:rFonts w:ascii="Arial" w:hAnsi="Arial" w:cs="Arial"/>
          <w:color w:val="000000"/>
          <w:sz w:val="20"/>
          <w:szCs w:val="20"/>
        </w:rPr>
        <w:t>delivered his report as written.</w:t>
      </w:r>
      <w:r w:rsidRPr="003F16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16BB" w:rsidRPr="000F0F94" w:rsidRDefault="003F16BB" w:rsidP="003F16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16BB" w:rsidRPr="000F0F94" w:rsidRDefault="003F16BB" w:rsidP="003F16B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Travel Administrator –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Hollye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Wright (hollye.wright@louisville.edu)</w:t>
      </w:r>
    </w:p>
    <w:p w:rsidR="003F16BB" w:rsidRDefault="003F16BB" w:rsidP="003F16BB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 w:rsidRPr="0009202E">
        <w:rPr>
          <w:rFonts w:ascii="Arial" w:hAnsi="Arial" w:cs="Arial"/>
          <w:color w:val="000000"/>
        </w:rPr>
        <w:t xml:space="preserve">Travel Administrator </w:t>
      </w:r>
      <w:r>
        <w:rPr>
          <w:rFonts w:ascii="Arial" w:hAnsi="Arial" w:cs="Arial"/>
          <w:color w:val="000000"/>
        </w:rPr>
        <w:t>Wright delivered her</w:t>
      </w:r>
      <w:r w:rsidRPr="0009202E">
        <w:rPr>
          <w:rFonts w:ascii="Arial" w:hAnsi="Arial" w:cs="Arial"/>
          <w:color w:val="000000"/>
        </w:rPr>
        <w:t xml:space="preserve"> report as written.</w:t>
      </w:r>
    </w:p>
    <w:p w:rsidR="00C61085" w:rsidRPr="0009202E" w:rsidRDefault="00C61085" w:rsidP="003F16BB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Emphasized that travel requests need to be submitted 4 weeks in advance of travel.</w:t>
      </w:r>
    </w:p>
    <w:p w:rsidR="00C50C49" w:rsidRPr="000F0F94" w:rsidRDefault="00C50C49" w:rsidP="002B28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50C49" w:rsidRPr="0009202E" w:rsidRDefault="00C50C49" w:rsidP="002B28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Information Chair </w:t>
      </w:r>
      <w:r w:rsidR="003F16BB">
        <w:rPr>
          <w:rFonts w:ascii="Arial" w:hAnsi="Arial" w:cs="Arial"/>
          <w:b/>
          <w:color w:val="000000"/>
          <w:sz w:val="20"/>
          <w:szCs w:val="20"/>
        </w:rPr>
        <w:t xml:space="preserve">– Rachel </w:t>
      </w:r>
      <w:proofErr w:type="spellStart"/>
      <w:r w:rsidR="003F16BB">
        <w:rPr>
          <w:rFonts w:ascii="Arial" w:hAnsi="Arial" w:cs="Arial"/>
          <w:b/>
          <w:color w:val="000000"/>
          <w:sz w:val="20"/>
          <w:szCs w:val="20"/>
        </w:rPr>
        <w:t>Croley</w:t>
      </w:r>
      <w:proofErr w:type="spellEnd"/>
    </w:p>
    <w:p w:rsidR="0003207E" w:rsidRDefault="0003207E" w:rsidP="000320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Information Chair </w:t>
      </w:r>
      <w:proofErr w:type="spellStart"/>
      <w:r w:rsidR="003F16BB">
        <w:rPr>
          <w:rFonts w:ascii="Lucida Grande" w:hAnsi="Lucida Grande"/>
          <w:sz w:val="20"/>
          <w:szCs w:val="20"/>
        </w:rPr>
        <w:t>Croley</w:t>
      </w:r>
      <w:proofErr w:type="spellEnd"/>
      <w:r>
        <w:rPr>
          <w:rFonts w:ascii="Lucida Grande" w:hAnsi="Lucida Grande"/>
          <w:sz w:val="20"/>
          <w:szCs w:val="20"/>
        </w:rPr>
        <w:t xml:space="preserve"> delivered her report as written</w:t>
      </w:r>
    </w:p>
    <w:p w:rsidR="003F16BB" w:rsidRDefault="003F16BB" w:rsidP="002B2868">
      <w:pPr>
        <w:autoSpaceDE w:val="0"/>
        <w:autoSpaceDN w:val="0"/>
        <w:adjustRightInd w:val="0"/>
        <w:rPr>
          <w:rFonts w:ascii="Lucida Grande" w:hAnsi="Lucida Grande"/>
          <w:b/>
          <w:bCs/>
          <w:color w:val="000000"/>
          <w:sz w:val="20"/>
        </w:rPr>
      </w:pPr>
    </w:p>
    <w:p w:rsidR="00916ACB" w:rsidRDefault="00916ACB" w:rsidP="002B2868">
      <w:pPr>
        <w:autoSpaceDE w:val="0"/>
        <w:autoSpaceDN w:val="0"/>
        <w:adjustRightInd w:val="0"/>
        <w:rPr>
          <w:rFonts w:ascii="Lucida Grande" w:hAnsi="Lucida Grande"/>
          <w:b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>Discussion Topics</w:t>
      </w:r>
    </w:p>
    <w:p w:rsidR="00C61085" w:rsidRDefault="00C61085" w:rsidP="00C61085">
      <w:pPr>
        <w:pStyle w:val="CommentText"/>
        <w:numPr>
          <w:ilvl w:val="0"/>
          <w:numId w:val="5"/>
        </w:numPr>
      </w:pPr>
      <w:r>
        <w:t xml:space="preserve">Described details of </w:t>
      </w:r>
      <w:proofErr w:type="spellStart"/>
      <w:r>
        <w:t>Cressman</w:t>
      </w:r>
      <w:proofErr w:type="spellEnd"/>
      <w:r>
        <w:t xml:space="preserve"> center</w:t>
      </w:r>
    </w:p>
    <w:p w:rsidR="00C61085" w:rsidRDefault="00C61085" w:rsidP="00C61085">
      <w:pPr>
        <w:pStyle w:val="CommentText"/>
        <w:numPr>
          <w:ilvl w:val="1"/>
          <w:numId w:val="5"/>
        </w:numPr>
      </w:pPr>
      <w:r>
        <w:t xml:space="preserve">Question from </w:t>
      </w:r>
      <w:proofErr w:type="spellStart"/>
      <w:r>
        <w:t>Brynn</w:t>
      </w:r>
      <w:proofErr w:type="spellEnd"/>
      <w:r>
        <w:t xml:space="preserve">: parking? </w:t>
      </w:r>
    </w:p>
    <w:p w:rsidR="00C61085" w:rsidRDefault="00C61085" w:rsidP="00C61085">
      <w:pPr>
        <w:pStyle w:val="CommentText"/>
        <w:numPr>
          <w:ilvl w:val="1"/>
          <w:numId w:val="5"/>
        </w:numPr>
      </w:pPr>
      <w:proofErr w:type="spellStart"/>
      <w:r>
        <w:t>Amerisa</w:t>
      </w:r>
      <w:proofErr w:type="spellEnd"/>
      <w:r>
        <w:t>: they have a paid garage but it may not be in our budget; meters are free after 6pm; we will look into it</w:t>
      </w:r>
    </w:p>
    <w:p w:rsidR="00C61085" w:rsidRDefault="00C61085" w:rsidP="00C61085">
      <w:pPr>
        <w:pStyle w:val="CommentText"/>
        <w:numPr>
          <w:ilvl w:val="1"/>
          <w:numId w:val="5"/>
        </w:numPr>
      </w:pPr>
      <w:r>
        <w:t xml:space="preserve">Question: are meters on campus free after 6? </w:t>
      </w:r>
    </w:p>
    <w:p w:rsidR="00C61085" w:rsidRDefault="00C61085" w:rsidP="00C61085">
      <w:pPr>
        <w:pStyle w:val="CommentText"/>
        <w:numPr>
          <w:ilvl w:val="1"/>
          <w:numId w:val="5"/>
        </w:numPr>
      </w:pPr>
      <w:r>
        <w:t xml:space="preserve">Answer: yes. </w:t>
      </w:r>
    </w:p>
    <w:p w:rsidR="00C61085" w:rsidRDefault="00C61085" w:rsidP="00C61085">
      <w:pPr>
        <w:pStyle w:val="CommentText"/>
        <w:numPr>
          <w:ilvl w:val="0"/>
          <w:numId w:val="5"/>
        </w:numPr>
      </w:pPr>
      <w:r>
        <w:t xml:space="preserve">Waiting to hear about space availability and confirmation from </w:t>
      </w:r>
      <w:proofErr w:type="spellStart"/>
      <w:r>
        <w:t>Tedx</w:t>
      </w:r>
      <w:proofErr w:type="spellEnd"/>
    </w:p>
    <w:p w:rsidR="00C61085" w:rsidRPr="003F16BB" w:rsidRDefault="00C61085" w:rsidP="00C61085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Clarification that events will occur on different days of the same week/weekend.</w:t>
      </w:r>
    </w:p>
    <w:p w:rsidR="00C61085" w:rsidRPr="003F16BB" w:rsidRDefault="00C61085" w:rsidP="00C61085">
      <w:pPr>
        <w:pStyle w:val="CommentText"/>
        <w:numPr>
          <w:ilvl w:val="0"/>
          <w:numId w:val="5"/>
        </w:numPr>
      </w:pPr>
      <w:r>
        <w:t>Discussed insurance options associated with NAGPS; will be discussing with Deans, along with connections with UK</w:t>
      </w:r>
    </w:p>
    <w:p w:rsidR="00C61085" w:rsidRPr="00702B1E" w:rsidRDefault="00C61085" w:rsidP="002B2868">
      <w:pPr>
        <w:autoSpaceDE w:val="0"/>
        <w:autoSpaceDN w:val="0"/>
        <w:adjustRightInd w:val="0"/>
        <w:rPr>
          <w:rFonts w:ascii="Lucida Grande" w:hAnsi="Lucida Grande"/>
          <w:b/>
          <w:bCs/>
          <w:color w:val="000000"/>
          <w:sz w:val="20"/>
        </w:rPr>
      </w:pPr>
    </w:p>
    <w:p w:rsidR="00C50C49" w:rsidRPr="001A0C3F" w:rsidRDefault="00C50C49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A0C3F">
        <w:rPr>
          <w:rFonts w:ascii="Arial" w:hAnsi="Arial" w:cs="Arial"/>
          <w:b/>
          <w:bCs/>
          <w:color w:val="000000"/>
          <w:sz w:val="20"/>
          <w:szCs w:val="20"/>
        </w:rPr>
        <w:t>Old Business</w:t>
      </w:r>
    </w:p>
    <w:p w:rsidR="00C50C49" w:rsidRDefault="00DA64A6" w:rsidP="002B286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C61085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>one</w:t>
      </w:r>
    </w:p>
    <w:p w:rsidR="00C61085" w:rsidRPr="000F0F94" w:rsidRDefault="00C61085" w:rsidP="002B286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50C49" w:rsidRPr="000F0F94" w:rsidRDefault="00C50C49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F94">
        <w:rPr>
          <w:rFonts w:ascii="Arial" w:hAnsi="Arial" w:cs="Arial"/>
          <w:b/>
          <w:bCs/>
          <w:color w:val="000000"/>
          <w:sz w:val="20"/>
          <w:szCs w:val="20"/>
        </w:rPr>
        <w:t>New Business</w:t>
      </w:r>
    </w:p>
    <w:p w:rsidR="00C61085" w:rsidRDefault="00C61085" w:rsidP="00C610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 w:rsidRPr="00C61085">
        <w:rPr>
          <w:rFonts w:ascii="Lucida Grande" w:hAnsi="Lucida Grande"/>
          <w:color w:val="000000"/>
        </w:rPr>
        <w:t xml:space="preserve">Motion to create </w:t>
      </w:r>
      <w:r w:rsidRPr="00C61085">
        <w:rPr>
          <w:rFonts w:ascii="Lucida Grande" w:hAnsi="Lucida Grande"/>
          <w:bCs/>
          <w:color w:val="000000"/>
          <w:sz w:val="20"/>
        </w:rPr>
        <w:t>Graduate Development and Welfare Committee</w:t>
      </w:r>
    </w:p>
    <w:p w:rsidR="00C61085" w:rsidRPr="00C61085" w:rsidRDefault="00C61085" w:rsidP="00C6108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Motion carries.</w:t>
      </w:r>
    </w:p>
    <w:p w:rsidR="00C61085" w:rsidRDefault="00C61085" w:rsidP="00C61085">
      <w:pPr>
        <w:pStyle w:val="CommentText"/>
        <w:numPr>
          <w:ilvl w:val="0"/>
          <w:numId w:val="16"/>
        </w:num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Motion to create Research Symposium Committee.</w:t>
      </w:r>
    </w:p>
    <w:p w:rsidR="00C61085" w:rsidRDefault="00C61085" w:rsidP="00C61085">
      <w:pPr>
        <w:pStyle w:val="CommentText"/>
        <w:numPr>
          <w:ilvl w:val="1"/>
          <w:numId w:val="16"/>
        </w:num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Motion carries.</w:t>
      </w:r>
    </w:p>
    <w:p w:rsidR="00C61085" w:rsidRDefault="00C61085" w:rsidP="00C61085">
      <w:pPr>
        <w:pStyle w:val="CommentText"/>
        <w:numPr>
          <w:ilvl w:val="0"/>
          <w:numId w:val="16"/>
        </w:numPr>
      </w:pPr>
      <w:r>
        <w:t>Discussion of food choices for Planetarium event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>Suggestion: taco bar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proofErr w:type="spellStart"/>
      <w:r>
        <w:t>Brynn</w:t>
      </w:r>
      <w:proofErr w:type="spellEnd"/>
      <w:r>
        <w:t xml:space="preserve"> really liked the BBQ and the fact that it was monitored for sanitation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>Question: was there vegetarian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 xml:space="preserve">Answer: yes, pasta. Also, </w:t>
      </w:r>
      <w:proofErr w:type="spellStart"/>
      <w:r>
        <w:t>Amerisa’s</w:t>
      </w:r>
      <w:proofErr w:type="spellEnd"/>
      <w:r>
        <w:t xml:space="preserve"> mother could make vegetarian  </w:t>
      </w:r>
      <w:proofErr w:type="spellStart"/>
      <w:r>
        <w:t>bbq</w:t>
      </w:r>
      <w:proofErr w:type="spellEnd"/>
    </w:p>
    <w:p w:rsidR="00C61085" w:rsidRDefault="00C61085" w:rsidP="00C61085">
      <w:pPr>
        <w:pStyle w:val="CommentText"/>
        <w:numPr>
          <w:ilvl w:val="1"/>
          <w:numId w:val="16"/>
        </w:numPr>
      </w:pPr>
      <w:r>
        <w:t>Note about gluten-free options--corn-based items, Chinese foods, nachos work for vegetarian, gluten-free folks</w:t>
      </w:r>
    </w:p>
    <w:p w:rsidR="00C61085" w:rsidRDefault="00C61085" w:rsidP="00C61085">
      <w:pPr>
        <w:pStyle w:val="CommentText"/>
        <w:numPr>
          <w:ilvl w:val="0"/>
          <w:numId w:val="16"/>
        </w:numPr>
      </w:pPr>
      <w:r>
        <w:t xml:space="preserve">Motion to combine </w:t>
      </w:r>
      <w:r>
        <w:rPr>
          <w:rFonts w:ascii="Lucida Grande" w:hAnsi="Lucida Grande"/>
          <w:bCs/>
          <w:color w:val="000000"/>
        </w:rPr>
        <w:t xml:space="preserve">Research Symposium, Humanities Conference, &amp; possible </w:t>
      </w:r>
      <w:proofErr w:type="spellStart"/>
      <w:r>
        <w:rPr>
          <w:rFonts w:ascii="Lucida Grande" w:hAnsi="Lucida Grande"/>
          <w:bCs/>
          <w:color w:val="000000"/>
        </w:rPr>
        <w:t>TEDx</w:t>
      </w:r>
      <w:proofErr w:type="spellEnd"/>
      <w:r>
        <w:rPr>
          <w:rFonts w:ascii="Lucida Grande" w:hAnsi="Lucida Grande"/>
          <w:bCs/>
          <w:color w:val="000000"/>
        </w:rPr>
        <w:t xml:space="preserve"> Event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>Question: AHA VP expressed concern about having their conference subsumed by Research Symposium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>Answer: more of a partnering and sharing of interest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 xml:space="preserve">Question: </w:t>
      </w:r>
      <w:proofErr w:type="spellStart"/>
      <w:r>
        <w:t>TEdx</w:t>
      </w:r>
      <w:proofErr w:type="spellEnd"/>
      <w:r>
        <w:t xml:space="preserve"> concerned about how we plan to coordinate spatially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 xml:space="preserve">Answer: Events are happening on separate dates, just the same weekend </w:t>
      </w:r>
    </w:p>
    <w:p w:rsidR="00C61085" w:rsidRDefault="00C61085" w:rsidP="00C61085">
      <w:pPr>
        <w:pStyle w:val="CommentText"/>
        <w:numPr>
          <w:ilvl w:val="0"/>
          <w:numId w:val="16"/>
        </w:numPr>
      </w:pPr>
      <w:r>
        <w:t>Approval of minutes from 4.18.12 meeting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lastRenderedPageBreak/>
        <w:t xml:space="preserve">Motion to add approval of 4/18/12 minutes to agenda. </w:t>
      </w:r>
    </w:p>
    <w:p w:rsidR="00C61085" w:rsidRDefault="00C61085" w:rsidP="00C61085">
      <w:pPr>
        <w:pStyle w:val="CommentText"/>
        <w:numPr>
          <w:ilvl w:val="1"/>
          <w:numId w:val="16"/>
        </w:numPr>
      </w:pPr>
      <w:r>
        <w:t>Motion to approve minutes from 4.18.12 meeting</w:t>
      </w:r>
    </w:p>
    <w:p w:rsidR="00C61085" w:rsidRPr="00C61085" w:rsidRDefault="00C61085" w:rsidP="00C61085">
      <w:pPr>
        <w:pStyle w:val="CommentText"/>
        <w:numPr>
          <w:ilvl w:val="1"/>
          <w:numId w:val="16"/>
        </w:numPr>
      </w:pPr>
      <w:r>
        <w:t>Motion carries.</w:t>
      </w:r>
    </w:p>
    <w:p w:rsidR="001A0C3F" w:rsidRDefault="001A0C3F" w:rsidP="002B2868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</w:p>
    <w:p w:rsidR="0009202E" w:rsidRDefault="0009202E" w:rsidP="002B2868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/>
          <w:bCs/>
          <w:color w:val="000000"/>
          <w:sz w:val="20"/>
        </w:rPr>
      </w:pPr>
    </w:p>
    <w:p w:rsidR="0009202E" w:rsidRDefault="0009202E" w:rsidP="002B2868">
      <w:pPr>
        <w:autoSpaceDE w:val="0"/>
        <w:autoSpaceDN w:val="0"/>
        <w:adjustRightInd w:val="0"/>
        <w:contextualSpacing/>
        <w:rPr>
          <w:rFonts w:ascii="Lucida Grande" w:hAnsi="Lucida Grande"/>
          <w:b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>Announcements</w:t>
      </w:r>
    </w:p>
    <w:p w:rsidR="00C61085" w:rsidRDefault="00C61085" w:rsidP="00C61085">
      <w:pPr>
        <w:numPr>
          <w:ilvl w:val="0"/>
          <w:numId w:val="17"/>
        </w:num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 xml:space="preserve">For any of your constituents who are new to </w:t>
      </w:r>
      <w:proofErr w:type="spellStart"/>
      <w:r>
        <w:rPr>
          <w:rFonts w:ascii="Lucida Grande" w:hAnsi="Lucida Grande"/>
          <w:bCs/>
          <w:color w:val="000000"/>
          <w:sz w:val="20"/>
        </w:rPr>
        <w:t>UofL</w:t>
      </w:r>
      <w:proofErr w:type="spellEnd"/>
      <w:r>
        <w:rPr>
          <w:rFonts w:ascii="Lucida Grande" w:hAnsi="Lucida Grande"/>
          <w:bCs/>
          <w:color w:val="000000"/>
          <w:sz w:val="20"/>
        </w:rPr>
        <w:t xml:space="preserve">, you might want to let them know that this week is the last time they can add or drop classes without penalty. </w:t>
      </w:r>
    </w:p>
    <w:p w:rsidR="00C61085" w:rsidRDefault="00C61085" w:rsidP="00C61085">
      <w:pPr>
        <w:numPr>
          <w:ilvl w:val="0"/>
          <w:numId w:val="17"/>
        </w:num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 xml:space="preserve">Please let your constituents know about professional development opportunities from SIGS including: </w:t>
      </w:r>
    </w:p>
    <w:p w:rsidR="00C61085" w:rsidRDefault="00C61085" w:rsidP="00C61085">
      <w:pPr>
        <w:numPr>
          <w:ilvl w:val="1"/>
          <w:numId w:val="17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PLAN workshops (www.louisville.edu/graduate/plan)</w:t>
      </w:r>
    </w:p>
    <w:p w:rsidR="00C61085" w:rsidRDefault="00C61085" w:rsidP="00C61085">
      <w:pPr>
        <w:numPr>
          <w:ilvl w:val="1"/>
          <w:numId w:val="17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Mentoring resources and programming (www.louisville.edu/graduate/mentorcenter)</w:t>
      </w:r>
    </w:p>
    <w:p w:rsidR="00C61085" w:rsidRDefault="00C61085" w:rsidP="00C61085">
      <w:pPr>
        <w:numPr>
          <w:ilvl w:val="1"/>
          <w:numId w:val="17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GTA Academy (application deadline is Monday, Aug. 27!)</w:t>
      </w:r>
    </w:p>
    <w:p w:rsidR="00C61085" w:rsidRDefault="00C61085" w:rsidP="00C61085">
      <w:pPr>
        <w:pStyle w:val="CommentText"/>
        <w:numPr>
          <w:ilvl w:val="0"/>
          <w:numId w:val="17"/>
        </w:numPr>
      </w:pPr>
      <w:r>
        <w:t>Budget meeting with President Ramsey on Aug 29</w:t>
      </w:r>
      <w:r w:rsidRPr="00604041">
        <w:rPr>
          <w:vertAlign w:val="superscript"/>
        </w:rPr>
        <w:t>th</w:t>
      </w:r>
      <w:r>
        <w:t xml:space="preserve"> in HM 300 at 11am</w:t>
      </w:r>
    </w:p>
    <w:p w:rsidR="00B4699B" w:rsidRDefault="00B4699B" w:rsidP="00C61085">
      <w:pPr>
        <w:pStyle w:val="CommentText"/>
        <w:numPr>
          <w:ilvl w:val="0"/>
          <w:numId w:val="17"/>
        </w:numPr>
      </w:pPr>
      <w:r>
        <w:t xml:space="preserve">Climate Survey results from </w:t>
      </w:r>
      <w:proofErr w:type="gramStart"/>
      <w:r>
        <w:t>Spring</w:t>
      </w:r>
      <w:proofErr w:type="gramEnd"/>
      <w:r>
        <w:t xml:space="preserve"> 2012 are in. Will be discussed at next meeting.</w:t>
      </w:r>
    </w:p>
    <w:p w:rsidR="00DA64A6" w:rsidRDefault="00DA64A6" w:rsidP="00DA64A6">
      <w:pPr>
        <w:pStyle w:val="CommentText"/>
        <w:ind w:left="1440"/>
        <w:rPr>
          <w:rFonts w:ascii="Lucida Grande" w:hAnsi="Lucida Grande"/>
          <w:bCs/>
          <w:color w:val="000000"/>
        </w:rPr>
      </w:pPr>
    </w:p>
    <w:p w:rsidR="00DA64A6" w:rsidRDefault="00DA64A6" w:rsidP="00DA64A6">
      <w:pPr>
        <w:autoSpaceDE w:val="0"/>
        <w:autoSpaceDN w:val="0"/>
        <w:adjustRightInd w:val="0"/>
        <w:rPr>
          <w:rFonts w:ascii="Lucida Grande" w:hAnsi="Lucida Grande"/>
          <w:b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 xml:space="preserve">Upcoming Events </w:t>
      </w:r>
    </w:p>
    <w:p w:rsidR="00C61085" w:rsidRDefault="00C61085" w:rsidP="00C6108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 xml:space="preserve">Waterfront Wednesday- </w:t>
      </w:r>
      <w:hyperlink r:id="rId5" w:history="1">
        <w:r w:rsidRPr="004A6B99">
          <w:rPr>
            <w:rStyle w:val="Hyperlink"/>
            <w:rFonts w:ascii="Lucida Grande" w:hAnsi="Lucida Grande"/>
            <w:bCs/>
            <w:sz w:val="20"/>
          </w:rPr>
          <w:t>http://www.wfpk.org/2012-wfpk-waterfront-wednesday-schedule/</w:t>
        </w:r>
      </w:hyperlink>
      <w:r>
        <w:rPr>
          <w:rFonts w:ascii="Lucida Grande" w:hAnsi="Lucida Grande"/>
          <w:bCs/>
          <w:color w:val="000000"/>
          <w:sz w:val="20"/>
        </w:rPr>
        <w:t xml:space="preserve"> </w:t>
      </w:r>
    </w:p>
    <w:p w:rsidR="00C61085" w:rsidRDefault="00C61085" w:rsidP="00C61085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August 29</w:t>
      </w:r>
      <w:r w:rsidRPr="00C36097">
        <w:rPr>
          <w:rFonts w:ascii="Lucida Grande" w:hAnsi="Lucida Grande"/>
          <w:bCs/>
          <w:color w:val="000000"/>
          <w:sz w:val="20"/>
          <w:vertAlign w:val="superscript"/>
        </w:rPr>
        <w:t>th</w:t>
      </w:r>
      <w:r>
        <w:rPr>
          <w:rFonts w:ascii="Lucida Grande" w:hAnsi="Lucida Grande"/>
          <w:bCs/>
          <w:color w:val="000000"/>
          <w:sz w:val="20"/>
        </w:rPr>
        <w:t xml:space="preserve">  (Jukebox the Ghost, Tift Merritt, &amp; Whistle Peak)</w:t>
      </w:r>
    </w:p>
    <w:p w:rsidR="00C61085" w:rsidRDefault="00C61085" w:rsidP="00C61085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September 19</w:t>
      </w:r>
      <w:r w:rsidRPr="00C36097">
        <w:rPr>
          <w:rFonts w:ascii="Lucida Grande" w:hAnsi="Lucida Grande"/>
          <w:bCs/>
          <w:color w:val="000000"/>
          <w:sz w:val="20"/>
          <w:vertAlign w:val="superscript"/>
        </w:rPr>
        <w:t>th</w:t>
      </w:r>
      <w:r>
        <w:rPr>
          <w:rFonts w:ascii="Lucida Grande" w:hAnsi="Lucida Grande"/>
          <w:bCs/>
          <w:color w:val="000000"/>
          <w:sz w:val="20"/>
        </w:rPr>
        <w:t xml:space="preserve"> (Cory Chisel and the Wandering Sons, others TBD)</w:t>
      </w:r>
    </w:p>
    <w:p w:rsidR="00C61085" w:rsidRPr="00C61085" w:rsidRDefault="00C61085" w:rsidP="00C6108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proofErr w:type="spellStart"/>
      <w:r>
        <w:rPr>
          <w:rFonts w:ascii="Lucida Grande" w:hAnsi="Lucida Grande"/>
          <w:bCs/>
          <w:color w:val="000000"/>
          <w:sz w:val="20"/>
        </w:rPr>
        <w:t>WorldFest</w:t>
      </w:r>
      <w:proofErr w:type="spellEnd"/>
      <w:r>
        <w:rPr>
          <w:rFonts w:ascii="Lucida Grande" w:hAnsi="Lucida Grande"/>
          <w:bCs/>
          <w:color w:val="000000"/>
          <w:sz w:val="20"/>
        </w:rPr>
        <w:t xml:space="preserve"> on the Belvedere- August 31</w:t>
      </w:r>
      <w:r w:rsidRPr="0007253D">
        <w:rPr>
          <w:rFonts w:ascii="Lucida Grande" w:hAnsi="Lucida Grande"/>
          <w:bCs/>
          <w:color w:val="000000"/>
          <w:sz w:val="20"/>
          <w:vertAlign w:val="superscript"/>
        </w:rPr>
        <w:t>st</w:t>
      </w:r>
      <w:r>
        <w:rPr>
          <w:rFonts w:ascii="Lucida Grande" w:hAnsi="Lucida Grande"/>
          <w:bCs/>
          <w:color w:val="000000"/>
          <w:sz w:val="20"/>
        </w:rPr>
        <w:t xml:space="preserve"> -September 2</w:t>
      </w:r>
      <w:r w:rsidRPr="0007253D">
        <w:rPr>
          <w:rFonts w:ascii="Lucida Grande" w:hAnsi="Lucida Grande"/>
          <w:bCs/>
          <w:color w:val="000000"/>
          <w:sz w:val="20"/>
          <w:vertAlign w:val="superscript"/>
        </w:rPr>
        <w:t>nd</w:t>
      </w:r>
      <w:r>
        <w:rPr>
          <w:rFonts w:ascii="Lucida Grande" w:hAnsi="Lucida Grande"/>
          <w:bCs/>
          <w:color w:val="000000"/>
          <w:sz w:val="20"/>
        </w:rPr>
        <w:t xml:space="preserve"> 11am-11pm</w:t>
      </w:r>
    </w:p>
    <w:p w:rsidR="00C61085" w:rsidRDefault="00C61085" w:rsidP="00C6108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 xml:space="preserve">Graduate Student Night at the </w:t>
      </w:r>
      <w:proofErr w:type="spellStart"/>
      <w:r>
        <w:rPr>
          <w:rFonts w:ascii="Lucida Grande" w:hAnsi="Lucida Grande"/>
          <w:bCs/>
          <w:color w:val="000000"/>
          <w:sz w:val="20"/>
        </w:rPr>
        <w:t>Cressman</w:t>
      </w:r>
      <w:proofErr w:type="spellEnd"/>
      <w:r>
        <w:rPr>
          <w:rFonts w:ascii="Lucida Grande" w:hAnsi="Lucida Grande"/>
          <w:bCs/>
          <w:color w:val="000000"/>
          <w:sz w:val="20"/>
        </w:rPr>
        <w:t xml:space="preserve"> Center- September 28</w:t>
      </w:r>
      <w:r w:rsidRPr="001D1999">
        <w:rPr>
          <w:rFonts w:ascii="Lucida Grande" w:hAnsi="Lucida Grande"/>
          <w:bCs/>
          <w:color w:val="000000"/>
          <w:sz w:val="20"/>
          <w:vertAlign w:val="superscript"/>
        </w:rPr>
        <w:t>th</w:t>
      </w:r>
      <w:r>
        <w:rPr>
          <w:rFonts w:ascii="Lucida Grande" w:hAnsi="Lucida Grande"/>
          <w:bCs/>
          <w:color w:val="000000"/>
          <w:sz w:val="20"/>
        </w:rPr>
        <w:t xml:space="preserve"> 6-9pm</w:t>
      </w:r>
    </w:p>
    <w:p w:rsidR="00C61085" w:rsidRDefault="00C61085" w:rsidP="00C6108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Zombie Walk- Aug. 29th</w:t>
      </w:r>
    </w:p>
    <w:p w:rsidR="00C61085" w:rsidRDefault="00C61085" w:rsidP="00C6108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PLAN Events</w:t>
      </w:r>
    </w:p>
    <w:p w:rsidR="00344CB7" w:rsidRPr="000F0F94" w:rsidRDefault="00344CB7" w:rsidP="002B28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738A" w:rsidRPr="00C35370" w:rsidRDefault="00A7738A" w:rsidP="002B2868">
      <w:pPr>
        <w:pStyle w:val="NoSpacing"/>
        <w:rPr>
          <w:rFonts w:ascii="Arial" w:hAnsi="Arial" w:cs="Arial"/>
          <w:b/>
          <w:sz w:val="20"/>
          <w:szCs w:val="20"/>
        </w:rPr>
      </w:pPr>
      <w:r w:rsidRPr="00C35370">
        <w:rPr>
          <w:rFonts w:ascii="Arial" w:hAnsi="Arial" w:cs="Arial"/>
          <w:b/>
          <w:sz w:val="20"/>
          <w:szCs w:val="20"/>
        </w:rPr>
        <w:t>Adjournment</w:t>
      </w:r>
    </w:p>
    <w:p w:rsidR="00A7738A" w:rsidRPr="0009202E" w:rsidRDefault="00A7738A" w:rsidP="002B2868">
      <w:pPr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  <w:szCs w:val="20"/>
        </w:rPr>
      </w:pPr>
      <w:r w:rsidRPr="0009202E">
        <w:rPr>
          <w:rFonts w:ascii="Lucida Grande" w:hAnsi="Lucida Grande"/>
          <w:bCs/>
          <w:color w:val="000000"/>
          <w:sz w:val="20"/>
        </w:rPr>
        <w:t>Motion</w:t>
      </w:r>
      <w:r w:rsidRPr="0009202E">
        <w:rPr>
          <w:rFonts w:ascii="Arial" w:hAnsi="Arial" w:cs="Arial"/>
          <w:sz w:val="20"/>
          <w:szCs w:val="20"/>
        </w:rPr>
        <w:t xml:space="preserve"> to adjourn: </w:t>
      </w:r>
      <w:r w:rsidR="00B4699B">
        <w:rPr>
          <w:rFonts w:ascii="Lucida Grande" w:hAnsi="Lucida Grande" w:cs="Arial"/>
          <w:sz w:val="20"/>
          <w:szCs w:val="26"/>
        </w:rPr>
        <w:t>Dustin Cummins</w:t>
      </w:r>
    </w:p>
    <w:p w:rsidR="007E1F82" w:rsidRPr="0009202E" w:rsidRDefault="00A7738A" w:rsidP="002B2868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 w:rsidRPr="0009202E">
        <w:rPr>
          <w:rFonts w:ascii="Arial" w:hAnsi="Arial" w:cs="Arial"/>
          <w:sz w:val="20"/>
          <w:szCs w:val="20"/>
        </w:rPr>
        <w:t xml:space="preserve">Second: </w:t>
      </w:r>
      <w:proofErr w:type="spellStart"/>
      <w:r w:rsidR="00B4699B">
        <w:rPr>
          <w:rFonts w:ascii="Lucida Grande" w:hAnsi="Lucida Grande" w:cs="Arial"/>
          <w:sz w:val="20"/>
          <w:szCs w:val="26"/>
        </w:rPr>
        <w:t>Brynn</w:t>
      </w:r>
      <w:proofErr w:type="spellEnd"/>
      <w:r w:rsidR="00B4699B">
        <w:rPr>
          <w:rFonts w:ascii="Lucida Grande" w:hAnsi="Lucida Grande" w:cs="Arial"/>
          <w:sz w:val="20"/>
          <w:szCs w:val="26"/>
        </w:rPr>
        <w:t xml:space="preserve"> </w:t>
      </w:r>
      <w:proofErr w:type="spellStart"/>
      <w:r w:rsidR="00B4699B">
        <w:rPr>
          <w:rFonts w:ascii="Lucida Grande" w:hAnsi="Lucida Grande" w:cs="Arial"/>
          <w:sz w:val="20"/>
          <w:szCs w:val="26"/>
        </w:rPr>
        <w:t>Dombroski</w:t>
      </w:r>
      <w:proofErr w:type="spellEnd"/>
    </w:p>
    <w:p w:rsidR="00A7738A" w:rsidRPr="0009202E" w:rsidRDefault="00A7738A" w:rsidP="002B2868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 w:rsidRPr="0009202E">
        <w:rPr>
          <w:rFonts w:ascii="Arial" w:hAnsi="Arial" w:cs="Arial"/>
          <w:sz w:val="20"/>
          <w:szCs w:val="20"/>
        </w:rPr>
        <w:t>Motion Carries</w:t>
      </w:r>
    </w:p>
    <w:p w:rsidR="00BE006D" w:rsidRDefault="00A7738A" w:rsidP="002B2868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 w:rsidRPr="0009202E">
        <w:rPr>
          <w:rFonts w:ascii="Arial" w:hAnsi="Arial" w:cs="Arial"/>
          <w:sz w:val="20"/>
          <w:szCs w:val="20"/>
        </w:rPr>
        <w:t>Meeting adjourned at</w:t>
      </w:r>
      <w:r w:rsidR="00AC1BD4" w:rsidRPr="0009202E">
        <w:rPr>
          <w:rFonts w:ascii="Arial" w:hAnsi="Arial" w:cs="Arial"/>
          <w:sz w:val="20"/>
          <w:szCs w:val="20"/>
        </w:rPr>
        <w:t xml:space="preserve"> </w:t>
      </w:r>
      <w:r w:rsidR="003C3D0D" w:rsidRPr="0009202E">
        <w:rPr>
          <w:rFonts w:ascii="Arial" w:hAnsi="Arial" w:cs="Arial"/>
          <w:sz w:val="20"/>
          <w:szCs w:val="20"/>
        </w:rPr>
        <w:t>8</w:t>
      </w:r>
      <w:r w:rsidR="00AC1BD4" w:rsidRPr="0009202E">
        <w:rPr>
          <w:rFonts w:ascii="Arial" w:hAnsi="Arial" w:cs="Arial"/>
          <w:sz w:val="20"/>
          <w:szCs w:val="20"/>
        </w:rPr>
        <w:t>:</w:t>
      </w:r>
      <w:r w:rsidR="00B4699B">
        <w:rPr>
          <w:rFonts w:ascii="Arial" w:hAnsi="Arial" w:cs="Arial"/>
          <w:sz w:val="20"/>
          <w:szCs w:val="20"/>
        </w:rPr>
        <w:t>29</w:t>
      </w:r>
      <w:r w:rsidR="00AC1BD4" w:rsidRPr="0009202E">
        <w:rPr>
          <w:rFonts w:ascii="Arial" w:hAnsi="Arial" w:cs="Arial"/>
          <w:sz w:val="20"/>
          <w:szCs w:val="20"/>
        </w:rPr>
        <w:t>pm</w:t>
      </w:r>
    </w:p>
    <w:sectPr w:rsidR="00BE006D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69"/>
    <w:multiLevelType w:val="hybridMultilevel"/>
    <w:tmpl w:val="C4C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D614D"/>
    <w:multiLevelType w:val="hybridMultilevel"/>
    <w:tmpl w:val="484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E6042C"/>
    <w:multiLevelType w:val="hybridMultilevel"/>
    <w:tmpl w:val="707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46761"/>
    <w:multiLevelType w:val="hybridMultilevel"/>
    <w:tmpl w:val="7996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136D"/>
    <w:rsid w:val="00015277"/>
    <w:rsid w:val="0003207E"/>
    <w:rsid w:val="00064D66"/>
    <w:rsid w:val="0009202E"/>
    <w:rsid w:val="00092F2B"/>
    <w:rsid w:val="00093F65"/>
    <w:rsid w:val="000A02EC"/>
    <w:rsid w:val="000A1051"/>
    <w:rsid w:val="000C0A5A"/>
    <w:rsid w:val="000D136D"/>
    <w:rsid w:val="000D6CF6"/>
    <w:rsid w:val="000F0F94"/>
    <w:rsid w:val="00126EC0"/>
    <w:rsid w:val="00175667"/>
    <w:rsid w:val="00187E67"/>
    <w:rsid w:val="001A0C3F"/>
    <w:rsid w:val="001B1483"/>
    <w:rsid w:val="001E7579"/>
    <w:rsid w:val="00203213"/>
    <w:rsid w:val="0021601E"/>
    <w:rsid w:val="002324B2"/>
    <w:rsid w:val="00240571"/>
    <w:rsid w:val="002B0534"/>
    <w:rsid w:val="002B08F0"/>
    <w:rsid w:val="002B2868"/>
    <w:rsid w:val="002C60C6"/>
    <w:rsid w:val="0032656A"/>
    <w:rsid w:val="00333B15"/>
    <w:rsid w:val="003342E7"/>
    <w:rsid w:val="0033787D"/>
    <w:rsid w:val="00344CB7"/>
    <w:rsid w:val="00360953"/>
    <w:rsid w:val="003970D8"/>
    <w:rsid w:val="003A3C98"/>
    <w:rsid w:val="003C3D0D"/>
    <w:rsid w:val="003D6F3C"/>
    <w:rsid w:val="003F16BB"/>
    <w:rsid w:val="003F6F0B"/>
    <w:rsid w:val="0040382F"/>
    <w:rsid w:val="00442646"/>
    <w:rsid w:val="00452E9C"/>
    <w:rsid w:val="00464F9B"/>
    <w:rsid w:val="00470A25"/>
    <w:rsid w:val="004A0504"/>
    <w:rsid w:val="004B7BE0"/>
    <w:rsid w:val="004D39DD"/>
    <w:rsid w:val="004E375B"/>
    <w:rsid w:val="00511FCC"/>
    <w:rsid w:val="00523FB4"/>
    <w:rsid w:val="00571FD4"/>
    <w:rsid w:val="005900C0"/>
    <w:rsid w:val="005C571F"/>
    <w:rsid w:val="00663E07"/>
    <w:rsid w:val="006654B4"/>
    <w:rsid w:val="006B2DFC"/>
    <w:rsid w:val="006C2545"/>
    <w:rsid w:val="006E7A6B"/>
    <w:rsid w:val="0073733C"/>
    <w:rsid w:val="007C3314"/>
    <w:rsid w:val="007E1F82"/>
    <w:rsid w:val="007E348E"/>
    <w:rsid w:val="007E4D4E"/>
    <w:rsid w:val="008161D4"/>
    <w:rsid w:val="00817423"/>
    <w:rsid w:val="008228B5"/>
    <w:rsid w:val="0084527C"/>
    <w:rsid w:val="008558DC"/>
    <w:rsid w:val="0086683C"/>
    <w:rsid w:val="00882EE1"/>
    <w:rsid w:val="00892CFE"/>
    <w:rsid w:val="008C1074"/>
    <w:rsid w:val="008E0234"/>
    <w:rsid w:val="008F07CA"/>
    <w:rsid w:val="00900531"/>
    <w:rsid w:val="00903CD0"/>
    <w:rsid w:val="00912EBE"/>
    <w:rsid w:val="00916ACB"/>
    <w:rsid w:val="009218AE"/>
    <w:rsid w:val="00976A3D"/>
    <w:rsid w:val="00994B11"/>
    <w:rsid w:val="00996FE4"/>
    <w:rsid w:val="009C63BF"/>
    <w:rsid w:val="009E0DC8"/>
    <w:rsid w:val="009E31E5"/>
    <w:rsid w:val="00A02382"/>
    <w:rsid w:val="00A04A8A"/>
    <w:rsid w:val="00A165BF"/>
    <w:rsid w:val="00A448BE"/>
    <w:rsid w:val="00A466AF"/>
    <w:rsid w:val="00A7738A"/>
    <w:rsid w:val="00AC1BD4"/>
    <w:rsid w:val="00AD1ECA"/>
    <w:rsid w:val="00B00A8D"/>
    <w:rsid w:val="00B04364"/>
    <w:rsid w:val="00B4699B"/>
    <w:rsid w:val="00B52E06"/>
    <w:rsid w:val="00B54CF7"/>
    <w:rsid w:val="00BB5366"/>
    <w:rsid w:val="00BD0A03"/>
    <w:rsid w:val="00BE006D"/>
    <w:rsid w:val="00BE1D58"/>
    <w:rsid w:val="00BE2C88"/>
    <w:rsid w:val="00C0764C"/>
    <w:rsid w:val="00C35370"/>
    <w:rsid w:val="00C44439"/>
    <w:rsid w:val="00C50C49"/>
    <w:rsid w:val="00C53F6E"/>
    <w:rsid w:val="00C61085"/>
    <w:rsid w:val="00C767CF"/>
    <w:rsid w:val="00C77E12"/>
    <w:rsid w:val="00C955C1"/>
    <w:rsid w:val="00CB1C1F"/>
    <w:rsid w:val="00CE162D"/>
    <w:rsid w:val="00D42270"/>
    <w:rsid w:val="00D42FD9"/>
    <w:rsid w:val="00D572B9"/>
    <w:rsid w:val="00D5799E"/>
    <w:rsid w:val="00D64C21"/>
    <w:rsid w:val="00DA0432"/>
    <w:rsid w:val="00DA64A6"/>
    <w:rsid w:val="00DB6C5A"/>
    <w:rsid w:val="00DD7D20"/>
    <w:rsid w:val="00DE5EF2"/>
    <w:rsid w:val="00DF3D9F"/>
    <w:rsid w:val="00DF5EC6"/>
    <w:rsid w:val="00E17740"/>
    <w:rsid w:val="00E25A36"/>
    <w:rsid w:val="00E3454E"/>
    <w:rsid w:val="00E45215"/>
    <w:rsid w:val="00E9173A"/>
    <w:rsid w:val="00E92636"/>
    <w:rsid w:val="00EB5D62"/>
    <w:rsid w:val="00EF13B2"/>
    <w:rsid w:val="00EF1C72"/>
    <w:rsid w:val="00F06D48"/>
    <w:rsid w:val="00F10D42"/>
    <w:rsid w:val="00F27793"/>
    <w:rsid w:val="00F7308B"/>
    <w:rsid w:val="00FB510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fpk.org/2012-wfpk-waterfront-wednesday-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Rachel Croley</cp:lastModifiedBy>
  <cp:revision>2</cp:revision>
  <cp:lastPrinted>2011-09-28T17:48:00Z</cp:lastPrinted>
  <dcterms:created xsi:type="dcterms:W3CDTF">2012-09-17T01:14:00Z</dcterms:created>
  <dcterms:modified xsi:type="dcterms:W3CDTF">2012-09-17T01:14:00Z</dcterms:modified>
</cp:coreProperties>
</file>