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EB6AD0" w14:textId="77777777" w:rsidR="00376EC6" w:rsidRDefault="00376EC6" w:rsidP="00376EC6">
      <w:pPr>
        <w:jc w:val="center"/>
        <w:rPr>
          <w:b/>
          <w:sz w:val="28"/>
          <w:szCs w:val="28"/>
        </w:rPr>
      </w:pPr>
      <w:bookmarkStart w:id="0" w:name="_GoBack"/>
      <w:bookmarkEnd w:id="0"/>
      <w:r w:rsidRPr="004C283B">
        <w:rPr>
          <w:b/>
          <w:sz w:val="28"/>
          <w:szCs w:val="28"/>
        </w:rPr>
        <w:t>EDTP 107: Human Development and Learning</w:t>
      </w:r>
    </w:p>
    <w:p w14:paraId="2C6D96EA" w14:textId="0B344A68" w:rsidR="00376EC6" w:rsidRPr="004C283B" w:rsidRDefault="00376EC6" w:rsidP="00376EC6">
      <w:pPr>
        <w:jc w:val="center"/>
        <w:rPr>
          <w:b/>
          <w:sz w:val="22"/>
          <w:szCs w:val="22"/>
        </w:rPr>
      </w:pPr>
      <w:r w:rsidRPr="004C283B">
        <w:rPr>
          <w:b/>
          <w:sz w:val="22"/>
          <w:szCs w:val="22"/>
        </w:rPr>
        <w:t xml:space="preserve"> (3 credit hours</w:t>
      </w:r>
      <w:r w:rsidRPr="00635D66">
        <w:rPr>
          <w:b/>
          <w:sz w:val="22"/>
          <w:szCs w:val="22"/>
        </w:rPr>
        <w:t xml:space="preserve">) CEHD </w:t>
      </w:r>
      <w:r>
        <w:rPr>
          <w:b/>
          <w:sz w:val="22"/>
          <w:szCs w:val="22"/>
        </w:rPr>
        <w:t>201B</w:t>
      </w:r>
    </w:p>
    <w:p w14:paraId="03435153" w14:textId="77777777" w:rsidR="00376EC6" w:rsidRPr="004C283B" w:rsidRDefault="00376EC6" w:rsidP="00376EC6">
      <w:pPr>
        <w:jc w:val="center"/>
        <w:rPr>
          <w:b/>
          <w:sz w:val="22"/>
          <w:szCs w:val="22"/>
        </w:rPr>
      </w:pPr>
    </w:p>
    <w:p w14:paraId="4893871D" w14:textId="67E33937" w:rsidR="00376EC6" w:rsidRPr="004C283B" w:rsidRDefault="00376EC6" w:rsidP="00376EC6">
      <w:pPr>
        <w:jc w:val="center"/>
        <w:rPr>
          <w:i/>
          <w:sz w:val="22"/>
          <w:szCs w:val="22"/>
        </w:rPr>
      </w:pPr>
      <w:r w:rsidRPr="004C283B">
        <w:rPr>
          <w:i/>
          <w:sz w:val="22"/>
          <w:szCs w:val="22"/>
        </w:rPr>
        <w:t>This syllabus is designed to be a reference material for any questions you may have regarding course scheduling, attendance and participation policies, and assignments.</w:t>
      </w:r>
      <w:r>
        <w:rPr>
          <w:i/>
          <w:sz w:val="22"/>
          <w:szCs w:val="22"/>
        </w:rPr>
        <w:t xml:space="preserve"> It is subject to change and likely will change.</w:t>
      </w:r>
      <w:r w:rsidRPr="004C283B">
        <w:rPr>
          <w:i/>
          <w:sz w:val="22"/>
          <w:szCs w:val="22"/>
        </w:rPr>
        <w:t xml:space="preserve">  </w:t>
      </w:r>
    </w:p>
    <w:p w14:paraId="5EB33296" w14:textId="77777777" w:rsidR="00376EC6" w:rsidRPr="004C283B" w:rsidRDefault="00376EC6" w:rsidP="00376EC6">
      <w:pPr>
        <w:jc w:val="left"/>
        <w:rPr>
          <w:b/>
        </w:rPr>
      </w:pPr>
    </w:p>
    <w:p w14:paraId="1BA8872D" w14:textId="77777777" w:rsidR="00376EC6" w:rsidRDefault="00376EC6" w:rsidP="00376EC6">
      <w:pPr>
        <w:jc w:val="left"/>
        <w:rPr>
          <w:b/>
        </w:rPr>
      </w:pPr>
    </w:p>
    <w:p w14:paraId="2B56854B" w14:textId="77777777" w:rsidR="00376EC6" w:rsidRPr="00B60AAC" w:rsidRDefault="00376EC6" w:rsidP="00376EC6">
      <w:pPr>
        <w:jc w:val="left"/>
      </w:pPr>
      <w:r w:rsidRPr="00B60AAC">
        <w:rPr>
          <w:b/>
        </w:rPr>
        <w:t>Instructor</w:t>
      </w:r>
      <w:r w:rsidRPr="00B60AAC">
        <w:t xml:space="preserve">:  </w:t>
      </w:r>
      <w:r>
        <w:t>Abbie Sell, B.A.</w:t>
      </w:r>
      <w:r>
        <w:tab/>
      </w:r>
      <w:r>
        <w:tab/>
      </w:r>
      <w:r>
        <w:tab/>
      </w:r>
      <w:r>
        <w:tab/>
      </w:r>
      <w:r w:rsidRPr="00B60AAC">
        <w:rPr>
          <w:b/>
        </w:rPr>
        <w:t>Office:</w:t>
      </w:r>
      <w:r w:rsidRPr="00B60AAC">
        <w:t xml:space="preserve"> CEHD </w:t>
      </w:r>
      <w:r>
        <w:t>Room 389</w:t>
      </w:r>
    </w:p>
    <w:p w14:paraId="31444DB6" w14:textId="2CE8D083" w:rsidR="00376EC6" w:rsidRDefault="00376EC6" w:rsidP="00376EC6">
      <w:pPr>
        <w:jc w:val="left"/>
      </w:pPr>
      <w:r w:rsidRPr="00B60AAC">
        <w:rPr>
          <w:b/>
        </w:rPr>
        <w:t xml:space="preserve">E-mail: </w:t>
      </w:r>
      <w:r>
        <w:t>abbie.sell@louisville.edu</w:t>
      </w:r>
      <w:r>
        <w:tab/>
      </w:r>
      <w:r>
        <w:tab/>
      </w:r>
      <w:r>
        <w:tab/>
      </w:r>
      <w:r w:rsidRPr="000D7EC1">
        <w:rPr>
          <w:b/>
        </w:rPr>
        <w:t>Office Hours:</w:t>
      </w:r>
      <w:r w:rsidRPr="000D7EC1">
        <w:t xml:space="preserve"> </w:t>
      </w:r>
      <w:r>
        <w:t>11:00 AM- 12:20 PM Tu &amp; T</w:t>
      </w:r>
      <w:r w:rsidR="008E3C2F">
        <w:t>h</w:t>
      </w:r>
    </w:p>
    <w:p w14:paraId="00FEF57E" w14:textId="646DFF59" w:rsidR="008E3C2F" w:rsidRDefault="008E3C2F" w:rsidP="00376EC6">
      <w:pPr>
        <w:jc w:val="left"/>
      </w:pPr>
      <w:r>
        <w:tab/>
      </w:r>
      <w:r>
        <w:tab/>
      </w:r>
      <w:r>
        <w:tab/>
      </w:r>
      <w:r>
        <w:tab/>
      </w:r>
      <w:r>
        <w:tab/>
      </w:r>
      <w:r>
        <w:tab/>
      </w:r>
      <w:r>
        <w:tab/>
        <w:t>Held via Blackboard Collaborate</w:t>
      </w:r>
    </w:p>
    <w:p w14:paraId="24661330" w14:textId="77777777" w:rsidR="00376EC6" w:rsidRDefault="00376EC6" w:rsidP="00376EC6">
      <w:pPr>
        <w:jc w:val="left"/>
      </w:pPr>
    </w:p>
    <w:p w14:paraId="7AFAEAA1" w14:textId="77777777" w:rsidR="00376EC6" w:rsidRPr="00635D66" w:rsidRDefault="00376EC6" w:rsidP="00376EC6">
      <w:pPr>
        <w:jc w:val="left"/>
      </w:pPr>
      <w:r>
        <w:t xml:space="preserve">Please contact me by email if you would like to meet outside of my scheduled office hours or have questions pertaining to the course. </w:t>
      </w:r>
    </w:p>
    <w:p w14:paraId="07082CA9" w14:textId="77777777" w:rsidR="00376EC6" w:rsidRDefault="00376EC6" w:rsidP="00376EC6">
      <w:pPr>
        <w:jc w:val="left"/>
        <w:rPr>
          <w:b/>
          <w:sz w:val="22"/>
          <w:szCs w:val="22"/>
        </w:rPr>
      </w:pPr>
    </w:p>
    <w:p w14:paraId="5FA600C5" w14:textId="77777777" w:rsidR="00376EC6" w:rsidRPr="005734E5" w:rsidRDefault="00376EC6" w:rsidP="00376EC6">
      <w:pPr>
        <w:jc w:val="left"/>
        <w:rPr>
          <w:b/>
          <w:sz w:val="22"/>
          <w:szCs w:val="22"/>
        </w:rPr>
      </w:pPr>
      <w:r w:rsidRPr="005734E5">
        <w:rPr>
          <w:b/>
          <w:sz w:val="22"/>
          <w:szCs w:val="22"/>
        </w:rPr>
        <w:t xml:space="preserve">Catalog Description: </w:t>
      </w:r>
      <w:r w:rsidRPr="005734E5">
        <w:rPr>
          <w:sz w:val="22"/>
          <w:szCs w:val="22"/>
        </w:rPr>
        <w:t xml:space="preserve">Introduction to the basic principles of human development and learning as applied to home and school settings of children from birth to adolescence.  </w:t>
      </w:r>
    </w:p>
    <w:p w14:paraId="7E787A4D" w14:textId="77777777" w:rsidR="00376EC6" w:rsidRPr="005734E5" w:rsidRDefault="00376EC6" w:rsidP="00376EC6">
      <w:pPr>
        <w:pStyle w:val="Heading2"/>
        <w:spacing w:before="0" w:after="0"/>
        <w:jc w:val="left"/>
        <w:rPr>
          <w:rFonts w:ascii="Times New Roman" w:hAnsi="Times New Roman" w:cs="Times New Roman"/>
          <w:sz w:val="22"/>
          <w:szCs w:val="22"/>
        </w:rPr>
      </w:pPr>
    </w:p>
    <w:p w14:paraId="6EF8DC06" w14:textId="77777777" w:rsidR="00376EC6" w:rsidRPr="005734E5" w:rsidRDefault="00376EC6" w:rsidP="00376EC6">
      <w:pPr>
        <w:pStyle w:val="Heading2"/>
        <w:tabs>
          <w:tab w:val="clear" w:pos="576"/>
        </w:tabs>
        <w:spacing w:before="0" w:after="0"/>
        <w:ind w:left="0" w:firstLine="0"/>
        <w:jc w:val="left"/>
        <w:rPr>
          <w:rFonts w:ascii="Times New Roman" w:hAnsi="Times New Roman" w:cs="Times New Roman"/>
          <w:b w:val="0"/>
          <w:sz w:val="22"/>
          <w:szCs w:val="22"/>
        </w:rPr>
      </w:pPr>
      <w:r w:rsidRPr="005734E5">
        <w:rPr>
          <w:rFonts w:ascii="Times New Roman" w:hAnsi="Times New Roman" w:cs="Times New Roman"/>
          <w:sz w:val="22"/>
          <w:szCs w:val="22"/>
        </w:rPr>
        <w:t>Course Purpose</w:t>
      </w:r>
      <w:r w:rsidRPr="005734E5">
        <w:rPr>
          <w:rFonts w:ascii="Times New Roman" w:hAnsi="Times New Roman" w:cs="Times New Roman"/>
          <w:b w:val="0"/>
          <w:sz w:val="22"/>
          <w:szCs w:val="22"/>
        </w:rPr>
        <w:t>: The purpose of this course is to provide an overview and awareness of the developmental issues of humans. The focus will be on the development of school-age children and youth and on those topics and issues of concern to teachers: cognitive development, social-emotional development, motivation, physical development, and individual differences. It also addresses how people learn, and applications and implications for teaching in PreK-12 schools.</w:t>
      </w:r>
      <w:r w:rsidRPr="005734E5">
        <w:rPr>
          <w:rFonts w:ascii="Times New Roman" w:hAnsi="Times New Roman" w:cs="Times New Roman"/>
          <w:b w:val="0"/>
          <w:color w:val="0000FF"/>
          <w:sz w:val="22"/>
          <w:szCs w:val="22"/>
        </w:rPr>
        <w:t xml:space="preserve">   </w:t>
      </w:r>
    </w:p>
    <w:p w14:paraId="5C1DBC5A" w14:textId="77777777" w:rsidR="00376EC6" w:rsidRDefault="00376EC6" w:rsidP="00376EC6">
      <w:pPr>
        <w:pStyle w:val="Heading2"/>
        <w:tabs>
          <w:tab w:val="clear" w:pos="576"/>
        </w:tabs>
        <w:spacing w:before="0" w:after="0"/>
        <w:ind w:left="0" w:firstLine="0"/>
        <w:jc w:val="left"/>
        <w:rPr>
          <w:rFonts w:ascii="Times New Roman" w:hAnsi="Times New Roman" w:cs="Times New Roman"/>
          <w:sz w:val="22"/>
          <w:szCs w:val="22"/>
        </w:rPr>
      </w:pPr>
    </w:p>
    <w:p w14:paraId="7BCFB15E" w14:textId="77777777" w:rsidR="00376EC6" w:rsidRPr="005734E5" w:rsidRDefault="00376EC6" w:rsidP="00376EC6">
      <w:pPr>
        <w:pStyle w:val="Heading2"/>
        <w:tabs>
          <w:tab w:val="clear" w:pos="576"/>
        </w:tabs>
        <w:spacing w:before="0" w:after="0"/>
        <w:ind w:left="0" w:firstLine="0"/>
        <w:jc w:val="left"/>
        <w:rPr>
          <w:rFonts w:ascii="Times New Roman" w:hAnsi="Times New Roman" w:cs="Times New Roman"/>
          <w:sz w:val="22"/>
          <w:szCs w:val="22"/>
        </w:rPr>
      </w:pPr>
      <w:r w:rsidRPr="005734E5">
        <w:rPr>
          <w:rFonts w:ascii="Times New Roman" w:hAnsi="Times New Roman" w:cs="Times New Roman"/>
          <w:sz w:val="22"/>
          <w:szCs w:val="22"/>
        </w:rPr>
        <w:t>Required Readings</w:t>
      </w:r>
    </w:p>
    <w:p w14:paraId="69D459D5" w14:textId="77777777" w:rsidR="00376EC6" w:rsidRDefault="00376EC6" w:rsidP="00376EC6">
      <w:pPr>
        <w:ind w:firstLine="720"/>
        <w:jc w:val="left"/>
        <w:rPr>
          <w:i/>
          <w:sz w:val="22"/>
          <w:szCs w:val="22"/>
        </w:rPr>
      </w:pPr>
      <w:r w:rsidRPr="00790CA5">
        <w:rPr>
          <w:sz w:val="22"/>
          <w:szCs w:val="22"/>
        </w:rPr>
        <w:t>Ormrod, J.E., Anderman, E.M., &amp; Anderman, L. (201</w:t>
      </w:r>
      <w:r>
        <w:rPr>
          <w:sz w:val="22"/>
          <w:szCs w:val="22"/>
        </w:rPr>
        <w:t>9</w:t>
      </w:r>
      <w:r w:rsidRPr="00790CA5">
        <w:rPr>
          <w:sz w:val="22"/>
          <w:szCs w:val="22"/>
        </w:rPr>
        <w:t xml:space="preserve">).  </w:t>
      </w:r>
      <w:r w:rsidRPr="00790CA5">
        <w:rPr>
          <w:i/>
          <w:sz w:val="22"/>
          <w:szCs w:val="22"/>
        </w:rPr>
        <w:t xml:space="preserve">Educational Psychology: Developing </w:t>
      </w:r>
    </w:p>
    <w:p w14:paraId="128735CB" w14:textId="77777777" w:rsidR="00376EC6" w:rsidRDefault="00376EC6" w:rsidP="00376EC6">
      <w:pPr>
        <w:ind w:left="720" w:firstLine="720"/>
        <w:jc w:val="left"/>
        <w:rPr>
          <w:i/>
          <w:sz w:val="22"/>
          <w:szCs w:val="22"/>
        </w:rPr>
      </w:pPr>
      <w:r w:rsidRPr="00790CA5">
        <w:rPr>
          <w:i/>
          <w:sz w:val="22"/>
          <w:szCs w:val="22"/>
        </w:rPr>
        <w:t>Learners (</w:t>
      </w:r>
      <w:r>
        <w:rPr>
          <w:i/>
          <w:sz w:val="22"/>
          <w:szCs w:val="22"/>
        </w:rPr>
        <w:t>10</w:t>
      </w:r>
      <w:r w:rsidRPr="00790CA5">
        <w:rPr>
          <w:i/>
          <w:sz w:val="22"/>
          <w:szCs w:val="22"/>
          <w:vertAlign w:val="superscript"/>
        </w:rPr>
        <w:t>th</w:t>
      </w:r>
      <w:r w:rsidRPr="00790CA5">
        <w:rPr>
          <w:i/>
          <w:sz w:val="22"/>
          <w:szCs w:val="22"/>
        </w:rPr>
        <w:t xml:space="preserve"> Ed.). </w:t>
      </w:r>
      <w:r w:rsidRPr="00790CA5">
        <w:rPr>
          <w:sz w:val="22"/>
          <w:szCs w:val="22"/>
        </w:rPr>
        <w:t>Pearson.</w:t>
      </w:r>
    </w:p>
    <w:p w14:paraId="6827786C" w14:textId="77777777" w:rsidR="00376EC6" w:rsidRPr="00790CA5" w:rsidRDefault="00376EC6" w:rsidP="00376EC6">
      <w:pPr>
        <w:ind w:firstLine="720"/>
        <w:jc w:val="left"/>
        <w:rPr>
          <w:i/>
          <w:sz w:val="22"/>
          <w:szCs w:val="22"/>
        </w:rPr>
      </w:pPr>
      <w:r w:rsidRPr="00790CA5">
        <w:rPr>
          <w:sz w:val="22"/>
          <w:szCs w:val="22"/>
        </w:rPr>
        <w:t>Additional</w:t>
      </w:r>
      <w:r>
        <w:rPr>
          <w:i/>
          <w:sz w:val="22"/>
          <w:szCs w:val="22"/>
        </w:rPr>
        <w:t xml:space="preserve"> </w:t>
      </w:r>
      <w:r>
        <w:rPr>
          <w:sz w:val="22"/>
          <w:szCs w:val="22"/>
        </w:rPr>
        <w:t>a</w:t>
      </w:r>
      <w:r w:rsidRPr="00790CA5">
        <w:rPr>
          <w:sz w:val="22"/>
          <w:szCs w:val="22"/>
        </w:rPr>
        <w:t>rticles and resources posted on Blackboard</w:t>
      </w:r>
    </w:p>
    <w:p w14:paraId="4D43B29B" w14:textId="77777777" w:rsidR="00376EC6" w:rsidRPr="005734E5" w:rsidRDefault="00376EC6" w:rsidP="00376EC6">
      <w:pPr>
        <w:rPr>
          <w:sz w:val="22"/>
          <w:szCs w:val="22"/>
        </w:rPr>
      </w:pPr>
    </w:p>
    <w:p w14:paraId="3927C950" w14:textId="77777777" w:rsidR="00376EC6" w:rsidRPr="005734E5" w:rsidRDefault="00376EC6" w:rsidP="00376EC6">
      <w:pPr>
        <w:pStyle w:val="Heading2"/>
        <w:tabs>
          <w:tab w:val="clear" w:pos="576"/>
        </w:tabs>
        <w:spacing w:before="0" w:after="0"/>
        <w:ind w:left="0" w:firstLine="0"/>
        <w:jc w:val="left"/>
        <w:rPr>
          <w:rFonts w:ascii="Times New Roman" w:hAnsi="Times New Roman" w:cs="Times New Roman"/>
          <w:sz w:val="22"/>
          <w:szCs w:val="22"/>
        </w:rPr>
      </w:pPr>
      <w:r w:rsidRPr="005734E5">
        <w:rPr>
          <w:rFonts w:ascii="Times New Roman" w:hAnsi="Times New Roman" w:cs="Times New Roman"/>
          <w:sz w:val="22"/>
          <w:szCs w:val="22"/>
        </w:rPr>
        <w:t>Course Objectives</w:t>
      </w:r>
    </w:p>
    <w:p w14:paraId="4662D635" w14:textId="77777777" w:rsidR="00376EC6" w:rsidRPr="005734E5" w:rsidRDefault="00376EC6" w:rsidP="00376EC6">
      <w:pPr>
        <w:jc w:val="left"/>
        <w:rPr>
          <w:sz w:val="22"/>
          <w:szCs w:val="22"/>
        </w:rPr>
      </w:pPr>
      <w:r w:rsidRPr="005734E5">
        <w:rPr>
          <w:sz w:val="22"/>
          <w:szCs w:val="22"/>
        </w:rPr>
        <w:t>Students will be able to:</w:t>
      </w:r>
    </w:p>
    <w:p w14:paraId="58C0886B" w14:textId="77777777" w:rsidR="00376EC6" w:rsidRPr="005734E5" w:rsidRDefault="00376EC6" w:rsidP="00376EC6">
      <w:pPr>
        <w:pStyle w:val="BodyTextIndent"/>
        <w:numPr>
          <w:ilvl w:val="0"/>
          <w:numId w:val="2"/>
        </w:numPr>
        <w:tabs>
          <w:tab w:val="clear" w:pos="1080"/>
          <w:tab w:val="num" w:pos="540"/>
        </w:tabs>
        <w:ind w:left="720" w:hanging="540"/>
        <w:jc w:val="left"/>
        <w:rPr>
          <w:sz w:val="22"/>
          <w:szCs w:val="22"/>
        </w:rPr>
      </w:pPr>
      <w:r w:rsidRPr="005734E5">
        <w:rPr>
          <w:sz w:val="22"/>
          <w:szCs w:val="22"/>
        </w:rPr>
        <w:t xml:space="preserve">Explain major principles and assumptions of theories of human development and learning (i.e., behaviorism, social cognitive theory, individual and social constructivism, information processing theory) and how they relate to learning across cultural backgrounds. </w:t>
      </w:r>
    </w:p>
    <w:p w14:paraId="6D3E508D" w14:textId="77777777" w:rsidR="00376EC6" w:rsidRPr="005734E5" w:rsidRDefault="00376EC6" w:rsidP="00376EC6">
      <w:pPr>
        <w:pStyle w:val="BodyTextIndent"/>
        <w:numPr>
          <w:ilvl w:val="0"/>
          <w:numId w:val="2"/>
        </w:numPr>
        <w:tabs>
          <w:tab w:val="clear" w:pos="1080"/>
          <w:tab w:val="num" w:pos="540"/>
        </w:tabs>
        <w:ind w:left="720" w:hanging="540"/>
        <w:jc w:val="left"/>
        <w:rPr>
          <w:sz w:val="22"/>
          <w:szCs w:val="22"/>
        </w:rPr>
      </w:pPr>
      <w:r w:rsidRPr="005734E5">
        <w:rPr>
          <w:sz w:val="22"/>
          <w:szCs w:val="22"/>
        </w:rPr>
        <w:t xml:space="preserve">Demonstrate an understanding of major theories of achievement motivation, the role of motivation in learning, and evidence-based strategies for fostering adaptive motivation. </w:t>
      </w:r>
    </w:p>
    <w:p w14:paraId="0AA52FB5" w14:textId="77777777" w:rsidR="00376EC6" w:rsidRPr="005734E5" w:rsidRDefault="00376EC6" w:rsidP="00376EC6">
      <w:pPr>
        <w:pStyle w:val="BodyTextIndent"/>
        <w:numPr>
          <w:ilvl w:val="0"/>
          <w:numId w:val="2"/>
        </w:numPr>
        <w:tabs>
          <w:tab w:val="clear" w:pos="1080"/>
          <w:tab w:val="num" w:pos="540"/>
        </w:tabs>
        <w:ind w:left="720" w:hanging="540"/>
        <w:jc w:val="left"/>
        <w:rPr>
          <w:sz w:val="22"/>
          <w:szCs w:val="22"/>
        </w:rPr>
      </w:pPr>
      <w:r w:rsidRPr="005734E5">
        <w:rPr>
          <w:sz w:val="22"/>
          <w:szCs w:val="22"/>
        </w:rPr>
        <w:t xml:space="preserve">Demonstrate an understanding of typical and atypical physical, cognitive, language, literacy, and emotional/social/moral development of children and youth, as well as the role that sex, gender, race, culture, and SES play in development and learning. </w:t>
      </w:r>
    </w:p>
    <w:p w14:paraId="7E23D73E" w14:textId="77777777" w:rsidR="00376EC6" w:rsidRPr="005734E5" w:rsidRDefault="00376EC6" w:rsidP="00376EC6">
      <w:pPr>
        <w:pStyle w:val="BodyTextIndent"/>
        <w:numPr>
          <w:ilvl w:val="0"/>
          <w:numId w:val="2"/>
        </w:numPr>
        <w:tabs>
          <w:tab w:val="clear" w:pos="1080"/>
          <w:tab w:val="num" w:pos="540"/>
        </w:tabs>
        <w:ind w:left="720" w:hanging="540"/>
        <w:jc w:val="left"/>
        <w:rPr>
          <w:sz w:val="22"/>
          <w:szCs w:val="22"/>
        </w:rPr>
      </w:pPr>
      <w:r w:rsidRPr="005734E5">
        <w:rPr>
          <w:sz w:val="22"/>
          <w:szCs w:val="22"/>
        </w:rPr>
        <w:t xml:space="preserve">Demonstrate an understanding of how individual differences in human development affect readiness for learning in children and youth. </w:t>
      </w:r>
    </w:p>
    <w:p w14:paraId="400550F9" w14:textId="77777777" w:rsidR="00376EC6" w:rsidRPr="005734E5" w:rsidRDefault="00376EC6" w:rsidP="00376EC6">
      <w:pPr>
        <w:pStyle w:val="BodyTextIndent"/>
        <w:numPr>
          <w:ilvl w:val="0"/>
          <w:numId w:val="2"/>
        </w:numPr>
        <w:tabs>
          <w:tab w:val="clear" w:pos="1080"/>
          <w:tab w:val="num" w:pos="540"/>
        </w:tabs>
        <w:ind w:left="720" w:hanging="540"/>
        <w:jc w:val="left"/>
        <w:rPr>
          <w:sz w:val="22"/>
          <w:szCs w:val="22"/>
        </w:rPr>
      </w:pPr>
      <w:r w:rsidRPr="005734E5">
        <w:rPr>
          <w:sz w:val="22"/>
          <w:szCs w:val="22"/>
        </w:rPr>
        <w:t xml:space="preserve">Synthesize understanding of learning theories and human development and apply this content to the educational needs of students of a certain age through the formulation of a teaching philosophy. </w:t>
      </w:r>
    </w:p>
    <w:p w14:paraId="27002638" w14:textId="77777777" w:rsidR="00376EC6" w:rsidRPr="005734E5" w:rsidRDefault="00376EC6" w:rsidP="00376EC6">
      <w:pPr>
        <w:pStyle w:val="BodyTextIndent"/>
        <w:numPr>
          <w:ilvl w:val="0"/>
          <w:numId w:val="2"/>
        </w:numPr>
        <w:tabs>
          <w:tab w:val="clear" w:pos="1080"/>
          <w:tab w:val="num" w:pos="540"/>
        </w:tabs>
        <w:ind w:left="720" w:hanging="540"/>
        <w:jc w:val="left"/>
        <w:rPr>
          <w:sz w:val="22"/>
          <w:szCs w:val="22"/>
        </w:rPr>
      </w:pPr>
      <w:r w:rsidRPr="005734E5">
        <w:rPr>
          <w:sz w:val="22"/>
          <w:szCs w:val="22"/>
        </w:rPr>
        <w:t xml:space="preserve">Analyze school settings with respect to developmental appropriateness and theoretical perspectives of learning and development.  </w:t>
      </w:r>
    </w:p>
    <w:p w14:paraId="4BC6E9F1" w14:textId="77777777" w:rsidR="00376EC6" w:rsidRPr="005734E5" w:rsidRDefault="00376EC6" w:rsidP="00376EC6">
      <w:pPr>
        <w:pStyle w:val="Heading2"/>
        <w:spacing w:before="0" w:after="0"/>
        <w:jc w:val="left"/>
        <w:rPr>
          <w:rFonts w:ascii="Times New Roman" w:hAnsi="Times New Roman" w:cs="Times New Roman"/>
          <w:sz w:val="22"/>
          <w:szCs w:val="22"/>
        </w:rPr>
      </w:pPr>
    </w:p>
    <w:p w14:paraId="290993DA" w14:textId="77777777" w:rsidR="00376EC6" w:rsidRPr="005734E5" w:rsidRDefault="00376EC6" w:rsidP="00376EC6">
      <w:pPr>
        <w:pStyle w:val="Heading2"/>
        <w:spacing w:before="0" w:after="0"/>
        <w:jc w:val="left"/>
        <w:rPr>
          <w:rFonts w:ascii="Times New Roman" w:hAnsi="Times New Roman" w:cs="Times New Roman"/>
          <w:sz w:val="22"/>
          <w:szCs w:val="22"/>
        </w:rPr>
      </w:pPr>
      <w:r w:rsidRPr="005734E5">
        <w:rPr>
          <w:rFonts w:ascii="Times New Roman" w:hAnsi="Times New Roman" w:cs="Times New Roman"/>
          <w:sz w:val="22"/>
          <w:szCs w:val="22"/>
        </w:rPr>
        <w:t xml:space="preserve">Course Content </w:t>
      </w:r>
    </w:p>
    <w:p w14:paraId="6F79C8BE" w14:textId="77777777" w:rsidR="00376EC6" w:rsidRPr="005734E5" w:rsidRDefault="00376EC6" w:rsidP="00376EC6">
      <w:pPr>
        <w:numPr>
          <w:ilvl w:val="0"/>
          <w:numId w:val="1"/>
        </w:numPr>
        <w:jc w:val="left"/>
        <w:rPr>
          <w:sz w:val="22"/>
          <w:szCs w:val="22"/>
        </w:rPr>
      </w:pPr>
      <w:r w:rsidRPr="005734E5">
        <w:rPr>
          <w:sz w:val="22"/>
          <w:szCs w:val="22"/>
        </w:rPr>
        <w:t xml:space="preserve">Research evidence supporting theoretical views of human development and learning; </w:t>
      </w:r>
    </w:p>
    <w:p w14:paraId="2E1703DB" w14:textId="77777777" w:rsidR="00376EC6" w:rsidRPr="005734E5" w:rsidRDefault="00376EC6" w:rsidP="00376EC6">
      <w:pPr>
        <w:numPr>
          <w:ilvl w:val="0"/>
          <w:numId w:val="1"/>
        </w:numPr>
        <w:jc w:val="left"/>
        <w:rPr>
          <w:sz w:val="22"/>
          <w:szCs w:val="22"/>
        </w:rPr>
      </w:pPr>
      <w:r w:rsidRPr="005734E5">
        <w:rPr>
          <w:sz w:val="22"/>
          <w:szCs w:val="22"/>
        </w:rPr>
        <w:t>Human development: physical, cognitive, la</w:t>
      </w:r>
      <w:r>
        <w:rPr>
          <w:sz w:val="22"/>
          <w:szCs w:val="22"/>
        </w:rPr>
        <w:t>nguage, social-emotional, moral;</w:t>
      </w:r>
    </w:p>
    <w:p w14:paraId="43FBB283" w14:textId="77777777" w:rsidR="00376EC6" w:rsidRPr="005734E5" w:rsidRDefault="00376EC6" w:rsidP="00376EC6">
      <w:pPr>
        <w:numPr>
          <w:ilvl w:val="0"/>
          <w:numId w:val="1"/>
        </w:numPr>
        <w:jc w:val="left"/>
        <w:rPr>
          <w:sz w:val="22"/>
          <w:szCs w:val="22"/>
        </w:rPr>
      </w:pPr>
      <w:r w:rsidRPr="005734E5">
        <w:rPr>
          <w:sz w:val="22"/>
          <w:szCs w:val="22"/>
        </w:rPr>
        <w:t>Achievement</w:t>
      </w:r>
      <w:r>
        <w:rPr>
          <w:sz w:val="22"/>
          <w:szCs w:val="22"/>
        </w:rPr>
        <w:t xml:space="preserve"> and</w:t>
      </w:r>
      <w:r w:rsidRPr="005734E5">
        <w:rPr>
          <w:sz w:val="22"/>
          <w:szCs w:val="22"/>
        </w:rPr>
        <w:t xml:space="preserve"> motivation;</w:t>
      </w:r>
    </w:p>
    <w:p w14:paraId="29FC3025" w14:textId="77777777" w:rsidR="00376EC6" w:rsidRPr="005734E5" w:rsidRDefault="00376EC6" w:rsidP="00376EC6">
      <w:pPr>
        <w:numPr>
          <w:ilvl w:val="0"/>
          <w:numId w:val="1"/>
        </w:numPr>
        <w:jc w:val="left"/>
        <w:rPr>
          <w:sz w:val="22"/>
          <w:szCs w:val="22"/>
        </w:rPr>
      </w:pPr>
      <w:r w:rsidRPr="005734E5">
        <w:rPr>
          <w:sz w:val="22"/>
          <w:szCs w:val="22"/>
        </w:rPr>
        <w:t>Universality and diversity in development;</w:t>
      </w:r>
    </w:p>
    <w:p w14:paraId="4ACFCC24" w14:textId="77777777" w:rsidR="00376EC6" w:rsidRPr="005734E5" w:rsidRDefault="00376EC6" w:rsidP="00376EC6">
      <w:pPr>
        <w:numPr>
          <w:ilvl w:val="0"/>
          <w:numId w:val="1"/>
        </w:numPr>
        <w:jc w:val="left"/>
        <w:rPr>
          <w:sz w:val="22"/>
          <w:szCs w:val="22"/>
        </w:rPr>
      </w:pPr>
      <w:r w:rsidRPr="005734E5">
        <w:rPr>
          <w:sz w:val="22"/>
          <w:szCs w:val="22"/>
        </w:rPr>
        <w:lastRenderedPageBreak/>
        <w:t>Implications of course content for PreK-12 classrooms and other learning settings.</w:t>
      </w:r>
    </w:p>
    <w:p w14:paraId="20D74C9C" w14:textId="77777777" w:rsidR="00376EC6" w:rsidRDefault="00376EC6" w:rsidP="00376EC6">
      <w:pPr>
        <w:jc w:val="left"/>
        <w:rPr>
          <w:sz w:val="22"/>
          <w:szCs w:val="22"/>
        </w:rPr>
      </w:pPr>
    </w:p>
    <w:p w14:paraId="7EA2B3BE" w14:textId="0F90C67C" w:rsidR="00376EC6" w:rsidRPr="00764CE9" w:rsidRDefault="00376EC6" w:rsidP="00376EC6">
      <w:pPr>
        <w:jc w:val="left"/>
        <w:rPr>
          <w:sz w:val="2"/>
        </w:rPr>
      </w:pPr>
      <w:r>
        <w:rPr>
          <w:sz w:val="22"/>
          <w:szCs w:val="22"/>
        </w:rPr>
        <w:t>**</w:t>
      </w:r>
      <w:r w:rsidRPr="003B5B9B">
        <w:rPr>
          <w:sz w:val="22"/>
          <w:szCs w:val="22"/>
        </w:rPr>
        <w:t xml:space="preserve">This syllabus was prepared by the Core Courses Committee, May, 2006. Edited by </w:t>
      </w:r>
      <w:r>
        <w:rPr>
          <w:sz w:val="22"/>
          <w:szCs w:val="22"/>
        </w:rPr>
        <w:t>Abbie Sell, B.A., 20</w:t>
      </w:r>
      <w:r w:rsidR="008E3C2F">
        <w:rPr>
          <w:sz w:val="22"/>
          <w:szCs w:val="22"/>
        </w:rPr>
        <w:t>20</w:t>
      </w:r>
    </w:p>
    <w:p w14:paraId="42D66D45" w14:textId="77777777" w:rsidR="00376EC6" w:rsidRDefault="00376EC6" w:rsidP="00376EC6">
      <w:pPr>
        <w:jc w:val="left"/>
        <w:rPr>
          <w:b/>
          <w:sz w:val="20"/>
          <w:szCs w:val="20"/>
        </w:rPr>
      </w:pPr>
    </w:p>
    <w:p w14:paraId="372AC39D" w14:textId="77777777" w:rsidR="00376EC6" w:rsidRPr="00163A65" w:rsidRDefault="00376EC6" w:rsidP="00376EC6">
      <w:pPr>
        <w:jc w:val="left"/>
        <w:rPr>
          <w:b/>
          <w:bCs/>
          <w:iCs/>
          <w:sz w:val="20"/>
          <w:szCs w:val="20"/>
        </w:rPr>
      </w:pPr>
      <w:r w:rsidRPr="00163A65">
        <w:rPr>
          <w:b/>
          <w:sz w:val="20"/>
          <w:szCs w:val="20"/>
        </w:rPr>
        <w:t xml:space="preserve">Relevant Professional Standards Addressed </w:t>
      </w:r>
      <w:r>
        <w:rPr>
          <w:b/>
          <w:sz w:val="20"/>
          <w:szCs w:val="20"/>
        </w:rPr>
        <w:t>b</w:t>
      </w:r>
      <w:r w:rsidRPr="00163A65">
        <w:rPr>
          <w:b/>
          <w:sz w:val="20"/>
          <w:szCs w:val="20"/>
        </w:rPr>
        <w:t>y This Course &amp; Student Learning Outcomes</w:t>
      </w:r>
    </w:p>
    <w:p w14:paraId="7E9F25D0" w14:textId="77777777" w:rsidR="00376EC6" w:rsidRPr="00163A65" w:rsidRDefault="00376EC6" w:rsidP="00376EC6">
      <w:pPr>
        <w:jc w:val="left"/>
        <w:rPr>
          <w:sz w:val="20"/>
          <w:szCs w:val="20"/>
        </w:rPr>
      </w:pPr>
      <w:r w:rsidRPr="00163A65">
        <w:rPr>
          <w:sz w:val="20"/>
          <w:szCs w:val="20"/>
        </w:rPr>
        <w:t>This course addresses the following KY New Teacher Standards and UofL Standard:</w:t>
      </w:r>
    </w:p>
    <w:p w14:paraId="3A7A9D37" w14:textId="77777777" w:rsidR="00376EC6" w:rsidRPr="00163A65" w:rsidRDefault="00376EC6" w:rsidP="00376EC6">
      <w:pPr>
        <w:numPr>
          <w:ilvl w:val="0"/>
          <w:numId w:val="3"/>
        </w:numPr>
        <w:ind w:left="360" w:hanging="180"/>
        <w:jc w:val="left"/>
        <w:rPr>
          <w:sz w:val="20"/>
          <w:szCs w:val="20"/>
        </w:rPr>
      </w:pPr>
      <w:r w:rsidRPr="00163A65">
        <w:rPr>
          <w:sz w:val="20"/>
          <w:szCs w:val="20"/>
        </w:rPr>
        <w:t xml:space="preserve">KY-NTS 5.1: Accurately assesses, analyzes, and communicates the effectiveness of instruction and makes appropriate changes to improve student learning.  </w:t>
      </w:r>
    </w:p>
    <w:p w14:paraId="0CEE1C2D" w14:textId="77777777" w:rsidR="00376EC6" w:rsidRPr="00163A65" w:rsidRDefault="00376EC6" w:rsidP="00376EC6">
      <w:pPr>
        <w:numPr>
          <w:ilvl w:val="0"/>
          <w:numId w:val="3"/>
        </w:numPr>
        <w:ind w:left="360" w:hanging="180"/>
        <w:jc w:val="left"/>
        <w:rPr>
          <w:sz w:val="20"/>
          <w:szCs w:val="20"/>
        </w:rPr>
      </w:pPr>
      <w:r w:rsidRPr="00163A65">
        <w:rPr>
          <w:sz w:val="20"/>
          <w:szCs w:val="20"/>
        </w:rPr>
        <w:t xml:space="preserve">KY-NTS 7.1: Provides evidence of performance levels and articulates strengths and priorities for growth.   </w:t>
      </w:r>
    </w:p>
    <w:p w14:paraId="25BBB1FB" w14:textId="77777777" w:rsidR="00376EC6" w:rsidRPr="00163A65" w:rsidRDefault="00376EC6" w:rsidP="00376EC6">
      <w:pPr>
        <w:numPr>
          <w:ilvl w:val="0"/>
          <w:numId w:val="3"/>
        </w:numPr>
        <w:ind w:left="360" w:hanging="180"/>
        <w:jc w:val="left"/>
        <w:rPr>
          <w:sz w:val="20"/>
          <w:szCs w:val="20"/>
        </w:rPr>
      </w:pPr>
      <w:r w:rsidRPr="00163A65">
        <w:rPr>
          <w:sz w:val="20"/>
          <w:szCs w:val="20"/>
        </w:rPr>
        <w:t xml:space="preserve">KY-NTS 7.4: Shows evidence of improvement in performance and evidence of an increased capacity to facilitate student learning.  </w:t>
      </w:r>
    </w:p>
    <w:p w14:paraId="2CA7B689" w14:textId="77777777" w:rsidR="00376EC6" w:rsidRPr="00163A65" w:rsidRDefault="00376EC6" w:rsidP="00376EC6">
      <w:pPr>
        <w:numPr>
          <w:ilvl w:val="0"/>
          <w:numId w:val="3"/>
        </w:numPr>
        <w:ind w:left="360" w:hanging="180"/>
        <w:jc w:val="left"/>
        <w:rPr>
          <w:sz w:val="20"/>
          <w:szCs w:val="20"/>
        </w:rPr>
      </w:pPr>
      <w:r w:rsidRPr="00163A65">
        <w:rPr>
          <w:sz w:val="20"/>
          <w:szCs w:val="20"/>
        </w:rPr>
        <w:t xml:space="preserve">U of L 11: Understands the complex lives of students and adults in schools and society.  </w:t>
      </w:r>
    </w:p>
    <w:p w14:paraId="39128322" w14:textId="77777777" w:rsidR="00376EC6" w:rsidRPr="00163A65" w:rsidRDefault="00376EC6" w:rsidP="00376EC6">
      <w:pPr>
        <w:numPr>
          <w:ilvl w:val="0"/>
          <w:numId w:val="3"/>
        </w:numPr>
        <w:ind w:left="360" w:hanging="180"/>
        <w:jc w:val="left"/>
        <w:rPr>
          <w:sz w:val="20"/>
          <w:szCs w:val="20"/>
        </w:rPr>
      </w:pPr>
      <w:r w:rsidRPr="00163A65">
        <w:rPr>
          <w:sz w:val="20"/>
          <w:szCs w:val="20"/>
        </w:rPr>
        <w:t xml:space="preserve">Student work related to academic content for K-12 students is based on the Kentucky Academic Standards: </w:t>
      </w:r>
      <w:hyperlink r:id="rId7" w:history="1">
        <w:r w:rsidRPr="00163A65">
          <w:rPr>
            <w:rStyle w:val="Hyperlink"/>
            <w:sz w:val="20"/>
            <w:szCs w:val="20"/>
          </w:rPr>
          <w:t>http://education.ky.gov/curriculum/standards/kyacadstand/Pages/default.aspx</w:t>
        </w:r>
      </w:hyperlink>
      <w:r w:rsidRPr="00163A65">
        <w:rPr>
          <w:sz w:val="20"/>
          <w:szCs w:val="20"/>
        </w:rPr>
        <w:t xml:space="preserve"> </w:t>
      </w:r>
    </w:p>
    <w:p w14:paraId="163D6F45" w14:textId="77777777" w:rsidR="00376EC6" w:rsidRPr="00163A65" w:rsidRDefault="00376EC6" w:rsidP="00376EC6">
      <w:pPr>
        <w:ind w:left="1080"/>
        <w:jc w:val="left"/>
        <w:rPr>
          <w:sz w:val="20"/>
          <w:szCs w:val="20"/>
        </w:rPr>
      </w:pPr>
    </w:p>
    <w:p w14:paraId="4DE25B38" w14:textId="77777777" w:rsidR="00376EC6" w:rsidRPr="00163A65" w:rsidRDefault="00376EC6" w:rsidP="00376EC6">
      <w:pPr>
        <w:pStyle w:val="Heading6"/>
        <w:tabs>
          <w:tab w:val="clear" w:pos="1152"/>
        </w:tabs>
        <w:ind w:left="0" w:firstLine="0"/>
        <w:rPr>
          <w:sz w:val="20"/>
          <w:szCs w:val="20"/>
        </w:rPr>
      </w:pPr>
      <w:r w:rsidRPr="00163A65">
        <w:rPr>
          <w:sz w:val="20"/>
          <w:szCs w:val="20"/>
        </w:rPr>
        <w:t>Conceptual Framework Summary</w:t>
      </w:r>
    </w:p>
    <w:p w14:paraId="7FD2532C" w14:textId="77777777" w:rsidR="00376EC6" w:rsidRPr="00163A65" w:rsidRDefault="00376EC6" w:rsidP="00376EC6">
      <w:pPr>
        <w:pStyle w:val="BodyTextIndent"/>
        <w:ind w:firstLine="0"/>
        <w:jc w:val="left"/>
        <w:rPr>
          <w:sz w:val="20"/>
          <w:szCs w:val="20"/>
        </w:rPr>
      </w:pPr>
      <w:r w:rsidRPr="00163A65">
        <w:rPr>
          <w:sz w:val="20"/>
          <w:szCs w:val="20"/>
        </w:rPr>
        <w:t xml:space="preserve">The conceptual framework, </w:t>
      </w:r>
      <w:r w:rsidRPr="00163A65">
        <w:rPr>
          <w:i/>
          <w:sz w:val="20"/>
          <w:szCs w:val="20"/>
        </w:rPr>
        <w:t>Shaping Tomorrow: Ideas to Action,</w:t>
      </w:r>
      <w:r w:rsidRPr="00163A65">
        <w:rPr>
          <w:sz w:val="20"/>
          <w:szCs w:val="20"/>
        </w:rPr>
        <w:t xml:space="preserve"> embodies a unified rationale for our diverse programs that includes three constructs: Inquiry, Action, and Advocacy. Under the construct of </w:t>
      </w:r>
      <w:r w:rsidRPr="00163A65">
        <w:rPr>
          <w:b/>
          <w:i/>
          <w:sz w:val="20"/>
          <w:szCs w:val="20"/>
        </w:rPr>
        <w:t>Inquiry,</w:t>
      </w:r>
      <w:r w:rsidRPr="00163A65">
        <w:rPr>
          <w:sz w:val="20"/>
          <w:szCs w:val="20"/>
        </w:rPr>
        <w:t xml:space="preserve"> and through active engagement and skilled training in methods of rigorous </w:t>
      </w:r>
      <w:r w:rsidRPr="00163A65">
        <w:rPr>
          <w:b/>
          <w:i/>
          <w:sz w:val="20"/>
          <w:szCs w:val="20"/>
        </w:rPr>
        <w:t>Research</w:t>
      </w:r>
      <w:r w:rsidRPr="00163A65">
        <w:rPr>
          <w:sz w:val="20"/>
          <w:szCs w:val="20"/>
        </w:rPr>
        <w:t xml:space="preserve">, candidates develop the knowledge, skills, and dispositions to become </w:t>
      </w:r>
      <w:r w:rsidRPr="00163A65">
        <w:rPr>
          <w:b/>
          <w:i/>
          <w:sz w:val="20"/>
          <w:szCs w:val="20"/>
        </w:rPr>
        <w:t>Critical Thinkers</w:t>
      </w:r>
      <w:r w:rsidRPr="00163A65">
        <w:rPr>
          <w:sz w:val="20"/>
          <w:szCs w:val="20"/>
        </w:rPr>
        <w:t xml:space="preserve">. Scholarship, informed practice through inquiry and reflection, is performed not in isolation but in communion with others, both within the university and in the world. Under the construct of </w:t>
      </w:r>
      <w:r w:rsidRPr="00163A65">
        <w:rPr>
          <w:b/>
          <w:i/>
          <w:sz w:val="20"/>
          <w:szCs w:val="20"/>
        </w:rPr>
        <w:t>Action,</w:t>
      </w:r>
      <w:r w:rsidRPr="00163A65">
        <w:rPr>
          <w:sz w:val="20"/>
          <w:szCs w:val="20"/>
        </w:rPr>
        <w:t xml:space="preserve"> and through continual </w:t>
      </w:r>
      <w:r w:rsidRPr="00163A65">
        <w:rPr>
          <w:b/>
          <w:i/>
          <w:sz w:val="20"/>
          <w:szCs w:val="20"/>
        </w:rPr>
        <w:t>Practice</w:t>
      </w:r>
      <w:r w:rsidRPr="00163A65">
        <w:rPr>
          <w:sz w:val="20"/>
          <w:szCs w:val="20"/>
        </w:rPr>
        <w:t xml:space="preserve">, candidates develop the knowledge, skills, and dispositions to become </w:t>
      </w:r>
      <w:r w:rsidRPr="00163A65">
        <w:rPr>
          <w:b/>
          <w:i/>
          <w:sz w:val="20"/>
          <w:szCs w:val="20"/>
        </w:rPr>
        <w:t>Problem Solvers</w:t>
      </w:r>
      <w:r w:rsidRPr="00163A65">
        <w:rPr>
          <w:sz w:val="20"/>
          <w:szCs w:val="20"/>
        </w:rPr>
        <w:t xml:space="preserve"> in the community. They are encouraged to apply knowledge and change practice to solve real world problems. Under the construct of </w:t>
      </w:r>
      <w:r w:rsidRPr="00163A65">
        <w:rPr>
          <w:b/>
          <w:i/>
          <w:sz w:val="20"/>
          <w:szCs w:val="20"/>
        </w:rPr>
        <w:t>Advocacy,</w:t>
      </w:r>
      <w:r w:rsidRPr="00163A65">
        <w:rPr>
          <w:sz w:val="20"/>
          <w:szCs w:val="20"/>
        </w:rPr>
        <w:t xml:space="preserve"> and through dedicated, committed </w:t>
      </w:r>
      <w:r w:rsidRPr="00163A65">
        <w:rPr>
          <w:b/>
          <w:i/>
          <w:sz w:val="20"/>
          <w:szCs w:val="20"/>
        </w:rPr>
        <w:t>Service</w:t>
      </w:r>
      <w:r w:rsidRPr="00163A65">
        <w:rPr>
          <w:sz w:val="20"/>
          <w:szCs w:val="20"/>
        </w:rPr>
        <w:t xml:space="preserve"> to their peers, university, community, and world, candidates develop the knowledge, skills, and dispositions to become </w:t>
      </w:r>
      <w:r w:rsidRPr="00163A65">
        <w:rPr>
          <w:b/>
          <w:i/>
          <w:sz w:val="20"/>
          <w:szCs w:val="20"/>
        </w:rPr>
        <w:t>Professional</w:t>
      </w:r>
      <w:r w:rsidRPr="00163A65">
        <w:rPr>
          <w:sz w:val="20"/>
          <w:szCs w:val="20"/>
        </w:rPr>
        <w:t xml:space="preserve"> </w:t>
      </w:r>
      <w:r w:rsidRPr="00163A65">
        <w:rPr>
          <w:b/>
          <w:i/>
          <w:sz w:val="20"/>
          <w:szCs w:val="20"/>
        </w:rPr>
        <w:t>Leaders</w:t>
      </w:r>
      <w:r w:rsidRPr="00163A65">
        <w:rPr>
          <w:sz w:val="20"/>
          <w:szCs w:val="20"/>
        </w:rPr>
        <w:t xml:space="preserve">. Our candidates are empowered to participate fully in the life of the metropolitan community in which we live, to practice social justice, and to seek equity of educational access for all the constituents. </w:t>
      </w:r>
    </w:p>
    <w:p w14:paraId="42CDCB66" w14:textId="77777777" w:rsidR="00376EC6" w:rsidRPr="00163A65" w:rsidRDefault="00376EC6" w:rsidP="00376EC6">
      <w:pPr>
        <w:pStyle w:val="BodyTextIndent"/>
        <w:ind w:left="0" w:firstLine="0"/>
        <w:rPr>
          <w:sz w:val="20"/>
          <w:szCs w:val="20"/>
        </w:rPr>
      </w:pPr>
    </w:p>
    <w:tbl>
      <w:tblPr>
        <w:tblStyle w:val="TableGrid"/>
        <w:tblW w:w="0" w:type="auto"/>
        <w:tblLook w:val="04A0" w:firstRow="1" w:lastRow="0" w:firstColumn="1" w:lastColumn="0" w:noHBand="0" w:noVBand="1"/>
      </w:tblPr>
      <w:tblGrid>
        <w:gridCol w:w="2075"/>
        <w:gridCol w:w="2143"/>
        <w:gridCol w:w="2856"/>
        <w:gridCol w:w="2996"/>
      </w:tblGrid>
      <w:tr w:rsidR="00376EC6" w:rsidRPr="00163A65" w14:paraId="73CB3094" w14:textId="77777777" w:rsidTr="00376EC6">
        <w:tc>
          <w:tcPr>
            <w:tcW w:w="2088" w:type="dxa"/>
          </w:tcPr>
          <w:p w14:paraId="6C00F12D" w14:textId="77777777" w:rsidR="00376EC6" w:rsidRPr="00163A65" w:rsidRDefault="00376EC6" w:rsidP="00376EC6">
            <w:pPr>
              <w:pStyle w:val="BodyTextIndent"/>
              <w:ind w:left="0" w:firstLine="0"/>
              <w:jc w:val="left"/>
            </w:pPr>
            <w:r w:rsidRPr="00163A65">
              <w:t>Conceptual Framework Constructs</w:t>
            </w:r>
          </w:p>
        </w:tc>
        <w:tc>
          <w:tcPr>
            <w:tcW w:w="2160" w:type="dxa"/>
          </w:tcPr>
          <w:p w14:paraId="7B31457A" w14:textId="77777777" w:rsidR="00376EC6" w:rsidRPr="00163A65" w:rsidRDefault="00376EC6" w:rsidP="00376EC6">
            <w:pPr>
              <w:pStyle w:val="BodyTextIndent"/>
              <w:ind w:left="0" w:firstLine="0"/>
            </w:pPr>
            <w:r w:rsidRPr="00163A65">
              <w:t>Inquiry</w:t>
            </w:r>
          </w:p>
        </w:tc>
        <w:tc>
          <w:tcPr>
            <w:tcW w:w="2880" w:type="dxa"/>
          </w:tcPr>
          <w:p w14:paraId="2C435C85" w14:textId="77777777" w:rsidR="00376EC6" w:rsidRPr="00163A65" w:rsidRDefault="00376EC6" w:rsidP="00376EC6">
            <w:pPr>
              <w:pStyle w:val="BodyTextIndent"/>
              <w:ind w:left="0" w:firstLine="0"/>
            </w:pPr>
            <w:r w:rsidRPr="00163A65">
              <w:t>Action</w:t>
            </w:r>
          </w:p>
        </w:tc>
        <w:tc>
          <w:tcPr>
            <w:tcW w:w="3024" w:type="dxa"/>
          </w:tcPr>
          <w:p w14:paraId="2F413641" w14:textId="77777777" w:rsidR="00376EC6" w:rsidRPr="00163A65" w:rsidRDefault="00376EC6" w:rsidP="00376EC6">
            <w:pPr>
              <w:pStyle w:val="BodyTextIndent"/>
              <w:ind w:left="0" w:firstLine="0"/>
            </w:pPr>
            <w:r w:rsidRPr="00163A65">
              <w:t>Advocacy</w:t>
            </w:r>
          </w:p>
        </w:tc>
      </w:tr>
      <w:tr w:rsidR="00376EC6" w:rsidRPr="00163A65" w14:paraId="35EAF4AF" w14:textId="77777777" w:rsidTr="00376EC6">
        <w:tc>
          <w:tcPr>
            <w:tcW w:w="2088" w:type="dxa"/>
          </w:tcPr>
          <w:p w14:paraId="55139D38" w14:textId="77777777" w:rsidR="00376EC6" w:rsidRPr="00163A65" w:rsidRDefault="00376EC6" w:rsidP="00376EC6">
            <w:pPr>
              <w:pStyle w:val="BodyTextIndent"/>
              <w:ind w:left="0" w:firstLine="0"/>
              <w:jc w:val="left"/>
            </w:pPr>
            <w:r w:rsidRPr="00163A65">
              <w:t>Constructs as Learned and Applied through:</w:t>
            </w:r>
          </w:p>
        </w:tc>
        <w:tc>
          <w:tcPr>
            <w:tcW w:w="2160" w:type="dxa"/>
          </w:tcPr>
          <w:p w14:paraId="6C834622" w14:textId="77777777" w:rsidR="00376EC6" w:rsidRPr="00163A65" w:rsidRDefault="00376EC6" w:rsidP="00376EC6">
            <w:pPr>
              <w:pStyle w:val="BodyTextIndent"/>
              <w:ind w:left="0" w:firstLine="0"/>
            </w:pPr>
            <w:r w:rsidRPr="00163A65">
              <w:t>Research</w:t>
            </w:r>
          </w:p>
        </w:tc>
        <w:tc>
          <w:tcPr>
            <w:tcW w:w="2880" w:type="dxa"/>
          </w:tcPr>
          <w:p w14:paraId="03266990" w14:textId="77777777" w:rsidR="00376EC6" w:rsidRPr="00163A65" w:rsidRDefault="00376EC6" w:rsidP="00376EC6">
            <w:pPr>
              <w:pStyle w:val="BodyTextIndent"/>
              <w:ind w:left="0" w:firstLine="0"/>
            </w:pPr>
            <w:r w:rsidRPr="00163A65">
              <w:t>Practice</w:t>
            </w:r>
          </w:p>
        </w:tc>
        <w:tc>
          <w:tcPr>
            <w:tcW w:w="3024" w:type="dxa"/>
          </w:tcPr>
          <w:p w14:paraId="73AC594E" w14:textId="77777777" w:rsidR="00376EC6" w:rsidRPr="00163A65" w:rsidRDefault="00376EC6" w:rsidP="00376EC6">
            <w:pPr>
              <w:pStyle w:val="BodyTextIndent"/>
              <w:ind w:left="0" w:firstLine="0"/>
            </w:pPr>
            <w:r w:rsidRPr="00163A65">
              <w:t>Service</w:t>
            </w:r>
          </w:p>
        </w:tc>
      </w:tr>
      <w:tr w:rsidR="00376EC6" w:rsidRPr="00163A65" w14:paraId="056FBD78" w14:textId="77777777" w:rsidTr="00376EC6">
        <w:tc>
          <w:tcPr>
            <w:tcW w:w="2088" w:type="dxa"/>
          </w:tcPr>
          <w:p w14:paraId="11B9A4FC" w14:textId="77777777" w:rsidR="00376EC6" w:rsidRPr="00163A65" w:rsidRDefault="00376EC6" w:rsidP="00376EC6">
            <w:pPr>
              <w:pStyle w:val="BodyTextIndent"/>
              <w:ind w:left="0" w:firstLine="0"/>
              <w:jc w:val="left"/>
            </w:pPr>
            <w:r w:rsidRPr="00163A65">
              <w:t>Constructs Reflected in Candidates</w:t>
            </w:r>
          </w:p>
        </w:tc>
        <w:tc>
          <w:tcPr>
            <w:tcW w:w="2160" w:type="dxa"/>
          </w:tcPr>
          <w:p w14:paraId="19FB0EFF" w14:textId="77777777" w:rsidR="00376EC6" w:rsidRPr="00163A65" w:rsidRDefault="00376EC6" w:rsidP="00376EC6">
            <w:pPr>
              <w:pStyle w:val="BodyTextIndent"/>
              <w:ind w:left="0" w:firstLine="0"/>
            </w:pPr>
            <w:r w:rsidRPr="00163A65">
              <w:t>Critical Thinkers</w:t>
            </w:r>
          </w:p>
        </w:tc>
        <w:tc>
          <w:tcPr>
            <w:tcW w:w="2880" w:type="dxa"/>
          </w:tcPr>
          <w:p w14:paraId="4F7B0FFF" w14:textId="77777777" w:rsidR="00376EC6" w:rsidRPr="00163A65" w:rsidRDefault="00376EC6" w:rsidP="00376EC6">
            <w:pPr>
              <w:pStyle w:val="BodyTextIndent"/>
              <w:ind w:left="0" w:firstLine="0"/>
            </w:pPr>
            <w:r w:rsidRPr="00163A65">
              <w:t xml:space="preserve">Problem </w:t>
            </w:r>
          </w:p>
        </w:tc>
        <w:tc>
          <w:tcPr>
            <w:tcW w:w="3024" w:type="dxa"/>
          </w:tcPr>
          <w:p w14:paraId="3F218ECA" w14:textId="77777777" w:rsidR="00376EC6" w:rsidRPr="00163A65" w:rsidRDefault="00376EC6" w:rsidP="00376EC6">
            <w:pPr>
              <w:pStyle w:val="BodyTextIndent"/>
              <w:ind w:left="0" w:firstLine="0"/>
            </w:pPr>
          </w:p>
        </w:tc>
      </w:tr>
      <w:tr w:rsidR="00376EC6" w:rsidRPr="00163A65" w14:paraId="308B567C" w14:textId="77777777" w:rsidTr="00376EC6">
        <w:tc>
          <w:tcPr>
            <w:tcW w:w="2088" w:type="dxa"/>
          </w:tcPr>
          <w:p w14:paraId="2AC44F28" w14:textId="77777777" w:rsidR="00376EC6" w:rsidRPr="00163A65" w:rsidRDefault="00376EC6" w:rsidP="00376EC6">
            <w:pPr>
              <w:pStyle w:val="BodyTextIndent"/>
              <w:ind w:left="0" w:firstLine="0"/>
              <w:jc w:val="left"/>
            </w:pPr>
            <w:r w:rsidRPr="00163A65">
              <w:t>Unit Dispositions Reflected in Candidates</w:t>
            </w:r>
          </w:p>
        </w:tc>
        <w:tc>
          <w:tcPr>
            <w:tcW w:w="2160" w:type="dxa"/>
          </w:tcPr>
          <w:p w14:paraId="481D6B9A" w14:textId="77777777" w:rsidR="00376EC6" w:rsidRPr="00163A65" w:rsidRDefault="00376EC6" w:rsidP="00376EC6">
            <w:pPr>
              <w:pStyle w:val="BodyTextIndent"/>
              <w:ind w:left="0" w:firstLine="0"/>
              <w:jc w:val="left"/>
            </w:pPr>
            <w:r w:rsidRPr="00163A65">
              <w:t>Exhibits a disposition to inform practice through inquiry and reflection</w:t>
            </w:r>
          </w:p>
        </w:tc>
        <w:tc>
          <w:tcPr>
            <w:tcW w:w="2880" w:type="dxa"/>
          </w:tcPr>
          <w:p w14:paraId="2BB5C405" w14:textId="77777777" w:rsidR="00376EC6" w:rsidRPr="00163A65" w:rsidRDefault="00376EC6" w:rsidP="00376EC6">
            <w:pPr>
              <w:pStyle w:val="BodyTextIndent"/>
              <w:ind w:left="0" w:firstLine="0"/>
              <w:jc w:val="left"/>
            </w:pPr>
            <w:r w:rsidRPr="00163A65">
              <w:t>Exhibits a disposition to improve practice through information, knowledge, and understanding</w:t>
            </w:r>
          </w:p>
        </w:tc>
        <w:tc>
          <w:tcPr>
            <w:tcW w:w="3024" w:type="dxa"/>
          </w:tcPr>
          <w:p w14:paraId="772DBBD2" w14:textId="77777777" w:rsidR="00376EC6" w:rsidRPr="00163A65" w:rsidRDefault="00376EC6" w:rsidP="00376EC6">
            <w:pPr>
              <w:pStyle w:val="BodyTextIndent"/>
              <w:ind w:left="0" w:firstLine="0"/>
              <w:jc w:val="left"/>
            </w:pPr>
            <w:r w:rsidRPr="00163A65">
              <w:t>Exhibits a disposition to affirm principles of social justice and equity and a commitment to making a difference</w:t>
            </w:r>
          </w:p>
        </w:tc>
      </w:tr>
    </w:tbl>
    <w:p w14:paraId="6C819BCD" w14:textId="77777777" w:rsidR="00376EC6" w:rsidRPr="00163A65" w:rsidRDefault="00376EC6" w:rsidP="00376EC6">
      <w:pPr>
        <w:pStyle w:val="Heading6"/>
        <w:tabs>
          <w:tab w:val="clear" w:pos="1152"/>
        </w:tabs>
        <w:ind w:left="0" w:firstLine="0"/>
        <w:rPr>
          <w:sz w:val="20"/>
          <w:szCs w:val="20"/>
        </w:rPr>
      </w:pPr>
    </w:p>
    <w:p w14:paraId="4342EFA0" w14:textId="77777777" w:rsidR="00376EC6" w:rsidRPr="00163A65" w:rsidRDefault="00376EC6" w:rsidP="00376EC6">
      <w:pPr>
        <w:pStyle w:val="Heading6"/>
        <w:tabs>
          <w:tab w:val="clear" w:pos="1152"/>
        </w:tabs>
        <w:rPr>
          <w:sz w:val="20"/>
          <w:szCs w:val="20"/>
        </w:rPr>
      </w:pPr>
      <w:r w:rsidRPr="00163A65">
        <w:rPr>
          <w:sz w:val="20"/>
          <w:szCs w:val="20"/>
        </w:rPr>
        <w:t xml:space="preserve">Relationship to Conceptual Framework   </w:t>
      </w:r>
    </w:p>
    <w:p w14:paraId="79EF932E" w14:textId="19A2AADC" w:rsidR="00376EC6" w:rsidRDefault="00376EC6" w:rsidP="00376EC6">
      <w:pPr>
        <w:ind w:left="360"/>
        <w:jc w:val="left"/>
        <w:rPr>
          <w:iCs/>
          <w:sz w:val="20"/>
          <w:szCs w:val="20"/>
        </w:rPr>
      </w:pPr>
      <w:r w:rsidRPr="00163A65">
        <w:rPr>
          <w:iCs/>
          <w:sz w:val="20"/>
          <w:szCs w:val="20"/>
        </w:rPr>
        <w:t>This course connects to the Inquiry, Action, and Advocacy constructs of the Conceptual Framework by tapping into research, practice, and service, providing students with opportunities to learn about and be critical thinkers, problem solvers, and professional leaders. For critical thinking, students will have ample opportunities in this class to apply research in child development to analyze the use of classroom practices. Students will become problem solvers by applying knowledge obtained in class and through PreK-12 placement observations to understand how educational practice is informed by child development. Students will have exposure to a variety of social justice and equity issues through their readings, class discussions, and placement observations, and they will be encouraged to apply child development principles to students with diverse backgrounds and needs.</w:t>
      </w:r>
    </w:p>
    <w:p w14:paraId="5A99411A" w14:textId="44636F04" w:rsidR="008E3C2F" w:rsidRDefault="008E3C2F" w:rsidP="008E3C2F">
      <w:pPr>
        <w:jc w:val="left"/>
        <w:rPr>
          <w:iCs/>
          <w:sz w:val="20"/>
          <w:szCs w:val="20"/>
        </w:rPr>
      </w:pPr>
    </w:p>
    <w:p w14:paraId="5B344FDB" w14:textId="77777777" w:rsidR="008E3C2F" w:rsidRPr="008E3C2F" w:rsidRDefault="008E3C2F" w:rsidP="008E3C2F">
      <w:pPr>
        <w:jc w:val="center"/>
        <w:rPr>
          <w:b/>
          <w:sz w:val="28"/>
          <w:szCs w:val="28"/>
        </w:rPr>
      </w:pPr>
      <w:r w:rsidRPr="008E3C2F">
        <w:rPr>
          <w:b/>
          <w:sz w:val="28"/>
          <w:szCs w:val="28"/>
        </w:rPr>
        <w:t>Hybrid Class Information</w:t>
      </w:r>
    </w:p>
    <w:p w14:paraId="00E863B9" w14:textId="77777777" w:rsidR="008E3C2F" w:rsidRDefault="008E3C2F" w:rsidP="008E3C2F">
      <w:pPr>
        <w:spacing w:after="40"/>
        <w:ind w:right="300"/>
        <w:rPr>
          <w:sz w:val="20"/>
          <w:szCs w:val="20"/>
        </w:rPr>
      </w:pPr>
    </w:p>
    <w:p w14:paraId="6E46578B" w14:textId="77777777" w:rsidR="008E3C2F" w:rsidRPr="008E3C2F" w:rsidRDefault="008E3C2F" w:rsidP="008E3C2F">
      <w:pPr>
        <w:pStyle w:val="Heading2"/>
        <w:spacing w:before="0" w:after="0"/>
        <w:rPr>
          <w:rFonts w:ascii="Times New Roman" w:hAnsi="Times New Roman" w:cs="Times New Roman"/>
          <w:sz w:val="20"/>
          <w:szCs w:val="20"/>
        </w:rPr>
      </w:pPr>
      <w:bookmarkStart w:id="1" w:name="_hodlh5cgva2k" w:colFirst="0" w:colLast="0"/>
      <w:bookmarkEnd w:id="1"/>
      <w:r w:rsidRPr="00C02AE0">
        <w:rPr>
          <w:rFonts w:ascii="Times New Roman" w:hAnsi="Times New Roman" w:cs="Times New Roman"/>
          <w:i/>
          <w:sz w:val="20"/>
          <w:szCs w:val="20"/>
        </w:rPr>
        <w:t>Technology Expectations</w:t>
      </w:r>
    </w:p>
    <w:p w14:paraId="1B995733" w14:textId="1E9AA7F6" w:rsidR="008E3C2F" w:rsidRPr="00C02AE0" w:rsidRDefault="008E3C2F" w:rsidP="00C02AE0">
      <w:pPr>
        <w:pStyle w:val="Heading2"/>
        <w:tabs>
          <w:tab w:val="clear" w:pos="576"/>
        </w:tabs>
        <w:spacing w:before="0" w:after="0"/>
        <w:ind w:left="0" w:firstLine="0"/>
        <w:rPr>
          <w:rFonts w:ascii="Times New Roman" w:hAnsi="Times New Roman" w:cs="Times New Roman"/>
          <w:b w:val="0"/>
          <w:bCs w:val="0"/>
          <w:sz w:val="20"/>
          <w:szCs w:val="20"/>
        </w:rPr>
      </w:pPr>
      <w:bookmarkStart w:id="2" w:name="_yh355k3yszjc" w:colFirst="0" w:colLast="0"/>
      <w:bookmarkEnd w:id="2"/>
      <w:r w:rsidRPr="00C02AE0">
        <w:rPr>
          <w:rFonts w:ascii="Times New Roman" w:hAnsi="Times New Roman" w:cs="Times New Roman"/>
          <w:b w:val="0"/>
          <w:bCs w:val="0"/>
          <w:sz w:val="20"/>
          <w:szCs w:val="20"/>
        </w:rPr>
        <w:t xml:space="preserve">All assignments are to be word-processed using Microsoft Word or saved as a PDF. Correct grammar and spelling are expected, and excessive errors will affect your grade. All class e-mails will be sent through Blackboard to your UofL account. Use of the Internet will be required. UofL e-mail address and ability to use Blackboard are required. Some assignments will be submitted </w:t>
      </w:r>
      <w:r w:rsidRPr="00C02AE0">
        <w:rPr>
          <w:rFonts w:ascii="Times New Roman" w:hAnsi="Times New Roman" w:cs="Times New Roman"/>
          <w:b w:val="0"/>
          <w:bCs w:val="0"/>
          <w:sz w:val="20"/>
          <w:szCs w:val="20"/>
        </w:rPr>
        <w:lastRenderedPageBreak/>
        <w:t xml:space="preserve">on Foliotek. </w:t>
      </w:r>
      <w:r w:rsidRPr="00C02AE0">
        <w:rPr>
          <w:rFonts w:ascii="Times New Roman" w:hAnsi="Times New Roman" w:cs="Times New Roman"/>
          <w:i/>
          <w:iCs w:val="0"/>
          <w:sz w:val="20"/>
          <w:szCs w:val="20"/>
        </w:rPr>
        <w:t>CHECK YOUR UofL EMAIL FREQUENTLY.</w:t>
      </w:r>
      <w:r w:rsidR="00C02AE0">
        <w:rPr>
          <w:rFonts w:ascii="Times New Roman" w:hAnsi="Times New Roman" w:cs="Times New Roman"/>
          <w:i/>
          <w:iCs w:val="0"/>
          <w:sz w:val="20"/>
          <w:szCs w:val="20"/>
        </w:rPr>
        <w:t xml:space="preserve"> </w:t>
      </w:r>
      <w:r w:rsidR="00C02AE0">
        <w:rPr>
          <w:rFonts w:ascii="Times New Roman" w:hAnsi="Times New Roman" w:cs="Times New Roman"/>
          <w:b w:val="0"/>
          <w:bCs w:val="0"/>
          <w:sz w:val="20"/>
          <w:szCs w:val="20"/>
        </w:rPr>
        <w:t>Exams will be administered on Blackboard. You must have a webcam in order to use Respondus Monitor, a required software. Additionally, you will need to install Lockdown Browser.</w:t>
      </w:r>
    </w:p>
    <w:p w14:paraId="64B30D87" w14:textId="77777777" w:rsidR="008E3C2F" w:rsidRPr="008E3C2F" w:rsidRDefault="008E3C2F" w:rsidP="008E3C2F">
      <w:pPr>
        <w:rPr>
          <w:sz w:val="20"/>
          <w:szCs w:val="20"/>
        </w:rPr>
      </w:pPr>
    </w:p>
    <w:p w14:paraId="441AD141" w14:textId="77777777" w:rsidR="008E3C2F" w:rsidRPr="008E3C2F" w:rsidRDefault="008E3C2F" w:rsidP="008E3C2F">
      <w:pPr>
        <w:pStyle w:val="Heading2"/>
        <w:spacing w:before="0" w:after="0"/>
        <w:rPr>
          <w:rFonts w:ascii="Times New Roman" w:hAnsi="Times New Roman" w:cs="Times New Roman"/>
          <w:sz w:val="20"/>
          <w:szCs w:val="20"/>
        </w:rPr>
      </w:pPr>
      <w:bookmarkStart w:id="3" w:name="_6jygxfdjiilq" w:colFirst="0" w:colLast="0"/>
      <w:bookmarkEnd w:id="3"/>
      <w:r w:rsidRPr="00C02AE0">
        <w:rPr>
          <w:rFonts w:ascii="Times New Roman" w:hAnsi="Times New Roman" w:cs="Times New Roman"/>
          <w:i/>
          <w:sz w:val="20"/>
          <w:szCs w:val="20"/>
        </w:rPr>
        <w:t>Teaching Methods</w:t>
      </w:r>
    </w:p>
    <w:p w14:paraId="53DA82F4" w14:textId="362F0338" w:rsidR="008E3C2F" w:rsidRPr="00C02AE0" w:rsidRDefault="008E3C2F" w:rsidP="00C02AE0">
      <w:pPr>
        <w:pStyle w:val="Heading2"/>
        <w:tabs>
          <w:tab w:val="clear" w:pos="576"/>
        </w:tabs>
        <w:spacing w:before="0" w:after="0"/>
        <w:ind w:left="0" w:firstLine="0"/>
        <w:rPr>
          <w:rFonts w:ascii="Times New Roman" w:hAnsi="Times New Roman" w:cs="Times New Roman"/>
          <w:b w:val="0"/>
          <w:bCs w:val="0"/>
          <w:sz w:val="20"/>
          <w:szCs w:val="20"/>
        </w:rPr>
      </w:pPr>
      <w:bookmarkStart w:id="4" w:name="_41elyfxo7q6g" w:colFirst="0" w:colLast="0"/>
      <w:bookmarkEnd w:id="4"/>
      <w:r w:rsidRPr="00C02AE0">
        <w:rPr>
          <w:rFonts w:ascii="Times New Roman" w:hAnsi="Times New Roman" w:cs="Times New Roman"/>
          <w:b w:val="0"/>
          <w:bCs w:val="0"/>
          <w:sz w:val="20"/>
          <w:szCs w:val="20"/>
        </w:rPr>
        <w:t>This course will be taught using flipped-classroom methods. This means that it will be your responsibility to</w:t>
      </w:r>
      <w:r w:rsidR="00C02AE0" w:rsidRPr="00C02AE0">
        <w:rPr>
          <w:rFonts w:ascii="Times New Roman" w:hAnsi="Times New Roman" w:cs="Times New Roman"/>
          <w:b w:val="0"/>
          <w:bCs w:val="0"/>
          <w:sz w:val="20"/>
          <w:szCs w:val="20"/>
        </w:rPr>
        <w:t xml:space="preserve"> watch the lectures, complete the readings,</w:t>
      </w:r>
      <w:r w:rsidR="00C02AE0">
        <w:rPr>
          <w:rFonts w:ascii="Times New Roman" w:hAnsi="Times New Roman" w:cs="Times New Roman"/>
          <w:b w:val="0"/>
          <w:bCs w:val="0"/>
          <w:sz w:val="20"/>
          <w:szCs w:val="20"/>
        </w:rPr>
        <w:t xml:space="preserve"> and complete any outside assignments prior to class. You will attend class once a week, where you will be administered a retrieval practice (quiz) to test your learning, you will have the chance to ask questions about material you learned, parts of lectures can be re-watched if needed for extra explanation, and we will do interactive class activities. </w:t>
      </w:r>
    </w:p>
    <w:p w14:paraId="00DEAA67" w14:textId="77777777" w:rsidR="008E3C2F" w:rsidRPr="008E3C2F" w:rsidRDefault="008E3C2F" w:rsidP="008E3C2F">
      <w:pPr>
        <w:spacing w:after="40"/>
        <w:ind w:right="300"/>
        <w:rPr>
          <w:sz w:val="20"/>
          <w:szCs w:val="20"/>
        </w:rPr>
      </w:pPr>
    </w:p>
    <w:p w14:paraId="793BEA23" w14:textId="77777777" w:rsidR="008E3C2F" w:rsidRPr="00C02AE0" w:rsidRDefault="008E3C2F" w:rsidP="008E3C2F">
      <w:pPr>
        <w:pStyle w:val="Heading2"/>
        <w:spacing w:before="0" w:after="0"/>
        <w:rPr>
          <w:rFonts w:ascii="Times New Roman" w:hAnsi="Times New Roman" w:cs="Times New Roman"/>
          <w:b w:val="0"/>
          <w:i/>
          <w:sz w:val="20"/>
          <w:szCs w:val="20"/>
        </w:rPr>
      </w:pPr>
      <w:bookmarkStart w:id="5" w:name="_y25uytz1lm4o" w:colFirst="0" w:colLast="0"/>
      <w:bookmarkEnd w:id="5"/>
      <w:r w:rsidRPr="00C02AE0">
        <w:rPr>
          <w:rFonts w:ascii="Times New Roman" w:hAnsi="Times New Roman" w:cs="Times New Roman"/>
          <w:i/>
          <w:sz w:val="20"/>
          <w:szCs w:val="20"/>
        </w:rPr>
        <w:t>Library Services</w:t>
      </w:r>
    </w:p>
    <w:p w14:paraId="0A922DD1" w14:textId="6689C1D9" w:rsidR="008E3C2F" w:rsidRPr="00C02AE0" w:rsidRDefault="008E3C2F" w:rsidP="00C02AE0">
      <w:pPr>
        <w:pStyle w:val="Heading2"/>
        <w:tabs>
          <w:tab w:val="clear" w:pos="576"/>
        </w:tabs>
        <w:spacing w:before="0" w:after="0"/>
        <w:ind w:left="0" w:firstLine="0"/>
        <w:rPr>
          <w:rFonts w:ascii="Times New Roman" w:hAnsi="Times New Roman" w:cs="Times New Roman"/>
          <w:b w:val="0"/>
          <w:bCs w:val="0"/>
          <w:i/>
          <w:sz w:val="20"/>
          <w:szCs w:val="20"/>
          <w:highlight w:val="yellow"/>
        </w:rPr>
      </w:pPr>
      <w:bookmarkStart w:id="6" w:name="_1geps58mmq26" w:colFirst="0" w:colLast="0"/>
      <w:bookmarkEnd w:id="6"/>
      <w:r w:rsidRPr="00C02AE0">
        <w:rPr>
          <w:rFonts w:ascii="Times New Roman" w:hAnsi="Times New Roman" w:cs="Times New Roman"/>
          <w:b w:val="0"/>
          <w:bCs w:val="0"/>
          <w:sz w:val="20"/>
          <w:szCs w:val="20"/>
        </w:rPr>
        <w:t xml:space="preserve">Library services are available for students </w:t>
      </w:r>
      <w:r w:rsidR="00DB3FD1">
        <w:rPr>
          <w:rFonts w:ascii="Times New Roman" w:hAnsi="Times New Roman" w:cs="Times New Roman"/>
          <w:b w:val="0"/>
          <w:bCs w:val="0"/>
          <w:sz w:val="20"/>
          <w:szCs w:val="20"/>
        </w:rPr>
        <w:t>online</w:t>
      </w:r>
      <w:r w:rsidRPr="00C02AE0">
        <w:rPr>
          <w:rFonts w:ascii="Times New Roman" w:hAnsi="Times New Roman" w:cs="Times New Roman"/>
          <w:b w:val="0"/>
          <w:bCs w:val="0"/>
          <w:sz w:val="20"/>
          <w:szCs w:val="20"/>
        </w:rPr>
        <w:t>, including off-campus access to online</w:t>
      </w:r>
      <w:r w:rsidRPr="008E3C2F">
        <w:rPr>
          <w:rFonts w:ascii="Times New Roman" w:hAnsi="Times New Roman" w:cs="Times New Roman"/>
          <w:sz w:val="20"/>
          <w:szCs w:val="20"/>
        </w:rPr>
        <w:t xml:space="preserve"> </w:t>
      </w:r>
      <w:r w:rsidRPr="00C02AE0">
        <w:rPr>
          <w:rFonts w:ascii="Times New Roman" w:hAnsi="Times New Roman" w:cs="Times New Roman"/>
          <w:b w:val="0"/>
          <w:bCs w:val="0"/>
          <w:sz w:val="20"/>
          <w:szCs w:val="20"/>
        </w:rPr>
        <w:t>databases and Electronic Course Reserves. The UofL librarians are available to assist you with library services. For more information view the Library Services for Distance Education and Online Courses page.</w:t>
      </w:r>
    </w:p>
    <w:p w14:paraId="24F45590" w14:textId="77777777" w:rsidR="008E3C2F" w:rsidRPr="008E3C2F" w:rsidRDefault="008E3C2F" w:rsidP="008E3C2F">
      <w:pPr>
        <w:pStyle w:val="Heading2"/>
        <w:spacing w:before="0" w:after="0"/>
        <w:rPr>
          <w:rFonts w:ascii="Times New Roman" w:hAnsi="Times New Roman" w:cs="Times New Roman"/>
          <w:b w:val="0"/>
          <w:i/>
          <w:sz w:val="20"/>
          <w:szCs w:val="20"/>
          <w:highlight w:val="yellow"/>
        </w:rPr>
      </w:pPr>
      <w:bookmarkStart w:id="7" w:name="_ixiwuzi83h3v" w:colFirst="0" w:colLast="0"/>
      <w:bookmarkEnd w:id="7"/>
    </w:p>
    <w:p w14:paraId="4C83365A" w14:textId="77777777" w:rsidR="008E3C2F" w:rsidRPr="008E3C2F" w:rsidRDefault="008E3C2F" w:rsidP="008E3C2F">
      <w:pPr>
        <w:pStyle w:val="Heading2"/>
        <w:spacing w:before="0" w:after="0"/>
        <w:rPr>
          <w:rFonts w:ascii="Times New Roman" w:hAnsi="Times New Roman" w:cs="Times New Roman"/>
          <w:sz w:val="20"/>
          <w:szCs w:val="20"/>
        </w:rPr>
      </w:pPr>
      <w:bookmarkStart w:id="8" w:name="_uks8a2ca6xqg" w:colFirst="0" w:colLast="0"/>
      <w:bookmarkEnd w:id="8"/>
      <w:r w:rsidRPr="00C02AE0">
        <w:rPr>
          <w:rFonts w:ascii="Times New Roman" w:hAnsi="Times New Roman" w:cs="Times New Roman"/>
          <w:i/>
          <w:sz w:val="20"/>
          <w:szCs w:val="20"/>
        </w:rPr>
        <w:t>Writing Center</w:t>
      </w:r>
    </w:p>
    <w:p w14:paraId="60C8E7A5" w14:textId="77777777" w:rsidR="008E3C2F" w:rsidRPr="00C02AE0" w:rsidRDefault="008E3C2F" w:rsidP="00C02AE0">
      <w:pPr>
        <w:pStyle w:val="Heading2"/>
        <w:tabs>
          <w:tab w:val="clear" w:pos="576"/>
        </w:tabs>
        <w:spacing w:before="0" w:after="40"/>
        <w:ind w:left="0" w:right="300" w:firstLine="0"/>
        <w:rPr>
          <w:rFonts w:ascii="Times New Roman" w:hAnsi="Times New Roman" w:cs="Times New Roman"/>
          <w:b w:val="0"/>
          <w:bCs w:val="0"/>
          <w:sz w:val="20"/>
          <w:szCs w:val="20"/>
        </w:rPr>
      </w:pPr>
      <w:bookmarkStart w:id="9" w:name="_n55nuqg0poxc" w:colFirst="0" w:colLast="0"/>
      <w:bookmarkEnd w:id="9"/>
      <w:r w:rsidRPr="00C02AE0">
        <w:rPr>
          <w:rFonts w:ascii="Times New Roman" w:hAnsi="Times New Roman" w:cs="Times New Roman"/>
          <w:b w:val="0"/>
          <w:bCs w:val="0"/>
          <w:sz w:val="20"/>
          <w:szCs w:val="20"/>
        </w:rPr>
        <w:t>The University Writing Center is committed to supporting the writing of distance education students. If you are taking a distance education course and cannot make a face-to-face appointment at the Writing Center, you can schedule an online consultation through their Virtual Writing Center. They provide both online live chat sessions and, when that's not possible, they can respond to your draft in writing through an eTutoring session.  Learn more at the</w:t>
      </w:r>
      <w:hyperlink r:id="rId8">
        <w:r w:rsidRPr="00C02AE0">
          <w:rPr>
            <w:rFonts w:ascii="Times New Roman" w:hAnsi="Times New Roman" w:cs="Times New Roman"/>
            <w:b w:val="0"/>
            <w:bCs w:val="0"/>
            <w:sz w:val="20"/>
            <w:szCs w:val="20"/>
          </w:rPr>
          <w:t xml:space="preserve"> </w:t>
        </w:r>
      </w:hyperlink>
      <w:hyperlink r:id="rId9">
        <w:r w:rsidRPr="00C02AE0">
          <w:rPr>
            <w:rFonts w:ascii="Times New Roman" w:hAnsi="Times New Roman" w:cs="Times New Roman"/>
            <w:b w:val="0"/>
            <w:bCs w:val="0"/>
            <w:color w:val="954F72"/>
            <w:sz w:val="20"/>
            <w:szCs w:val="20"/>
            <w:u w:val="single"/>
          </w:rPr>
          <w:t>Writing Center</w:t>
        </w:r>
      </w:hyperlink>
      <w:r w:rsidRPr="00C02AE0">
        <w:rPr>
          <w:rFonts w:ascii="Times New Roman" w:hAnsi="Times New Roman" w:cs="Times New Roman"/>
          <w:b w:val="0"/>
          <w:bCs w:val="0"/>
          <w:sz w:val="20"/>
          <w:szCs w:val="20"/>
        </w:rPr>
        <w:t xml:space="preserve"> website.</w:t>
      </w:r>
    </w:p>
    <w:p w14:paraId="35A6CDDC" w14:textId="77777777" w:rsidR="008E3C2F" w:rsidRPr="00163A65" w:rsidRDefault="008E3C2F" w:rsidP="008E3C2F">
      <w:pPr>
        <w:jc w:val="left"/>
        <w:rPr>
          <w:iCs/>
          <w:sz w:val="20"/>
          <w:szCs w:val="20"/>
        </w:rPr>
      </w:pPr>
    </w:p>
    <w:p w14:paraId="76EE458B" w14:textId="77777777" w:rsidR="00376EC6" w:rsidRPr="00163A65" w:rsidRDefault="00376EC6" w:rsidP="00376EC6">
      <w:pPr>
        <w:pStyle w:val="Heading2"/>
        <w:tabs>
          <w:tab w:val="clear" w:pos="576"/>
        </w:tabs>
        <w:spacing w:before="0" w:after="0"/>
        <w:ind w:left="0" w:firstLine="0"/>
        <w:jc w:val="left"/>
        <w:rPr>
          <w:rFonts w:ascii="Times New Roman" w:hAnsi="Times New Roman" w:cs="Times New Roman"/>
          <w:sz w:val="20"/>
          <w:szCs w:val="20"/>
        </w:rPr>
      </w:pPr>
    </w:p>
    <w:p w14:paraId="2DEECCD3" w14:textId="77777777" w:rsidR="00376EC6" w:rsidRPr="006B0D9E" w:rsidRDefault="00376EC6" w:rsidP="00376EC6">
      <w:pPr>
        <w:jc w:val="center"/>
        <w:rPr>
          <w:b/>
        </w:rPr>
      </w:pPr>
      <w:r>
        <w:rPr>
          <w:b/>
          <w:sz w:val="28"/>
          <w:szCs w:val="28"/>
        </w:rPr>
        <w:t>C</w:t>
      </w:r>
      <w:r w:rsidRPr="004C283B">
        <w:rPr>
          <w:b/>
          <w:sz w:val="28"/>
          <w:szCs w:val="28"/>
        </w:rPr>
        <w:t>lass Standards</w:t>
      </w:r>
    </w:p>
    <w:p w14:paraId="3D3480B6" w14:textId="77777777" w:rsidR="00376EC6" w:rsidRDefault="00376EC6" w:rsidP="00376EC6">
      <w:pPr>
        <w:rPr>
          <w:b/>
          <w:sz w:val="20"/>
          <w:szCs w:val="20"/>
        </w:rPr>
      </w:pPr>
    </w:p>
    <w:p w14:paraId="223A9997" w14:textId="77777777" w:rsidR="00376EC6" w:rsidRDefault="00376EC6" w:rsidP="00376EC6">
      <w:pPr>
        <w:rPr>
          <w:sz w:val="20"/>
          <w:szCs w:val="20"/>
        </w:rPr>
      </w:pPr>
      <w:r w:rsidRPr="004C283B">
        <w:rPr>
          <w:b/>
          <w:sz w:val="20"/>
          <w:szCs w:val="20"/>
        </w:rPr>
        <w:t>Changes to Syllabus:</w:t>
      </w:r>
      <w:r w:rsidRPr="004C283B">
        <w:rPr>
          <w:sz w:val="20"/>
          <w:szCs w:val="20"/>
        </w:rPr>
        <w:t xml:space="preserve"> This syllabus is a working document and is subject to change (within reason) throughout the semester at the discretion of the instructor. Students will be notified regarding changes.</w:t>
      </w:r>
    </w:p>
    <w:p w14:paraId="3D22F6AB" w14:textId="77777777" w:rsidR="00376EC6" w:rsidRDefault="00376EC6" w:rsidP="00376EC6">
      <w:pPr>
        <w:rPr>
          <w:sz w:val="20"/>
          <w:szCs w:val="20"/>
        </w:rPr>
      </w:pPr>
    </w:p>
    <w:p w14:paraId="015DDC89" w14:textId="77777777" w:rsidR="00376EC6" w:rsidRPr="004D6629" w:rsidRDefault="00376EC6" w:rsidP="00376EC6">
      <w:pPr>
        <w:rPr>
          <w:sz w:val="20"/>
          <w:szCs w:val="20"/>
        </w:rPr>
      </w:pPr>
      <w:r>
        <w:rPr>
          <w:b/>
          <w:bCs/>
          <w:sz w:val="20"/>
          <w:szCs w:val="20"/>
        </w:rPr>
        <w:t>Emails to Instructor:</w:t>
      </w:r>
      <w:r>
        <w:rPr>
          <w:sz w:val="20"/>
          <w:szCs w:val="20"/>
        </w:rPr>
        <w:t xml:space="preserve"> Emails to the course instructor should use professional language and have a professional tone. The instructor will not respond to emails asking questions when the answer to those questions is found in the syllabus.</w:t>
      </w:r>
    </w:p>
    <w:p w14:paraId="7EABCB46" w14:textId="77777777" w:rsidR="00376EC6" w:rsidRPr="004C283B" w:rsidRDefault="00376EC6" w:rsidP="00376EC6">
      <w:pPr>
        <w:rPr>
          <w:b/>
          <w:sz w:val="20"/>
          <w:szCs w:val="20"/>
        </w:rPr>
      </w:pPr>
    </w:p>
    <w:p w14:paraId="1FA2263B" w14:textId="76CB4D8A" w:rsidR="00376EC6" w:rsidRPr="006B0D9E" w:rsidRDefault="00376EC6" w:rsidP="00376EC6">
      <w:pPr>
        <w:rPr>
          <w:b/>
          <w:sz w:val="20"/>
          <w:szCs w:val="20"/>
        </w:rPr>
      </w:pPr>
      <w:r w:rsidRPr="004C283B">
        <w:rPr>
          <w:b/>
          <w:sz w:val="20"/>
          <w:szCs w:val="20"/>
        </w:rPr>
        <w:t>Maintaining a Professional Environment</w:t>
      </w:r>
      <w:r>
        <w:rPr>
          <w:b/>
          <w:sz w:val="20"/>
          <w:szCs w:val="20"/>
        </w:rPr>
        <w:t xml:space="preserve">: </w:t>
      </w:r>
      <w:r w:rsidRPr="006B0D9E">
        <w:rPr>
          <w:b/>
          <w:i/>
          <w:sz w:val="20"/>
          <w:szCs w:val="20"/>
        </w:rPr>
        <w:t>Cell phones must be turned off before class begins; this includes texting</w:t>
      </w:r>
      <w:r w:rsidRPr="004C283B">
        <w:rPr>
          <w:b/>
          <w:sz w:val="20"/>
          <w:szCs w:val="20"/>
        </w:rPr>
        <w:t>.</w:t>
      </w:r>
      <w:r w:rsidRPr="004C283B">
        <w:rPr>
          <w:sz w:val="20"/>
          <w:szCs w:val="20"/>
        </w:rPr>
        <w:t xml:space="preserve"> If there is a critical reason you need to be available for a telephone call, inform the instructor before class begins and be sure your phone is in vibrate mode. </w:t>
      </w:r>
      <w:r w:rsidR="008E3C2F">
        <w:rPr>
          <w:sz w:val="20"/>
          <w:szCs w:val="20"/>
        </w:rPr>
        <w:t>Students are responsible for wearing a mask to class, maintaining a distance of 6 ft from each other as well as the instructor, and for cleaning the area they sat at before and after class.  The instructor will dismiss students from class who do not adhere to COVID-19 guidelines</w:t>
      </w:r>
    </w:p>
    <w:p w14:paraId="2AA16B32" w14:textId="77777777" w:rsidR="00376EC6" w:rsidRPr="004C283B" w:rsidRDefault="00376EC6" w:rsidP="00376EC6">
      <w:pPr>
        <w:pStyle w:val="Heading2"/>
        <w:tabs>
          <w:tab w:val="clear" w:pos="576"/>
        </w:tabs>
        <w:spacing w:before="0" w:after="0"/>
        <w:ind w:left="0" w:firstLine="0"/>
        <w:jc w:val="left"/>
        <w:rPr>
          <w:rFonts w:ascii="Times New Roman" w:hAnsi="Times New Roman" w:cs="Times New Roman"/>
          <w:sz w:val="20"/>
          <w:szCs w:val="20"/>
        </w:rPr>
      </w:pPr>
    </w:p>
    <w:p w14:paraId="0D9A14C4" w14:textId="77777777" w:rsidR="00376EC6" w:rsidRPr="006B0D9E" w:rsidRDefault="00376EC6" w:rsidP="00376EC6">
      <w:pPr>
        <w:jc w:val="left"/>
        <w:rPr>
          <w:b/>
          <w:sz w:val="20"/>
          <w:szCs w:val="20"/>
        </w:rPr>
      </w:pPr>
      <w:r w:rsidRPr="004C283B">
        <w:rPr>
          <w:b/>
          <w:sz w:val="20"/>
          <w:szCs w:val="20"/>
        </w:rPr>
        <w:t>Policy on Instructional Modifications</w:t>
      </w:r>
      <w:r>
        <w:rPr>
          <w:b/>
          <w:sz w:val="20"/>
          <w:szCs w:val="20"/>
        </w:rPr>
        <w:t xml:space="preserve">: </w:t>
      </w:r>
      <w:r w:rsidRPr="004C283B">
        <w:rPr>
          <w:sz w:val="20"/>
          <w:szCs w:val="20"/>
        </w:rPr>
        <w:t xml:space="preserve">Students with disabilities who need reasonable modifications to complete assignments successfully and otherwise satisfy course criteria are </w:t>
      </w:r>
      <w:r w:rsidRPr="004C283B">
        <w:rPr>
          <w:b/>
          <w:sz w:val="20"/>
          <w:szCs w:val="20"/>
        </w:rPr>
        <w:t>encouraged to meet with the instructor as early in the course as possible to identify and plan specific accommodations.</w:t>
      </w:r>
      <w:r w:rsidRPr="004C283B">
        <w:rPr>
          <w:sz w:val="20"/>
          <w:szCs w:val="20"/>
        </w:rPr>
        <w:t xml:space="preserve"> Students </w:t>
      </w:r>
      <w:r w:rsidRPr="004C283B">
        <w:rPr>
          <w:iCs/>
          <w:sz w:val="20"/>
          <w:szCs w:val="20"/>
        </w:rPr>
        <w:t xml:space="preserve">will </w:t>
      </w:r>
      <w:r w:rsidRPr="004C283B">
        <w:rPr>
          <w:sz w:val="20"/>
          <w:szCs w:val="20"/>
        </w:rPr>
        <w:t xml:space="preserve">be asked to supply a letter from the Disability Resource Center </w:t>
      </w:r>
      <w:r w:rsidRPr="004C283B">
        <w:rPr>
          <w:iCs/>
          <w:sz w:val="20"/>
          <w:szCs w:val="20"/>
        </w:rPr>
        <w:t>to</w:t>
      </w:r>
      <w:r w:rsidRPr="004C283B">
        <w:rPr>
          <w:sz w:val="20"/>
          <w:szCs w:val="20"/>
        </w:rPr>
        <w:t xml:space="preserve"> assist in planning modifications.</w:t>
      </w:r>
    </w:p>
    <w:p w14:paraId="6B1B4E22" w14:textId="77777777" w:rsidR="00376EC6" w:rsidRDefault="00376EC6" w:rsidP="00376EC6">
      <w:pPr>
        <w:autoSpaceDE w:val="0"/>
        <w:rPr>
          <w:rFonts w:cs="Arial"/>
          <w:b/>
          <w:sz w:val="20"/>
          <w:szCs w:val="20"/>
        </w:rPr>
      </w:pPr>
    </w:p>
    <w:p w14:paraId="119171A1" w14:textId="77777777" w:rsidR="00376EC6" w:rsidRDefault="00376EC6" w:rsidP="00376EC6">
      <w:pPr>
        <w:autoSpaceDE w:val="0"/>
        <w:rPr>
          <w:rFonts w:cs="Arial"/>
          <w:sz w:val="20"/>
          <w:szCs w:val="20"/>
        </w:rPr>
      </w:pPr>
      <w:r w:rsidRPr="004C283B">
        <w:rPr>
          <w:rFonts w:cs="Arial"/>
          <w:b/>
          <w:sz w:val="20"/>
          <w:szCs w:val="20"/>
        </w:rPr>
        <w:t>CEHD Diversity Statement</w:t>
      </w:r>
      <w:r>
        <w:rPr>
          <w:rFonts w:cs="Arial"/>
          <w:b/>
          <w:sz w:val="20"/>
          <w:szCs w:val="20"/>
        </w:rPr>
        <w:t xml:space="preserve">: </w:t>
      </w:r>
      <w:r w:rsidRPr="004C283B">
        <w:rPr>
          <w:rFonts w:cs="Arial"/>
          <w:sz w:val="20"/>
          <w:szCs w:val="20"/>
        </w:rPr>
        <w:t>Diversity is a shared vision for our efforts in preparing teachers, administrators, school counselors, and other professionals. Students will be encouraged to investigate and gain a current perspective of diversity issues (race, ethnicity, language, religion, culture, SES, gender, sexual identity, disability, ability, age, national origin, geographic location, etc.) related to their chosen fields. Students will also have the opportunity to critically examine how diversity issues apply to and affect philosophical positions, sociological issues, and current events in a variety of areas. Students will examine their belief systems and be encouraged to reexamine and develop more research-grounded beliefs and practices regarding diversity.</w:t>
      </w:r>
    </w:p>
    <w:p w14:paraId="13C0E9F5" w14:textId="77777777" w:rsidR="00376EC6" w:rsidRPr="00B8365D" w:rsidRDefault="00376EC6" w:rsidP="00376EC6">
      <w:pPr>
        <w:autoSpaceDE w:val="0"/>
        <w:rPr>
          <w:rFonts w:cs="Arial"/>
          <w:b/>
          <w:sz w:val="20"/>
          <w:szCs w:val="20"/>
        </w:rPr>
      </w:pPr>
    </w:p>
    <w:p w14:paraId="6ADC25E2" w14:textId="77777777" w:rsidR="00376EC6" w:rsidRPr="00B8365D" w:rsidRDefault="00376EC6" w:rsidP="00376EC6">
      <w:pPr>
        <w:rPr>
          <w:b/>
          <w:sz w:val="20"/>
          <w:szCs w:val="20"/>
        </w:rPr>
      </w:pPr>
      <w:r w:rsidRPr="004C283B">
        <w:rPr>
          <w:b/>
          <w:bCs/>
          <w:sz w:val="20"/>
          <w:szCs w:val="20"/>
        </w:rPr>
        <w:t>Academic Integrity and Dishonesty</w:t>
      </w:r>
      <w:r>
        <w:rPr>
          <w:b/>
          <w:sz w:val="20"/>
          <w:szCs w:val="20"/>
        </w:rPr>
        <w:t xml:space="preserve">: </w:t>
      </w:r>
      <w:r w:rsidRPr="004C283B">
        <w:rPr>
          <w:sz w:val="20"/>
          <w:szCs w:val="20"/>
        </w:rPr>
        <w:t>All contributions and assessments in this course, including any field placement requirements, will demonstrate academic integrity which means that submitted work is of high quality, is original, and represents a single submission, unless otherwise noted through explicit and appropriate citations.</w:t>
      </w:r>
    </w:p>
    <w:p w14:paraId="1AA62CB1" w14:textId="77777777" w:rsidR="00376EC6" w:rsidRPr="004C283B" w:rsidRDefault="00376EC6" w:rsidP="00376EC6">
      <w:pPr>
        <w:rPr>
          <w:sz w:val="20"/>
          <w:szCs w:val="20"/>
        </w:rPr>
      </w:pPr>
      <w:r w:rsidRPr="004C283B">
        <w:rPr>
          <w:sz w:val="20"/>
          <w:szCs w:val="20"/>
        </w:rPr>
        <w:t> </w:t>
      </w:r>
    </w:p>
    <w:p w14:paraId="740D30D4" w14:textId="77777777" w:rsidR="00376EC6" w:rsidRPr="004C283B" w:rsidRDefault="00376EC6" w:rsidP="00376EC6">
      <w:pPr>
        <w:rPr>
          <w:sz w:val="20"/>
          <w:szCs w:val="20"/>
        </w:rPr>
      </w:pPr>
      <w:r w:rsidRPr="004C283B">
        <w:rPr>
          <w:b/>
          <w:bCs/>
          <w:sz w:val="20"/>
          <w:szCs w:val="20"/>
        </w:rPr>
        <w:t>Academic Integrity and Dishonesty</w:t>
      </w:r>
      <w:r>
        <w:rPr>
          <w:b/>
          <w:bCs/>
          <w:sz w:val="20"/>
          <w:szCs w:val="20"/>
        </w:rPr>
        <w:t xml:space="preserve"> Continued</w:t>
      </w:r>
      <w:r>
        <w:rPr>
          <w:b/>
          <w:sz w:val="20"/>
          <w:szCs w:val="20"/>
        </w:rPr>
        <w:t xml:space="preserve">: </w:t>
      </w:r>
      <w:r w:rsidRPr="004C283B">
        <w:rPr>
          <w:sz w:val="20"/>
          <w:szCs w:val="20"/>
          <w:lang w:eastAsia="en-US"/>
        </w:rPr>
        <w:t>“</w:t>
      </w:r>
      <w:r w:rsidRPr="004C283B">
        <w:rPr>
          <w:sz w:val="20"/>
          <w:szCs w:val="20"/>
        </w:rPr>
        <w:t>Academic dishonesty is prohibited at the University of Louisville…Academic dishonesty includes, but is not limited to, the following:</w:t>
      </w:r>
      <w:r>
        <w:rPr>
          <w:sz w:val="20"/>
          <w:szCs w:val="20"/>
        </w:rPr>
        <w:t xml:space="preserve"> </w:t>
      </w:r>
      <w:r w:rsidRPr="004C283B">
        <w:rPr>
          <w:sz w:val="20"/>
          <w:szCs w:val="20"/>
        </w:rPr>
        <w:t xml:space="preserve">Cheating, Fabrication, Falsification, Multiple </w:t>
      </w:r>
      <w:r w:rsidRPr="004C283B">
        <w:rPr>
          <w:sz w:val="20"/>
          <w:szCs w:val="20"/>
        </w:rPr>
        <w:lastRenderedPageBreak/>
        <w:t>Submission [the same assignment should not be submitted for more than one course], Plagiarism, Complicity in Academic Dishonesty</w:t>
      </w:r>
      <w:r w:rsidRPr="004C283B">
        <w:rPr>
          <w:sz w:val="20"/>
          <w:szCs w:val="20"/>
          <w:lang w:eastAsia="en-US"/>
        </w:rPr>
        <w:t>”</w:t>
      </w:r>
      <w:r w:rsidRPr="004C283B">
        <w:rPr>
          <w:sz w:val="20"/>
          <w:szCs w:val="20"/>
        </w:rPr>
        <w:t xml:space="preserve"> (</w:t>
      </w:r>
      <w:r w:rsidRPr="004C283B">
        <w:rPr>
          <w:sz w:val="20"/>
          <w:szCs w:val="20"/>
          <w:u w:val="single"/>
        </w:rPr>
        <w:t>UofL Student Code of Conduct)</w:t>
      </w:r>
      <w:r>
        <w:rPr>
          <w:sz w:val="20"/>
          <w:szCs w:val="20"/>
          <w:u w:val="single"/>
        </w:rPr>
        <w:t>.</w:t>
      </w:r>
    </w:p>
    <w:p w14:paraId="39172D80" w14:textId="77777777" w:rsidR="00376EC6" w:rsidRPr="004C283B" w:rsidRDefault="00376EC6" w:rsidP="00376EC6">
      <w:pPr>
        <w:rPr>
          <w:sz w:val="20"/>
          <w:szCs w:val="20"/>
        </w:rPr>
      </w:pPr>
      <w:r w:rsidRPr="004C283B">
        <w:rPr>
          <w:sz w:val="20"/>
          <w:szCs w:val="20"/>
        </w:rPr>
        <w:t> </w:t>
      </w:r>
    </w:p>
    <w:p w14:paraId="49396456" w14:textId="77777777" w:rsidR="00376EC6" w:rsidRPr="004C283B" w:rsidRDefault="00376EC6" w:rsidP="00376EC6">
      <w:pPr>
        <w:rPr>
          <w:sz w:val="20"/>
          <w:szCs w:val="20"/>
        </w:rPr>
      </w:pPr>
      <w:r w:rsidRPr="004C283B">
        <w:rPr>
          <w:sz w:val="20"/>
          <w:szCs w:val="20"/>
        </w:rPr>
        <w:t>Students who are not yet admitted to the teacher education professional program may jeopardize their chances for admission, since instances of academic dishonesty will be considered as part of the admission process.  To apply to any teacher certification program, students must review and sign the Professional Code of Ethics for Kentucky School Personnel (704 KAR 20:680) which states that teachers (1) shall exemplify behaviors which maintain the dignity and integrity of the profession and (2) shall not knowingly falsify or misrepresent records of facts relating to the educators or those of other professionals</w:t>
      </w:r>
      <w:r w:rsidRPr="004C283B">
        <w:rPr>
          <w:sz w:val="20"/>
          <w:szCs w:val="20"/>
          <w:lang w:eastAsia="en-US"/>
        </w:rPr>
        <w:t>.</w:t>
      </w:r>
    </w:p>
    <w:p w14:paraId="39CB131B" w14:textId="77777777" w:rsidR="00376EC6" w:rsidRPr="004C283B" w:rsidRDefault="00376EC6" w:rsidP="00376EC6">
      <w:pPr>
        <w:rPr>
          <w:b/>
          <w:sz w:val="20"/>
          <w:szCs w:val="20"/>
        </w:rPr>
      </w:pPr>
      <w:r w:rsidRPr="004C283B">
        <w:rPr>
          <w:b/>
          <w:sz w:val="20"/>
          <w:szCs w:val="20"/>
        </w:rPr>
        <w:t> </w:t>
      </w:r>
    </w:p>
    <w:p w14:paraId="3EA8C0CF" w14:textId="77777777" w:rsidR="00376EC6" w:rsidRPr="00B8365D" w:rsidRDefault="00376EC6" w:rsidP="00376EC6">
      <w:pPr>
        <w:rPr>
          <w:b/>
          <w:sz w:val="20"/>
          <w:szCs w:val="20"/>
        </w:rPr>
      </w:pPr>
      <w:r w:rsidRPr="004C283B">
        <w:rPr>
          <w:b/>
          <w:sz w:val="20"/>
          <w:szCs w:val="20"/>
        </w:rPr>
        <w:t>Plagiarism</w:t>
      </w:r>
      <w:r>
        <w:rPr>
          <w:b/>
          <w:sz w:val="20"/>
          <w:szCs w:val="20"/>
        </w:rPr>
        <w:t xml:space="preserve">: </w:t>
      </w:r>
      <w:r w:rsidRPr="004C283B">
        <w:rPr>
          <w:sz w:val="20"/>
        </w:rPr>
        <w:t>As a student in the University of Louisville community, each of you is expected to exhibit the highest personal and professional standards that reflect the objectives of the university and our professional ethics. Standards of academic honesty and integrity are expected to be upheld in all aspects of this course. Students are strongly encouraged to become familiar with the University’s policies regarding plagiarism or other forms of academic dishonesty in</w:t>
      </w:r>
      <w:r>
        <w:rPr>
          <w:sz w:val="20"/>
        </w:rPr>
        <w:t xml:space="preserve"> the Code of Student Rights and </w:t>
      </w:r>
      <w:r w:rsidRPr="004C283B">
        <w:rPr>
          <w:sz w:val="20"/>
        </w:rPr>
        <w:t xml:space="preserve">Responsibilities: </w:t>
      </w:r>
      <w:r w:rsidRPr="00932B6A">
        <w:rPr>
          <w:bCs/>
          <w:i/>
          <w:iCs/>
          <w:sz w:val="20"/>
        </w:rPr>
        <w:t>http://louisville.edu/dos/policies-and-procedures/code-of-student-rights-and-responsibilities.html</w:t>
      </w:r>
      <w:r w:rsidRPr="004C283B">
        <w:rPr>
          <w:sz w:val="20"/>
        </w:rPr>
        <w:t xml:space="preserve">. You are responsible for understanding and abiding by the University of Louisville’s policies regarding academic integrity and student conduct. </w:t>
      </w:r>
      <w:r w:rsidRPr="004C283B">
        <w:rPr>
          <w:b/>
          <w:sz w:val="20"/>
        </w:rPr>
        <w:t xml:space="preserve">Academic dishonesty, including obtaining unauthorized information, submitting the same academic work for two classes without permission from both instructors, misrepresentation, plagiarism, </w:t>
      </w:r>
      <w:r w:rsidRPr="00335ADB">
        <w:rPr>
          <w:b/>
          <w:i/>
          <w:sz w:val="20"/>
          <w:u w:val="single"/>
        </w:rPr>
        <w:t>misrepresentation/forgery of field experience timesheets</w:t>
      </w:r>
      <w:r w:rsidRPr="004C283B">
        <w:rPr>
          <w:b/>
          <w:sz w:val="20"/>
        </w:rPr>
        <w:t>, etc. is strictly prohibited</w:t>
      </w:r>
      <w:r w:rsidRPr="004C283B">
        <w:rPr>
          <w:sz w:val="20"/>
        </w:rPr>
        <w:t>. Penalties for plagiarism may include a grade of “0” for the assignment, a failing grade for the course, and expulsion from the academic unit.</w:t>
      </w:r>
    </w:p>
    <w:p w14:paraId="6AF9A268" w14:textId="77777777" w:rsidR="00376EC6" w:rsidRDefault="00376EC6" w:rsidP="00376EC6">
      <w:pPr>
        <w:rPr>
          <w:b/>
          <w:bCs/>
          <w:color w:val="000000"/>
          <w:sz w:val="20"/>
          <w:szCs w:val="20"/>
        </w:rPr>
      </w:pPr>
    </w:p>
    <w:p w14:paraId="05D86E7D" w14:textId="77777777" w:rsidR="00376EC6" w:rsidRPr="00B8365D" w:rsidRDefault="00376EC6" w:rsidP="00376EC6">
      <w:pPr>
        <w:rPr>
          <w:color w:val="000000"/>
          <w:sz w:val="20"/>
          <w:szCs w:val="20"/>
        </w:rPr>
      </w:pPr>
      <w:r w:rsidRPr="004C283B">
        <w:rPr>
          <w:b/>
          <w:bCs/>
          <w:color w:val="000000"/>
          <w:sz w:val="20"/>
          <w:szCs w:val="20"/>
        </w:rPr>
        <w:t>Title IX/Clery Act Notification</w:t>
      </w:r>
      <w:r>
        <w:rPr>
          <w:b/>
          <w:bCs/>
          <w:color w:val="000000"/>
          <w:sz w:val="20"/>
          <w:szCs w:val="20"/>
        </w:rPr>
        <w:t xml:space="preserve">: </w:t>
      </w:r>
      <w:r w:rsidRPr="00771E81">
        <w:rPr>
          <w:rFonts w:cs="Arial"/>
          <w:sz w:val="20"/>
          <w:szCs w:val="20"/>
        </w:rPr>
        <w:t>Sexual misconduct (sexual harassment, sexual assault, and any other nonconsensual behavio</w:t>
      </w:r>
      <w:r>
        <w:rPr>
          <w:rFonts w:cs="Arial"/>
          <w:sz w:val="20"/>
          <w:szCs w:val="20"/>
        </w:rPr>
        <w:t xml:space="preserve">r of a </w:t>
      </w:r>
      <w:r w:rsidRPr="00771E81">
        <w:rPr>
          <w:rFonts w:cs="Arial"/>
          <w:sz w:val="20"/>
          <w:szCs w:val="20"/>
        </w:rPr>
        <w:t>sexual nature) and sex discrimination violate University policies. Stude</w:t>
      </w:r>
      <w:r>
        <w:rPr>
          <w:rFonts w:cs="Arial"/>
          <w:sz w:val="20"/>
          <w:szCs w:val="20"/>
        </w:rPr>
        <w:t xml:space="preserve">nts experiencing such behavior </w:t>
      </w:r>
      <w:r w:rsidRPr="00771E81">
        <w:rPr>
          <w:rFonts w:cs="Arial"/>
          <w:sz w:val="20"/>
          <w:szCs w:val="20"/>
        </w:rPr>
        <w:t xml:space="preserve">may obtain </w:t>
      </w:r>
      <w:r w:rsidRPr="00771E81">
        <w:rPr>
          <w:rFonts w:cs="Arial"/>
          <w:sz w:val="20"/>
          <w:szCs w:val="20"/>
          <w:u w:val="single"/>
        </w:rPr>
        <w:t>confidential</w:t>
      </w:r>
      <w:r w:rsidRPr="00771E81">
        <w:rPr>
          <w:rFonts w:cs="Arial"/>
          <w:sz w:val="20"/>
          <w:szCs w:val="20"/>
        </w:rPr>
        <w:t xml:space="preserve"> support from the PEACC Program 852-2663, Counseling Center 852-6585</w:t>
      </w:r>
      <w:r>
        <w:rPr>
          <w:rFonts w:cs="Arial"/>
          <w:sz w:val="20"/>
          <w:szCs w:val="20"/>
        </w:rPr>
        <w:t>,</w:t>
      </w:r>
      <w:r w:rsidRPr="00771E81">
        <w:rPr>
          <w:rFonts w:cs="Arial"/>
          <w:sz w:val="20"/>
          <w:szCs w:val="20"/>
        </w:rPr>
        <w:t xml:space="preserve"> and Campus Health Services 852-6479.  To report sexual misconduct or sex discrimination, contact the Dean of Students (852-5787) or University of Louisville Police (852-6111).</w:t>
      </w:r>
    </w:p>
    <w:p w14:paraId="5B136AE1" w14:textId="77777777" w:rsidR="00376EC6" w:rsidRDefault="00376EC6" w:rsidP="00376EC6">
      <w:pPr>
        <w:autoSpaceDE w:val="0"/>
        <w:rPr>
          <w:rFonts w:cs="Arial"/>
          <w:sz w:val="20"/>
          <w:szCs w:val="20"/>
        </w:rPr>
      </w:pPr>
    </w:p>
    <w:p w14:paraId="12F81FCB" w14:textId="77777777" w:rsidR="00376EC6" w:rsidRPr="004C283B" w:rsidRDefault="00376EC6" w:rsidP="00376EC6">
      <w:pPr>
        <w:autoSpaceDE w:val="0"/>
        <w:rPr>
          <w:rFonts w:cs="Arial"/>
          <w:sz w:val="20"/>
          <w:szCs w:val="20"/>
        </w:rPr>
      </w:pPr>
      <w:r w:rsidRPr="00771E81">
        <w:rPr>
          <w:rFonts w:cs="Arial"/>
          <w:sz w:val="20"/>
          <w:szCs w:val="20"/>
        </w:rPr>
        <w:t xml:space="preserve">Disclosure to </w:t>
      </w:r>
      <w:r w:rsidRPr="00771E81">
        <w:rPr>
          <w:rFonts w:cs="Arial"/>
          <w:sz w:val="20"/>
          <w:szCs w:val="20"/>
          <w:u w:val="single"/>
        </w:rPr>
        <w:t>University faculty or instructors</w:t>
      </w:r>
      <w:r w:rsidRPr="00771E81">
        <w:rPr>
          <w:rFonts w:cs="Arial"/>
          <w:sz w:val="20"/>
          <w:szCs w:val="20"/>
        </w:rPr>
        <w:t xml:space="preserve"> of sexual misconduct, domestic violence, dating violence, or sex discrimination occurring on campus, in a University-sponsored program, or involving a campus visitor or University student or employee (whether current or former) is </w:t>
      </w:r>
      <w:r w:rsidRPr="00771E81">
        <w:rPr>
          <w:rFonts w:cs="Arial"/>
          <w:sz w:val="20"/>
          <w:szCs w:val="20"/>
          <w:u w:val="single"/>
        </w:rPr>
        <w:t>not confidential</w:t>
      </w:r>
      <w:r w:rsidRPr="00771E81">
        <w:rPr>
          <w:rFonts w:cs="Arial"/>
          <w:sz w:val="20"/>
          <w:szCs w:val="20"/>
        </w:rPr>
        <w:t xml:space="preserve"> under Title IX.  Faculty and instructors must forward such reports, including names and circumstances, to the University’s Title IX officer.</w:t>
      </w:r>
      <w:r>
        <w:rPr>
          <w:rFonts w:cs="Arial"/>
          <w:sz w:val="20"/>
          <w:szCs w:val="20"/>
        </w:rPr>
        <w:t xml:space="preserve">  </w:t>
      </w:r>
      <w:r w:rsidRPr="00771E81">
        <w:rPr>
          <w:rFonts w:cs="Arial"/>
          <w:sz w:val="20"/>
          <w:szCs w:val="20"/>
        </w:rPr>
        <w:t>For more information, see the Sexual Misconduct Resource Guide</w:t>
      </w:r>
      <w:r>
        <w:rPr>
          <w:rFonts w:cs="Arial"/>
          <w:sz w:val="20"/>
          <w:szCs w:val="20"/>
        </w:rPr>
        <w:t xml:space="preserve"> </w:t>
      </w:r>
      <w:r w:rsidRPr="00771E81">
        <w:rPr>
          <w:rFonts w:cs="Arial"/>
          <w:sz w:val="20"/>
          <w:szCs w:val="20"/>
        </w:rPr>
        <w:t>(</w:t>
      </w:r>
      <w:hyperlink r:id="rId10" w:history="1">
        <w:r w:rsidRPr="00771E81">
          <w:rPr>
            <w:rStyle w:val="Hyperlink"/>
            <w:rFonts w:cs="Arial"/>
            <w:sz w:val="20"/>
            <w:szCs w:val="20"/>
          </w:rPr>
          <w:t>http://louisville.edu/hr/employeerelations/sexual-misconduct-brochure</w:t>
        </w:r>
      </w:hyperlink>
      <w:r w:rsidRPr="00771E81">
        <w:rPr>
          <w:rFonts w:cs="Arial"/>
          <w:sz w:val="20"/>
          <w:szCs w:val="20"/>
        </w:rPr>
        <w:t>).</w:t>
      </w:r>
    </w:p>
    <w:p w14:paraId="53E8715B" w14:textId="77777777" w:rsidR="00376EC6" w:rsidRPr="004C283B" w:rsidRDefault="00376EC6" w:rsidP="00376EC6">
      <w:pPr>
        <w:rPr>
          <w:color w:val="000000"/>
          <w:sz w:val="20"/>
          <w:szCs w:val="20"/>
        </w:rPr>
      </w:pPr>
    </w:p>
    <w:p w14:paraId="17519C42" w14:textId="77777777" w:rsidR="00376EC6" w:rsidRPr="00444487" w:rsidRDefault="00376EC6" w:rsidP="00376EC6">
      <w:pPr>
        <w:jc w:val="left"/>
        <w:rPr>
          <w:bCs/>
          <w:sz w:val="20"/>
          <w:szCs w:val="20"/>
        </w:rPr>
      </w:pPr>
      <w:r w:rsidRPr="004C283B">
        <w:rPr>
          <w:b/>
          <w:sz w:val="20"/>
          <w:szCs w:val="20"/>
        </w:rPr>
        <w:t>Submitting Late Work/Make-ups</w:t>
      </w:r>
      <w:r>
        <w:rPr>
          <w:b/>
          <w:sz w:val="20"/>
          <w:szCs w:val="20"/>
        </w:rPr>
        <w:t xml:space="preserve">: </w:t>
      </w:r>
      <w:r>
        <w:rPr>
          <w:sz w:val="20"/>
          <w:szCs w:val="20"/>
        </w:rPr>
        <w:t>Written</w:t>
      </w:r>
      <w:r w:rsidRPr="004C283B">
        <w:rPr>
          <w:sz w:val="20"/>
          <w:szCs w:val="20"/>
        </w:rPr>
        <w:t xml:space="preserve"> assignments should be turned </w:t>
      </w:r>
      <w:r>
        <w:rPr>
          <w:sz w:val="20"/>
          <w:szCs w:val="20"/>
        </w:rPr>
        <w:t>in</w:t>
      </w:r>
      <w:r w:rsidRPr="004C283B">
        <w:rPr>
          <w:sz w:val="20"/>
          <w:szCs w:val="20"/>
        </w:rPr>
        <w:t xml:space="preserve"> on the </w:t>
      </w:r>
      <w:r>
        <w:rPr>
          <w:sz w:val="20"/>
          <w:szCs w:val="20"/>
        </w:rPr>
        <w:t xml:space="preserve">specified </w:t>
      </w:r>
      <w:r w:rsidRPr="004C283B">
        <w:rPr>
          <w:sz w:val="20"/>
          <w:szCs w:val="20"/>
        </w:rPr>
        <w:t>date</w:t>
      </w:r>
      <w:r>
        <w:rPr>
          <w:sz w:val="20"/>
          <w:szCs w:val="20"/>
        </w:rPr>
        <w:t xml:space="preserve"> and time</w:t>
      </w:r>
      <w:r w:rsidRPr="004C283B">
        <w:rPr>
          <w:sz w:val="20"/>
          <w:szCs w:val="20"/>
        </w:rPr>
        <w:t xml:space="preserve">. Late assignments will be penalized 10% for </w:t>
      </w:r>
      <w:r w:rsidRPr="004C283B">
        <w:rPr>
          <w:sz w:val="20"/>
          <w:szCs w:val="20"/>
          <w:u w:val="single"/>
        </w:rPr>
        <w:t>each</w:t>
      </w:r>
      <w:r>
        <w:rPr>
          <w:sz w:val="20"/>
          <w:szCs w:val="20"/>
        </w:rPr>
        <w:t xml:space="preserve"> 24-hour period they are turned in after the due date</w:t>
      </w:r>
      <w:r w:rsidRPr="004C283B">
        <w:rPr>
          <w:sz w:val="20"/>
          <w:szCs w:val="20"/>
        </w:rPr>
        <w:t xml:space="preserve">. </w:t>
      </w:r>
      <w:r>
        <w:rPr>
          <w:sz w:val="20"/>
          <w:szCs w:val="20"/>
        </w:rPr>
        <w:t xml:space="preserve">For example, if you turn in your assignment 5 hours late, you will only be able to receive 90% of the possible points for the assignment. </w:t>
      </w:r>
      <w:r w:rsidRPr="004C283B">
        <w:rPr>
          <w:sz w:val="20"/>
          <w:szCs w:val="20"/>
        </w:rPr>
        <w:t>You are responsible for confirming that you have uploaded the correct document to</w:t>
      </w:r>
      <w:r>
        <w:rPr>
          <w:sz w:val="20"/>
          <w:szCs w:val="20"/>
        </w:rPr>
        <w:t xml:space="preserve"> Blackboard</w:t>
      </w:r>
      <w:r w:rsidRPr="004C283B">
        <w:rPr>
          <w:sz w:val="20"/>
          <w:szCs w:val="20"/>
        </w:rPr>
        <w:t>.</w:t>
      </w:r>
      <w:r w:rsidRPr="004C283B">
        <w:rPr>
          <w:b/>
          <w:sz w:val="20"/>
          <w:szCs w:val="20"/>
        </w:rPr>
        <w:t xml:space="preserve">  The document that you submit by the deadline is what will be graded.  </w:t>
      </w:r>
      <w:r>
        <w:rPr>
          <w:bCs/>
          <w:sz w:val="20"/>
          <w:szCs w:val="20"/>
        </w:rPr>
        <w:t>Knowledge checks will not be accepted late.</w:t>
      </w:r>
    </w:p>
    <w:p w14:paraId="30E44E8B" w14:textId="77777777" w:rsidR="00376EC6" w:rsidRDefault="00376EC6" w:rsidP="00376EC6">
      <w:pPr>
        <w:rPr>
          <w:b/>
          <w:sz w:val="20"/>
          <w:szCs w:val="20"/>
        </w:rPr>
      </w:pPr>
    </w:p>
    <w:p w14:paraId="41A5F7AC" w14:textId="02D00D9B" w:rsidR="00376EC6" w:rsidRDefault="00376EC6" w:rsidP="00376EC6">
      <w:pPr>
        <w:rPr>
          <w:sz w:val="20"/>
          <w:szCs w:val="20"/>
        </w:rPr>
      </w:pPr>
      <w:r w:rsidRPr="004C283B">
        <w:rPr>
          <w:sz w:val="20"/>
          <w:szCs w:val="20"/>
        </w:rPr>
        <w:t xml:space="preserve">Make-up </w:t>
      </w:r>
      <w:r>
        <w:rPr>
          <w:sz w:val="20"/>
          <w:szCs w:val="20"/>
        </w:rPr>
        <w:t>exams</w:t>
      </w:r>
      <w:r w:rsidRPr="004C283B">
        <w:rPr>
          <w:sz w:val="20"/>
          <w:szCs w:val="20"/>
        </w:rPr>
        <w:t xml:space="preserve"> will only be allowed </w:t>
      </w:r>
      <w:r>
        <w:rPr>
          <w:sz w:val="20"/>
          <w:szCs w:val="20"/>
        </w:rPr>
        <w:t xml:space="preserve">under </w:t>
      </w:r>
      <w:r w:rsidRPr="00A1485D">
        <w:rPr>
          <w:b/>
          <w:sz w:val="20"/>
          <w:szCs w:val="20"/>
        </w:rPr>
        <w:t>excused</w:t>
      </w:r>
      <w:r>
        <w:rPr>
          <w:sz w:val="20"/>
          <w:szCs w:val="20"/>
        </w:rPr>
        <w:t xml:space="preserve"> circumstances (i.e., documented </w:t>
      </w:r>
      <w:r w:rsidRPr="004C283B">
        <w:rPr>
          <w:sz w:val="20"/>
          <w:szCs w:val="20"/>
        </w:rPr>
        <w:t xml:space="preserve">illness, death </w:t>
      </w:r>
      <w:r>
        <w:rPr>
          <w:sz w:val="20"/>
          <w:szCs w:val="20"/>
        </w:rPr>
        <w:t>of a loved one</w:t>
      </w:r>
      <w:r w:rsidRPr="004C283B">
        <w:rPr>
          <w:sz w:val="20"/>
          <w:szCs w:val="20"/>
        </w:rPr>
        <w:t>, or other circumstance</w:t>
      </w:r>
      <w:r>
        <w:rPr>
          <w:sz w:val="20"/>
          <w:szCs w:val="20"/>
        </w:rPr>
        <w:t>s</w:t>
      </w:r>
      <w:r w:rsidRPr="004C283B">
        <w:rPr>
          <w:sz w:val="20"/>
          <w:szCs w:val="20"/>
        </w:rPr>
        <w:t xml:space="preserve"> at the discretion of the instructor</w:t>
      </w:r>
      <w:r>
        <w:rPr>
          <w:sz w:val="20"/>
          <w:szCs w:val="20"/>
        </w:rPr>
        <w:t>)</w:t>
      </w:r>
      <w:r w:rsidRPr="004C283B">
        <w:rPr>
          <w:sz w:val="20"/>
          <w:szCs w:val="20"/>
        </w:rPr>
        <w:t xml:space="preserve">. </w:t>
      </w:r>
      <w:r>
        <w:rPr>
          <w:sz w:val="20"/>
          <w:szCs w:val="20"/>
        </w:rPr>
        <w:t xml:space="preserve">If knowledge of an excused absence during the exam exists ahead of time (e.g., court-ordered circumstances, military training), then the exam must be taken </w:t>
      </w:r>
      <w:r>
        <w:rPr>
          <w:b/>
          <w:sz w:val="20"/>
          <w:szCs w:val="20"/>
        </w:rPr>
        <w:t xml:space="preserve">before </w:t>
      </w:r>
      <w:r>
        <w:rPr>
          <w:sz w:val="20"/>
          <w:szCs w:val="20"/>
        </w:rPr>
        <w:t xml:space="preserve">the scheduled exam date. </w:t>
      </w:r>
      <w:r w:rsidRPr="002B495E">
        <w:rPr>
          <w:b/>
          <w:sz w:val="20"/>
          <w:szCs w:val="20"/>
        </w:rPr>
        <w:t>You</w:t>
      </w:r>
      <w:r>
        <w:rPr>
          <w:sz w:val="20"/>
          <w:szCs w:val="20"/>
        </w:rPr>
        <w:t xml:space="preserve"> </w:t>
      </w:r>
      <w:r w:rsidRPr="002B495E">
        <w:rPr>
          <w:sz w:val="20"/>
          <w:szCs w:val="20"/>
        </w:rPr>
        <w:t>must</w:t>
      </w:r>
      <w:r>
        <w:rPr>
          <w:sz w:val="20"/>
          <w:szCs w:val="20"/>
        </w:rPr>
        <w:t xml:space="preserve"> contact your instructor at least one week before the exam to schedule a make-up exam.  If sudden serious circumstances prohibited you from coming to the exam on the assigned date (e.g., serious documented illness, family emergency) m</w:t>
      </w:r>
      <w:r w:rsidRPr="00775D11">
        <w:rPr>
          <w:sz w:val="20"/>
          <w:szCs w:val="20"/>
        </w:rPr>
        <w:t>ake</w:t>
      </w:r>
      <w:r w:rsidRPr="004C283B">
        <w:rPr>
          <w:sz w:val="20"/>
          <w:szCs w:val="20"/>
        </w:rPr>
        <w:t>-up exams must be taken within one week of the scheduled exam date.</w:t>
      </w:r>
      <w:r>
        <w:rPr>
          <w:sz w:val="20"/>
          <w:szCs w:val="20"/>
        </w:rPr>
        <w:t xml:space="preserve"> You must contact your instructor within 24 hours of having missed the exam to set up the make-up exam.</w:t>
      </w:r>
      <w:r w:rsidRPr="004C283B">
        <w:rPr>
          <w:sz w:val="20"/>
          <w:szCs w:val="20"/>
        </w:rPr>
        <w:t xml:space="preserve"> In order to protect the integrity of the examinations, make-up exams will vary on format from the in-class exam.</w:t>
      </w:r>
    </w:p>
    <w:p w14:paraId="290993EB" w14:textId="77777777" w:rsidR="008E3C2F" w:rsidRDefault="008E3C2F" w:rsidP="00376EC6">
      <w:pPr>
        <w:rPr>
          <w:sz w:val="20"/>
          <w:szCs w:val="20"/>
        </w:rPr>
      </w:pPr>
    </w:p>
    <w:p w14:paraId="171B5EC6" w14:textId="77777777" w:rsidR="00376EC6" w:rsidRPr="00932B6A" w:rsidRDefault="00376EC6" w:rsidP="00376EC6">
      <w:pPr>
        <w:rPr>
          <w:sz w:val="20"/>
          <w:szCs w:val="20"/>
        </w:rPr>
      </w:pPr>
    </w:p>
    <w:p w14:paraId="100F8AE1" w14:textId="77777777" w:rsidR="00376EC6" w:rsidRDefault="00376EC6" w:rsidP="00376EC6">
      <w:pPr>
        <w:pStyle w:val="WPNormal"/>
        <w:jc w:val="center"/>
        <w:rPr>
          <w:rFonts w:ascii="Times New Roman" w:hAnsi="Times New Roman"/>
          <w:b/>
          <w:sz w:val="20"/>
        </w:rPr>
      </w:pPr>
      <w:r w:rsidRPr="004C283B">
        <w:rPr>
          <w:rFonts w:ascii="Times New Roman" w:hAnsi="Times New Roman"/>
          <w:b/>
          <w:sz w:val="20"/>
        </w:rPr>
        <w:t>Department of Teaching and Learning ATTENDANCE Policies</w:t>
      </w:r>
    </w:p>
    <w:p w14:paraId="3F4F8F03" w14:textId="77777777" w:rsidR="00376EC6" w:rsidRPr="004C283B" w:rsidRDefault="00376EC6" w:rsidP="00376EC6">
      <w:pPr>
        <w:pStyle w:val="WPNormal"/>
        <w:jc w:val="center"/>
        <w:rPr>
          <w:rFonts w:ascii="Times New Roman" w:hAnsi="Times New Roman"/>
          <w:b/>
          <w:sz w:val="20"/>
        </w:rPr>
      </w:pPr>
    </w:p>
    <w:p w14:paraId="6A2E458C" w14:textId="77777777" w:rsidR="00376EC6" w:rsidRPr="004C283B" w:rsidRDefault="00376EC6" w:rsidP="00376EC6">
      <w:pPr>
        <w:pStyle w:val="WPNormal"/>
        <w:ind w:left="720" w:hanging="720"/>
        <w:rPr>
          <w:rFonts w:ascii="Times New Roman" w:hAnsi="Times New Roman"/>
          <w:sz w:val="20"/>
        </w:rPr>
      </w:pPr>
      <w:r w:rsidRPr="004C283B">
        <w:rPr>
          <w:rFonts w:ascii="Times New Roman" w:hAnsi="Times New Roman"/>
          <w:b/>
          <w:sz w:val="20"/>
        </w:rPr>
        <w:t xml:space="preserve">Goal: </w:t>
      </w:r>
      <w:r w:rsidRPr="004C283B">
        <w:rPr>
          <w:rFonts w:ascii="Times New Roman" w:hAnsi="Times New Roman"/>
          <w:sz w:val="20"/>
        </w:rPr>
        <w:t>To establish a high level of professionalism for every teacher.</w:t>
      </w:r>
    </w:p>
    <w:p w14:paraId="0C2EF570" w14:textId="77777777" w:rsidR="00376EC6" w:rsidRPr="004C283B" w:rsidRDefault="00376EC6" w:rsidP="00376EC6">
      <w:pPr>
        <w:pStyle w:val="WPNormal"/>
        <w:rPr>
          <w:rFonts w:ascii="Times New Roman" w:hAnsi="Times New Roman"/>
          <w:b/>
          <w:sz w:val="20"/>
        </w:rPr>
      </w:pPr>
    </w:p>
    <w:p w14:paraId="008A7A8C" w14:textId="77777777" w:rsidR="00376EC6" w:rsidRPr="004C283B" w:rsidRDefault="00376EC6" w:rsidP="00376EC6">
      <w:pPr>
        <w:pStyle w:val="WPNormal"/>
        <w:rPr>
          <w:rFonts w:ascii="Times New Roman" w:hAnsi="Times New Roman"/>
          <w:b/>
          <w:sz w:val="20"/>
        </w:rPr>
      </w:pPr>
      <w:r w:rsidRPr="004C283B">
        <w:rPr>
          <w:rFonts w:ascii="Times New Roman" w:hAnsi="Times New Roman"/>
          <w:b/>
          <w:sz w:val="20"/>
        </w:rPr>
        <w:t>Courses</w:t>
      </w:r>
    </w:p>
    <w:p w14:paraId="5B8BEA74" w14:textId="77777777" w:rsidR="00376EC6" w:rsidRPr="004C283B" w:rsidRDefault="00376EC6" w:rsidP="00376EC6">
      <w:pPr>
        <w:pStyle w:val="WPNormal"/>
        <w:numPr>
          <w:ilvl w:val="0"/>
          <w:numId w:val="5"/>
        </w:numPr>
        <w:ind w:left="360" w:hanging="180"/>
        <w:rPr>
          <w:rFonts w:ascii="Times New Roman" w:hAnsi="Times New Roman"/>
          <w:sz w:val="20"/>
        </w:rPr>
      </w:pPr>
      <w:r w:rsidRPr="004C283B">
        <w:rPr>
          <w:rFonts w:ascii="Times New Roman" w:hAnsi="Times New Roman"/>
          <w:sz w:val="20"/>
        </w:rPr>
        <w:t>If you are absent</w:t>
      </w:r>
      <w:r>
        <w:rPr>
          <w:rFonts w:ascii="Times New Roman" w:hAnsi="Times New Roman"/>
          <w:sz w:val="20"/>
        </w:rPr>
        <w:t xml:space="preserve"> or excessively late to class</w:t>
      </w:r>
      <w:r w:rsidRPr="004C283B">
        <w:rPr>
          <w:rFonts w:ascii="Times New Roman" w:hAnsi="Times New Roman"/>
          <w:sz w:val="20"/>
        </w:rPr>
        <w:t>, you will not receive full participation credit for the course. If you are absent, you must contact me, preferably prior to the class session. It is your responsibility to find out what you missed.</w:t>
      </w:r>
    </w:p>
    <w:p w14:paraId="21AE5AAE" w14:textId="77777777" w:rsidR="00376EC6" w:rsidRPr="004C283B" w:rsidRDefault="00376EC6" w:rsidP="00376EC6">
      <w:pPr>
        <w:pStyle w:val="WPNormal"/>
        <w:numPr>
          <w:ilvl w:val="0"/>
          <w:numId w:val="5"/>
        </w:numPr>
        <w:ind w:left="360" w:hanging="180"/>
        <w:rPr>
          <w:rFonts w:ascii="Times New Roman" w:hAnsi="Times New Roman"/>
          <w:sz w:val="20"/>
        </w:rPr>
      </w:pPr>
      <w:r w:rsidRPr="004C283B">
        <w:rPr>
          <w:rFonts w:ascii="Times New Roman" w:hAnsi="Times New Roman"/>
          <w:sz w:val="20"/>
        </w:rPr>
        <w:t>Absences and tardiness will be considered in assessing your dispositions.</w:t>
      </w:r>
    </w:p>
    <w:p w14:paraId="38D991CA" w14:textId="73BFF41D" w:rsidR="00376EC6" w:rsidRPr="004C283B" w:rsidRDefault="00376EC6" w:rsidP="00376EC6">
      <w:pPr>
        <w:pStyle w:val="WPNormal"/>
        <w:numPr>
          <w:ilvl w:val="0"/>
          <w:numId w:val="5"/>
        </w:numPr>
        <w:ind w:left="360" w:hanging="180"/>
        <w:rPr>
          <w:rFonts w:ascii="Times New Roman" w:hAnsi="Times New Roman"/>
          <w:sz w:val="20"/>
        </w:rPr>
      </w:pPr>
      <w:r w:rsidRPr="004C283B">
        <w:rPr>
          <w:rFonts w:ascii="Times New Roman" w:hAnsi="Times New Roman"/>
          <w:sz w:val="20"/>
        </w:rPr>
        <w:lastRenderedPageBreak/>
        <w:t xml:space="preserve">If you are absent </w:t>
      </w:r>
      <w:r w:rsidR="008E3C2F">
        <w:rPr>
          <w:rFonts w:ascii="Times New Roman" w:hAnsi="Times New Roman"/>
          <w:sz w:val="20"/>
        </w:rPr>
        <w:t>from two in-person classes, you must initiate a meeting with the instructor to determine whether you will still be able to complete the course</w:t>
      </w:r>
    </w:p>
    <w:p w14:paraId="5022D06F" w14:textId="293286E5" w:rsidR="00376EC6" w:rsidRDefault="00376EC6" w:rsidP="00376EC6">
      <w:pPr>
        <w:pStyle w:val="WPNormal"/>
        <w:numPr>
          <w:ilvl w:val="0"/>
          <w:numId w:val="5"/>
        </w:numPr>
        <w:ind w:left="360" w:hanging="180"/>
        <w:rPr>
          <w:rFonts w:ascii="Times New Roman" w:hAnsi="Times New Roman"/>
          <w:sz w:val="20"/>
        </w:rPr>
      </w:pPr>
      <w:r w:rsidRPr="004C283B">
        <w:rPr>
          <w:rFonts w:ascii="Times New Roman" w:hAnsi="Times New Roman"/>
          <w:sz w:val="20"/>
        </w:rPr>
        <w:t xml:space="preserve">If you miss the course an additional time, the course instructor will schedule a meeting with you and the program director to complete a </w:t>
      </w:r>
      <w:r w:rsidRPr="004C283B">
        <w:rPr>
          <w:rFonts w:ascii="Times New Roman" w:hAnsi="Times New Roman"/>
          <w:i/>
          <w:sz w:val="20"/>
        </w:rPr>
        <w:t xml:space="preserve">Communication of Concerns </w:t>
      </w:r>
      <w:r w:rsidRPr="004C283B">
        <w:rPr>
          <w:rFonts w:ascii="Times New Roman" w:hAnsi="Times New Roman"/>
          <w:sz w:val="20"/>
        </w:rPr>
        <w:t>form.</w:t>
      </w:r>
    </w:p>
    <w:p w14:paraId="126DB84A" w14:textId="6D2D2389" w:rsidR="008E3C2F" w:rsidRPr="008E3C2F" w:rsidRDefault="008E3C2F" w:rsidP="008E3C2F">
      <w:pPr>
        <w:pStyle w:val="WPNormal"/>
        <w:numPr>
          <w:ilvl w:val="0"/>
          <w:numId w:val="5"/>
        </w:numPr>
        <w:ind w:left="360" w:hanging="180"/>
        <w:rPr>
          <w:rFonts w:ascii="Times New Roman" w:hAnsi="Times New Roman"/>
          <w:sz w:val="20"/>
        </w:rPr>
      </w:pPr>
      <w:r w:rsidRPr="004C283B">
        <w:rPr>
          <w:rFonts w:ascii="Times New Roman" w:hAnsi="Times New Roman"/>
          <w:sz w:val="20"/>
        </w:rPr>
        <w:t>Extenuating situations will be considered on an individual basis.</w:t>
      </w:r>
      <w:r>
        <w:rPr>
          <w:rFonts w:ascii="Times New Roman" w:hAnsi="Times New Roman"/>
          <w:sz w:val="20"/>
        </w:rPr>
        <w:t xml:space="preserve"> </w:t>
      </w:r>
    </w:p>
    <w:p w14:paraId="62A30AF6" w14:textId="28890D86" w:rsidR="00376EC6" w:rsidRPr="004C283B" w:rsidRDefault="00376EC6" w:rsidP="00376EC6">
      <w:pPr>
        <w:pStyle w:val="WPNormal"/>
        <w:numPr>
          <w:ilvl w:val="0"/>
          <w:numId w:val="5"/>
        </w:numPr>
        <w:ind w:left="360" w:hanging="180"/>
        <w:rPr>
          <w:rFonts w:ascii="Times New Roman" w:hAnsi="Times New Roman"/>
          <w:sz w:val="20"/>
        </w:rPr>
      </w:pPr>
      <w:r w:rsidRPr="004C283B">
        <w:rPr>
          <w:rFonts w:ascii="Times New Roman" w:hAnsi="Times New Roman"/>
          <w:sz w:val="20"/>
        </w:rPr>
        <w:t xml:space="preserve">You </w:t>
      </w:r>
      <w:r w:rsidR="008E3C2F">
        <w:rPr>
          <w:rFonts w:ascii="Times New Roman" w:hAnsi="Times New Roman"/>
          <w:sz w:val="20"/>
        </w:rPr>
        <w:t>will</w:t>
      </w:r>
      <w:r w:rsidRPr="004C283B">
        <w:rPr>
          <w:rFonts w:ascii="Times New Roman" w:hAnsi="Times New Roman"/>
          <w:sz w:val="20"/>
        </w:rPr>
        <w:t xml:space="preserve"> be required to complete additional assignments to compensate for class sessions for which you were absent. Even with these assignments, your participation credit may still be affected as described above.</w:t>
      </w:r>
    </w:p>
    <w:p w14:paraId="23E87B00" w14:textId="77B556CE" w:rsidR="00376EC6" w:rsidRPr="004C283B" w:rsidRDefault="00376EC6" w:rsidP="00376EC6">
      <w:pPr>
        <w:pStyle w:val="WPNormal"/>
        <w:numPr>
          <w:ilvl w:val="0"/>
          <w:numId w:val="5"/>
        </w:numPr>
        <w:tabs>
          <w:tab w:val="num" w:pos="360"/>
        </w:tabs>
        <w:ind w:left="360" w:hanging="180"/>
        <w:rPr>
          <w:rFonts w:ascii="Times New Roman" w:hAnsi="Times New Roman"/>
          <w:b/>
          <w:sz w:val="20"/>
        </w:rPr>
      </w:pPr>
      <w:r w:rsidRPr="004C283B">
        <w:rPr>
          <w:rFonts w:ascii="Times New Roman" w:hAnsi="Times New Roman"/>
          <w:sz w:val="20"/>
        </w:rPr>
        <w:t>When you expect a prolonged absence</w:t>
      </w:r>
      <w:r w:rsidR="008E3C2F">
        <w:rPr>
          <w:rFonts w:ascii="Times New Roman" w:hAnsi="Times New Roman"/>
          <w:sz w:val="20"/>
        </w:rPr>
        <w:t xml:space="preserve">, </w:t>
      </w:r>
      <w:r w:rsidRPr="004C283B">
        <w:rPr>
          <w:rFonts w:ascii="Times New Roman" w:hAnsi="Times New Roman"/>
          <w:sz w:val="20"/>
        </w:rPr>
        <w:t>contact</w:t>
      </w:r>
      <w:r w:rsidRPr="003D14B2">
        <w:rPr>
          <w:rFonts w:ascii="Times New Roman" w:hAnsi="Times New Roman"/>
          <w:sz w:val="20"/>
        </w:rPr>
        <w:t xml:space="preserve"> CEHD </w:t>
      </w:r>
      <w:r w:rsidRPr="004C283B">
        <w:rPr>
          <w:rFonts w:ascii="Times New Roman" w:hAnsi="Times New Roman"/>
          <w:sz w:val="20"/>
        </w:rPr>
        <w:t xml:space="preserve">Teaching and Learning Staff 852-6431, U of L Dean of Students Cardinal Angel Program, 852-5787, or DOS@exchange.louisville.edu. You will need to provide your name, student ID number, and circumstances.  </w:t>
      </w:r>
    </w:p>
    <w:p w14:paraId="7BABC0CC" w14:textId="77777777" w:rsidR="00376EC6" w:rsidRPr="004C283B" w:rsidRDefault="00376EC6" w:rsidP="00376EC6">
      <w:pPr>
        <w:rPr>
          <w:b/>
          <w:sz w:val="20"/>
          <w:szCs w:val="20"/>
        </w:rPr>
      </w:pPr>
    </w:p>
    <w:p w14:paraId="07104368" w14:textId="77777777" w:rsidR="00376EC6" w:rsidRPr="00B8365D" w:rsidRDefault="00376EC6" w:rsidP="00376EC6">
      <w:pPr>
        <w:rPr>
          <w:b/>
          <w:sz w:val="20"/>
          <w:szCs w:val="20"/>
        </w:rPr>
      </w:pPr>
      <w:r w:rsidRPr="004C283B">
        <w:rPr>
          <w:b/>
          <w:sz w:val="20"/>
          <w:szCs w:val="20"/>
        </w:rPr>
        <w:t>University Excused Absence Policy</w:t>
      </w:r>
      <w:r>
        <w:rPr>
          <w:b/>
          <w:sz w:val="20"/>
          <w:szCs w:val="20"/>
        </w:rPr>
        <w:t xml:space="preserve">: </w:t>
      </w:r>
      <w:r w:rsidRPr="004C283B">
        <w:rPr>
          <w:sz w:val="20"/>
          <w:szCs w:val="20"/>
        </w:rPr>
        <w:t xml:space="preserve">“A university sanctioned event or activity shall be one in which a student represents the university to external constituencies in academic or extra-curricular activities.  These include but are not limited to student government congresses, intercollegiate athletic and debate contests, music competitions, academic meetings and conferences, etc.”  Please refer to: </w:t>
      </w:r>
      <w:r w:rsidRPr="003D14B2">
        <w:rPr>
          <w:sz w:val="20"/>
          <w:szCs w:val="20"/>
        </w:rPr>
        <w:t>http://louisville.edu/provost/what-we-do/classroom-policies/classroom-policies/html#excusedabsences</w:t>
      </w:r>
      <w:r>
        <w:rPr>
          <w:b/>
          <w:sz w:val="20"/>
          <w:szCs w:val="20"/>
        </w:rPr>
        <w:t xml:space="preserve"> </w:t>
      </w:r>
      <w:r w:rsidRPr="004C283B">
        <w:rPr>
          <w:sz w:val="20"/>
          <w:szCs w:val="20"/>
        </w:rPr>
        <w:t>(Resolved by the Faculty Senate 9/6/06) The intent of the policy is to ensure that faculty will provide opportunities for students to make up work they miss as a result of university excused absences.  Students who provide documentation of participation in university-sanctioned events should not be penalized.  The policy also assumes that students with excused absences will work diligently to complete the assignments for the class and will create as little disruption to class processes as possible. To that end, students are expected to attend lecture and laboratory sessions and field experiences in the courses for which they are registered with the fewest absences possible.  Students are expected to complete assignments on time, actively participate in their classes, and provide documentation of dates for university excused absences or notification of tentative dates. Students are to acknowledge that their excused absences make their regular attendance at other times essential.</w:t>
      </w:r>
    </w:p>
    <w:p w14:paraId="15F69279" w14:textId="77777777" w:rsidR="00376EC6" w:rsidRPr="00263223" w:rsidRDefault="00376EC6" w:rsidP="00376EC6">
      <w:pPr>
        <w:pStyle w:val="Heading2"/>
        <w:tabs>
          <w:tab w:val="clear" w:pos="576"/>
        </w:tabs>
        <w:spacing w:before="0" w:after="0"/>
        <w:ind w:left="0" w:firstLine="0"/>
        <w:rPr>
          <w:rFonts w:ascii="Times New Roman" w:hAnsi="Times New Roman" w:cs="Times New Roman"/>
          <w:sz w:val="20"/>
          <w:szCs w:val="20"/>
        </w:rPr>
      </w:pPr>
    </w:p>
    <w:p w14:paraId="2F5DED72" w14:textId="77777777" w:rsidR="00376EC6" w:rsidRPr="00263223" w:rsidRDefault="00376EC6" w:rsidP="00376EC6">
      <w:pPr>
        <w:pStyle w:val="Heading2"/>
        <w:tabs>
          <w:tab w:val="clear" w:pos="576"/>
        </w:tabs>
        <w:spacing w:before="0" w:after="0"/>
        <w:ind w:left="0" w:firstLine="0"/>
        <w:jc w:val="center"/>
        <w:rPr>
          <w:rFonts w:ascii="Times New Roman" w:hAnsi="Times New Roman" w:cs="Times New Roman"/>
          <w:sz w:val="20"/>
          <w:szCs w:val="20"/>
        </w:rPr>
      </w:pPr>
      <w:r w:rsidRPr="00263223">
        <w:rPr>
          <w:rFonts w:ascii="Times New Roman" w:hAnsi="Times New Roman" w:cs="Times New Roman"/>
          <w:sz w:val="20"/>
          <w:szCs w:val="20"/>
        </w:rPr>
        <w:t>Course Requirements</w:t>
      </w:r>
    </w:p>
    <w:p w14:paraId="416AFED0" w14:textId="77777777" w:rsidR="00376EC6" w:rsidRPr="00263223" w:rsidRDefault="00376EC6" w:rsidP="00376EC6">
      <w:pPr>
        <w:jc w:val="left"/>
        <w:rPr>
          <w:b/>
          <w:sz w:val="20"/>
          <w:szCs w:val="20"/>
        </w:rPr>
      </w:pPr>
    </w:p>
    <w:p w14:paraId="40BE4795" w14:textId="61066581" w:rsidR="00376EC6" w:rsidRPr="00263223" w:rsidRDefault="00376EC6" w:rsidP="00376EC6">
      <w:pPr>
        <w:numPr>
          <w:ilvl w:val="0"/>
          <w:numId w:val="4"/>
        </w:numPr>
        <w:ind w:left="360"/>
        <w:jc w:val="left"/>
        <w:rPr>
          <w:sz w:val="20"/>
          <w:szCs w:val="20"/>
        </w:rPr>
      </w:pPr>
      <w:r w:rsidRPr="00263223">
        <w:rPr>
          <w:b/>
          <w:sz w:val="20"/>
          <w:szCs w:val="20"/>
        </w:rPr>
        <w:t>Active participation (</w:t>
      </w:r>
      <w:r w:rsidR="00B07DDC">
        <w:rPr>
          <w:b/>
          <w:sz w:val="20"/>
          <w:szCs w:val="20"/>
        </w:rPr>
        <w:t>55</w:t>
      </w:r>
      <w:r w:rsidRPr="00263223">
        <w:rPr>
          <w:b/>
          <w:sz w:val="20"/>
          <w:szCs w:val="20"/>
        </w:rPr>
        <w:t xml:space="preserve"> pts)</w:t>
      </w:r>
    </w:p>
    <w:p w14:paraId="5ECCE6AF" w14:textId="6AE94854" w:rsidR="00376EC6" w:rsidRDefault="00376EC6" w:rsidP="00376EC6">
      <w:pPr>
        <w:pStyle w:val="ListParagraph"/>
        <w:numPr>
          <w:ilvl w:val="0"/>
          <w:numId w:val="9"/>
        </w:numPr>
        <w:jc w:val="left"/>
        <w:rPr>
          <w:sz w:val="20"/>
          <w:szCs w:val="20"/>
        </w:rPr>
      </w:pPr>
      <w:r w:rsidRPr="00263223">
        <w:rPr>
          <w:sz w:val="20"/>
          <w:szCs w:val="20"/>
        </w:rPr>
        <w:t xml:space="preserve">Active engagement with readings and assignments outside of class is just as critical as active participation during class; </w:t>
      </w:r>
      <w:r w:rsidRPr="00263223">
        <w:rPr>
          <w:b/>
          <w:sz w:val="20"/>
          <w:szCs w:val="20"/>
        </w:rPr>
        <w:t>you get out of your coursework what you put into your coursework</w:t>
      </w:r>
      <w:r w:rsidRPr="00263223">
        <w:rPr>
          <w:sz w:val="20"/>
          <w:szCs w:val="20"/>
        </w:rPr>
        <w:t>. Classrooms are communities and treating one another with respect helps to build trust and encourages scholarly discussion. Active participation will be measured in several ways: class attendance, thoughtful participation in whole-class</w:t>
      </w:r>
      <w:r w:rsidR="00026082">
        <w:rPr>
          <w:sz w:val="20"/>
          <w:szCs w:val="20"/>
        </w:rPr>
        <w:t xml:space="preserve"> </w:t>
      </w:r>
      <w:r w:rsidRPr="00263223">
        <w:rPr>
          <w:sz w:val="20"/>
          <w:szCs w:val="20"/>
        </w:rPr>
        <w:t xml:space="preserve">discussions, thoughtful participation in class activities, performance on quizzes, </w:t>
      </w:r>
      <w:r w:rsidR="00FD2810">
        <w:rPr>
          <w:sz w:val="20"/>
          <w:szCs w:val="20"/>
        </w:rPr>
        <w:t xml:space="preserve">bringing required materials, </w:t>
      </w:r>
      <w:r w:rsidRPr="00263223">
        <w:rPr>
          <w:sz w:val="20"/>
          <w:szCs w:val="20"/>
        </w:rPr>
        <w:t xml:space="preserve">and digital etiquette. </w:t>
      </w:r>
      <w:r w:rsidRPr="00263223">
        <w:rPr>
          <w:sz w:val="20"/>
          <w:szCs w:val="20"/>
          <w:lang w:eastAsia="en-US"/>
        </w:rPr>
        <w:t>Active participation also includes signing and submitting the “Syllabus Contract Sheet” found in this syllabus.</w:t>
      </w:r>
    </w:p>
    <w:p w14:paraId="1288AEFC" w14:textId="6806D267" w:rsidR="001A5089" w:rsidRPr="00263223" w:rsidRDefault="001A5089" w:rsidP="00376EC6">
      <w:pPr>
        <w:pStyle w:val="ListParagraph"/>
        <w:numPr>
          <w:ilvl w:val="0"/>
          <w:numId w:val="9"/>
        </w:numPr>
        <w:jc w:val="left"/>
        <w:rPr>
          <w:sz w:val="20"/>
          <w:szCs w:val="20"/>
        </w:rPr>
      </w:pPr>
      <w:r>
        <w:rPr>
          <w:sz w:val="20"/>
          <w:szCs w:val="20"/>
          <w:lang w:eastAsia="en-US"/>
        </w:rPr>
        <w:t>If you are unable to attend class due to illness or contact tracing via Covid, we will stream the class over Zoom and we will discuss adequate ways to participate at that juncture.</w:t>
      </w:r>
    </w:p>
    <w:p w14:paraId="75BAB351" w14:textId="77777777" w:rsidR="00376EC6" w:rsidRPr="00263223" w:rsidRDefault="00376EC6" w:rsidP="00376EC6">
      <w:pPr>
        <w:ind w:left="360"/>
        <w:jc w:val="left"/>
        <w:rPr>
          <w:sz w:val="20"/>
          <w:szCs w:val="20"/>
        </w:rPr>
      </w:pPr>
    </w:p>
    <w:tbl>
      <w:tblPr>
        <w:tblStyle w:val="TableGrid"/>
        <w:tblW w:w="0" w:type="auto"/>
        <w:tblInd w:w="360" w:type="dxa"/>
        <w:tblLook w:val="04A0" w:firstRow="1" w:lastRow="0" w:firstColumn="1" w:lastColumn="0" w:noHBand="0" w:noVBand="1"/>
      </w:tblPr>
      <w:tblGrid>
        <w:gridCol w:w="9710"/>
      </w:tblGrid>
      <w:tr w:rsidR="00376EC6" w:rsidRPr="00263223" w14:paraId="025B670C" w14:textId="77777777" w:rsidTr="00376EC6">
        <w:tc>
          <w:tcPr>
            <w:tcW w:w="10152" w:type="dxa"/>
          </w:tcPr>
          <w:p w14:paraId="167E3246" w14:textId="5D019ABB" w:rsidR="00376EC6" w:rsidRPr="00263223" w:rsidRDefault="00376EC6" w:rsidP="00376EC6">
            <w:pPr>
              <w:jc w:val="left"/>
            </w:pPr>
            <w:r w:rsidRPr="00263223">
              <w:rPr>
                <w:b/>
              </w:rPr>
              <w:t>Digital Etiquette</w:t>
            </w:r>
            <w:r w:rsidRPr="00263223">
              <w:t>. You may use laptops and tablets during class for class purposes</w:t>
            </w:r>
            <w:r w:rsidR="00026082">
              <w:t xml:space="preserve">. </w:t>
            </w:r>
            <w:r w:rsidRPr="00263223">
              <w:t xml:space="preserve">Engaging in off-topic electronic activity harms your learning AND harms learning of classmates who can see your screen (Sana, Weston, &amp; Cepeda, 2013). Off-task laptop or cell phone usage during class will result in </w:t>
            </w:r>
            <w:r w:rsidRPr="00263223">
              <w:rPr>
                <w:b/>
              </w:rPr>
              <w:t>zero earned participation points</w:t>
            </w:r>
            <w:r w:rsidRPr="00263223">
              <w:t xml:space="preserve"> </w:t>
            </w:r>
            <w:r w:rsidRPr="00263223">
              <w:rPr>
                <w:b/>
              </w:rPr>
              <w:t>for that class period</w:t>
            </w:r>
            <w:r w:rsidRPr="00263223">
              <w:t>.</w:t>
            </w:r>
          </w:p>
        </w:tc>
      </w:tr>
    </w:tbl>
    <w:p w14:paraId="078CF302" w14:textId="77777777" w:rsidR="00376EC6" w:rsidRPr="00263223" w:rsidRDefault="00376EC6" w:rsidP="00376EC6">
      <w:pPr>
        <w:tabs>
          <w:tab w:val="left" w:pos="1080"/>
        </w:tabs>
        <w:ind w:left="360" w:hanging="360"/>
        <w:jc w:val="left"/>
        <w:rPr>
          <w:sz w:val="20"/>
          <w:szCs w:val="20"/>
        </w:rPr>
      </w:pPr>
    </w:p>
    <w:p w14:paraId="45533752" w14:textId="3AC0227B" w:rsidR="00376EC6" w:rsidRPr="004D6629" w:rsidRDefault="00376EC6" w:rsidP="00376EC6">
      <w:pPr>
        <w:numPr>
          <w:ilvl w:val="0"/>
          <w:numId w:val="4"/>
        </w:numPr>
        <w:tabs>
          <w:tab w:val="left" w:pos="1080"/>
        </w:tabs>
        <w:ind w:left="360"/>
        <w:jc w:val="left"/>
        <w:rPr>
          <w:b/>
          <w:sz w:val="20"/>
          <w:szCs w:val="20"/>
        </w:rPr>
      </w:pPr>
      <w:r>
        <w:rPr>
          <w:b/>
          <w:sz w:val="20"/>
          <w:szCs w:val="20"/>
        </w:rPr>
        <w:t>Beliefs about Development Worksheet (</w:t>
      </w:r>
      <w:r w:rsidR="00FD2810">
        <w:rPr>
          <w:b/>
          <w:sz w:val="20"/>
          <w:szCs w:val="20"/>
        </w:rPr>
        <w:t>5</w:t>
      </w:r>
      <w:r>
        <w:rPr>
          <w:b/>
          <w:sz w:val="20"/>
          <w:szCs w:val="20"/>
        </w:rPr>
        <w:t xml:space="preserve"> points): </w:t>
      </w:r>
      <w:r w:rsidRPr="004D6629">
        <w:rPr>
          <w:bCs/>
          <w:sz w:val="20"/>
          <w:szCs w:val="20"/>
        </w:rPr>
        <w:t>Found on Blackboard.</w:t>
      </w:r>
      <w:r w:rsidR="00FD2810">
        <w:rPr>
          <w:bCs/>
          <w:sz w:val="20"/>
          <w:szCs w:val="20"/>
        </w:rPr>
        <w:t xml:space="preserve"> </w:t>
      </w:r>
    </w:p>
    <w:p w14:paraId="55BEEFE0" w14:textId="77777777" w:rsidR="00376EC6" w:rsidRPr="004D6629" w:rsidRDefault="00376EC6" w:rsidP="00376EC6">
      <w:pPr>
        <w:tabs>
          <w:tab w:val="left" w:pos="1080"/>
        </w:tabs>
        <w:jc w:val="left"/>
        <w:rPr>
          <w:b/>
          <w:sz w:val="20"/>
          <w:szCs w:val="20"/>
        </w:rPr>
      </w:pPr>
    </w:p>
    <w:p w14:paraId="19053E71" w14:textId="7CCF2EC6" w:rsidR="00376EC6" w:rsidRPr="00263223" w:rsidRDefault="00B07DDC" w:rsidP="00376EC6">
      <w:pPr>
        <w:numPr>
          <w:ilvl w:val="0"/>
          <w:numId w:val="4"/>
        </w:numPr>
        <w:tabs>
          <w:tab w:val="left" w:pos="1080"/>
        </w:tabs>
        <w:ind w:left="360"/>
        <w:jc w:val="left"/>
        <w:rPr>
          <w:b/>
          <w:sz w:val="20"/>
          <w:szCs w:val="20"/>
        </w:rPr>
      </w:pPr>
      <w:r>
        <w:rPr>
          <w:b/>
          <w:sz w:val="20"/>
          <w:szCs w:val="20"/>
        </w:rPr>
        <w:t>Knowledge Checks / ETOs</w:t>
      </w:r>
      <w:r w:rsidR="00DB3FD1">
        <w:rPr>
          <w:b/>
          <w:sz w:val="20"/>
          <w:szCs w:val="20"/>
        </w:rPr>
        <w:t xml:space="preserve"> (</w:t>
      </w:r>
      <w:r>
        <w:rPr>
          <w:b/>
          <w:sz w:val="20"/>
          <w:szCs w:val="20"/>
        </w:rPr>
        <w:t>70</w:t>
      </w:r>
      <w:r w:rsidR="00DB3FD1">
        <w:rPr>
          <w:b/>
          <w:sz w:val="20"/>
          <w:szCs w:val="20"/>
        </w:rPr>
        <w:t xml:space="preserve"> pts</w:t>
      </w:r>
      <w:r w:rsidR="0031713C">
        <w:rPr>
          <w:b/>
          <w:sz w:val="20"/>
          <w:szCs w:val="20"/>
        </w:rPr>
        <w:t xml:space="preserve">; KCs and ETOs 5 pts each; </w:t>
      </w:r>
      <w:r w:rsidR="00391185">
        <w:rPr>
          <w:b/>
          <w:sz w:val="20"/>
          <w:szCs w:val="20"/>
        </w:rPr>
        <w:t>3</w:t>
      </w:r>
      <w:r w:rsidR="0031713C">
        <w:rPr>
          <w:b/>
          <w:sz w:val="20"/>
          <w:szCs w:val="20"/>
        </w:rPr>
        <w:t xml:space="preserve"> additional added assignments</w:t>
      </w:r>
      <w:r w:rsidR="00391185">
        <w:rPr>
          <w:b/>
          <w:sz w:val="20"/>
          <w:szCs w:val="20"/>
        </w:rPr>
        <w:t>; 1 point for having all completed retrieval practices present in OneNote at the end of the semester</w:t>
      </w:r>
      <w:r w:rsidR="00376EC6" w:rsidRPr="00263223">
        <w:rPr>
          <w:b/>
          <w:sz w:val="20"/>
          <w:szCs w:val="20"/>
        </w:rPr>
        <w:t xml:space="preserve">): </w:t>
      </w:r>
      <w:r w:rsidR="00DB3FD1">
        <w:rPr>
          <w:bCs/>
          <w:sz w:val="20"/>
          <w:szCs w:val="20"/>
        </w:rPr>
        <w:t xml:space="preserve">These assignments could consist of knowledge checks, worksheets, reflections, or discussion board posts and responses. </w:t>
      </w:r>
      <w:r w:rsidR="00376EC6" w:rsidRPr="00263223">
        <w:rPr>
          <w:color w:val="000000"/>
          <w:sz w:val="20"/>
          <w:szCs w:val="20"/>
          <w:shd w:val="clear" w:color="auto" w:fill="FFFFFF"/>
          <w:lang w:eastAsia="en-US"/>
        </w:rPr>
        <w:t xml:space="preserve">Knowledge checks are found on Blackboard, consist of </w:t>
      </w:r>
      <w:r w:rsidR="00376EC6">
        <w:rPr>
          <w:color w:val="000000"/>
          <w:sz w:val="20"/>
          <w:szCs w:val="20"/>
          <w:shd w:val="clear" w:color="auto" w:fill="FFFFFF"/>
          <w:lang w:eastAsia="en-US"/>
        </w:rPr>
        <w:t>multiple choice</w:t>
      </w:r>
      <w:r w:rsidR="00376EC6" w:rsidRPr="00263223">
        <w:rPr>
          <w:color w:val="000000"/>
          <w:sz w:val="20"/>
          <w:szCs w:val="20"/>
          <w:shd w:val="clear" w:color="auto" w:fill="FFFFFF"/>
          <w:lang w:eastAsia="en-US"/>
        </w:rPr>
        <w:t xml:space="preserve"> and occasionally </w:t>
      </w:r>
      <w:r w:rsidR="00376EC6">
        <w:rPr>
          <w:color w:val="000000"/>
          <w:sz w:val="20"/>
          <w:szCs w:val="20"/>
          <w:shd w:val="clear" w:color="auto" w:fill="FFFFFF"/>
          <w:lang w:eastAsia="en-US"/>
        </w:rPr>
        <w:t>open-ended</w:t>
      </w:r>
      <w:r w:rsidR="00376EC6" w:rsidRPr="00263223">
        <w:rPr>
          <w:color w:val="000000"/>
          <w:sz w:val="20"/>
          <w:szCs w:val="20"/>
          <w:shd w:val="clear" w:color="auto" w:fill="FFFFFF"/>
          <w:lang w:eastAsia="en-US"/>
        </w:rPr>
        <w:t xml:space="preserve"> questions.   </w:t>
      </w:r>
      <w:r w:rsidR="00376EC6" w:rsidRPr="00366DE4">
        <w:rPr>
          <w:b/>
          <w:bCs/>
          <w:color w:val="FF0000"/>
          <w:sz w:val="20"/>
          <w:szCs w:val="20"/>
          <w:shd w:val="clear" w:color="auto" w:fill="FFFFFF"/>
          <w:lang w:eastAsia="en-US"/>
        </w:rPr>
        <w:t xml:space="preserve">Late or missing </w:t>
      </w:r>
      <w:r w:rsidR="00DB3FD1" w:rsidRPr="00366DE4">
        <w:rPr>
          <w:b/>
          <w:bCs/>
          <w:color w:val="FF0000"/>
          <w:sz w:val="20"/>
          <w:szCs w:val="20"/>
          <w:shd w:val="clear" w:color="auto" w:fill="FFFFFF"/>
          <w:lang w:eastAsia="en-US"/>
        </w:rPr>
        <w:t>assignments</w:t>
      </w:r>
      <w:r w:rsidR="00376EC6" w:rsidRPr="00366DE4">
        <w:rPr>
          <w:b/>
          <w:bCs/>
          <w:color w:val="FF0000"/>
          <w:sz w:val="20"/>
          <w:szCs w:val="20"/>
          <w:shd w:val="clear" w:color="auto" w:fill="FFFFFF"/>
          <w:lang w:eastAsia="en-US"/>
        </w:rPr>
        <w:t xml:space="preserve"> will receive no credit</w:t>
      </w:r>
      <w:r w:rsidR="00376EC6" w:rsidRPr="00366DE4">
        <w:rPr>
          <w:b/>
          <w:bCs/>
          <w:color w:val="000000"/>
          <w:sz w:val="20"/>
          <w:szCs w:val="20"/>
          <w:shd w:val="clear" w:color="auto" w:fill="FFFFFF"/>
          <w:lang w:eastAsia="en-US"/>
        </w:rPr>
        <w:t>.</w:t>
      </w:r>
      <w:r w:rsidR="00376EC6" w:rsidRPr="00263223">
        <w:rPr>
          <w:color w:val="000000"/>
          <w:sz w:val="20"/>
          <w:szCs w:val="20"/>
          <w:shd w:val="clear" w:color="auto" w:fill="FFFFFF"/>
          <w:lang w:eastAsia="en-US"/>
        </w:rPr>
        <w:t xml:space="preserve"> Each student is allowed one missed </w:t>
      </w:r>
      <w:r w:rsidR="00DB3FD1">
        <w:rPr>
          <w:color w:val="000000"/>
          <w:sz w:val="20"/>
          <w:szCs w:val="20"/>
          <w:shd w:val="clear" w:color="auto" w:fill="FFFFFF"/>
          <w:lang w:eastAsia="en-US"/>
        </w:rPr>
        <w:t>assignment</w:t>
      </w:r>
      <w:r w:rsidR="00376EC6" w:rsidRPr="00263223">
        <w:rPr>
          <w:color w:val="000000"/>
          <w:sz w:val="20"/>
          <w:szCs w:val="20"/>
          <w:shd w:val="clear" w:color="auto" w:fill="FFFFFF"/>
          <w:lang w:eastAsia="en-US"/>
        </w:rPr>
        <w:t xml:space="preserve"> during the semester (i.e., </w:t>
      </w:r>
      <w:r w:rsidR="00235BA5">
        <w:rPr>
          <w:color w:val="000000"/>
          <w:sz w:val="20"/>
          <w:szCs w:val="20"/>
          <w:shd w:val="clear" w:color="auto" w:fill="FFFFFF"/>
          <w:lang w:eastAsia="en-US"/>
        </w:rPr>
        <w:t>if it helps your grade, your lowest assignment grade, which may be a 0, will be dropped. If it hurts your grade to drop your lowest assignment, you will have 5 points added to your grade at the end of the semester</w:t>
      </w:r>
      <w:r w:rsidR="00376EC6" w:rsidRPr="00263223">
        <w:rPr>
          <w:color w:val="000000"/>
          <w:sz w:val="20"/>
          <w:szCs w:val="20"/>
          <w:shd w:val="clear" w:color="auto" w:fill="FFFFFF"/>
          <w:lang w:eastAsia="en-US"/>
        </w:rPr>
        <w:t>).</w:t>
      </w:r>
      <w:r w:rsidR="00FD2810">
        <w:rPr>
          <w:color w:val="000000"/>
          <w:sz w:val="20"/>
          <w:szCs w:val="20"/>
          <w:shd w:val="clear" w:color="auto" w:fill="FFFFFF"/>
          <w:lang w:eastAsia="en-US"/>
        </w:rPr>
        <w:t xml:space="preserve"> </w:t>
      </w:r>
      <w:r w:rsidR="00FD2810" w:rsidRPr="00FD2810">
        <w:rPr>
          <w:color w:val="000000"/>
          <w:sz w:val="20"/>
          <w:szCs w:val="20"/>
          <w:highlight w:val="yellow"/>
          <w:shd w:val="clear" w:color="auto" w:fill="FFFFFF"/>
          <w:lang w:eastAsia="en-US"/>
        </w:rPr>
        <w:t>Due dates may be different for Blue vs Green group members</w:t>
      </w:r>
      <w:r w:rsidR="008E355C">
        <w:rPr>
          <w:color w:val="000000"/>
          <w:sz w:val="20"/>
          <w:szCs w:val="20"/>
          <w:highlight w:val="yellow"/>
          <w:shd w:val="clear" w:color="auto" w:fill="FFFFFF"/>
          <w:lang w:eastAsia="en-US"/>
        </w:rPr>
        <w:t xml:space="preserve"> except for the ETOs</w:t>
      </w:r>
      <w:r w:rsidR="00FD2810" w:rsidRPr="00FD2810">
        <w:rPr>
          <w:color w:val="000000"/>
          <w:sz w:val="20"/>
          <w:szCs w:val="20"/>
          <w:highlight w:val="yellow"/>
          <w:shd w:val="clear" w:color="auto" w:fill="FFFFFF"/>
          <w:lang w:eastAsia="en-US"/>
        </w:rPr>
        <w:t>; thus, make sure you are checking your correct assignment due date sheet.</w:t>
      </w:r>
    </w:p>
    <w:p w14:paraId="79393543" w14:textId="77777777" w:rsidR="00376EC6" w:rsidRPr="00263223" w:rsidRDefault="00376EC6" w:rsidP="00376EC6">
      <w:pPr>
        <w:tabs>
          <w:tab w:val="left" w:pos="1080"/>
        </w:tabs>
        <w:ind w:left="360" w:hanging="360"/>
        <w:jc w:val="left"/>
        <w:rPr>
          <w:sz w:val="20"/>
          <w:szCs w:val="20"/>
        </w:rPr>
      </w:pPr>
    </w:p>
    <w:p w14:paraId="22BD3EBB" w14:textId="08F9E3B4" w:rsidR="00376EC6" w:rsidRPr="00263223" w:rsidRDefault="00376EC6" w:rsidP="00376EC6">
      <w:pPr>
        <w:numPr>
          <w:ilvl w:val="0"/>
          <w:numId w:val="4"/>
        </w:numPr>
        <w:tabs>
          <w:tab w:val="left" w:pos="1080"/>
        </w:tabs>
        <w:ind w:left="360"/>
        <w:jc w:val="left"/>
        <w:rPr>
          <w:sz w:val="20"/>
          <w:szCs w:val="20"/>
        </w:rPr>
      </w:pPr>
      <w:r w:rsidRPr="00263223">
        <w:rPr>
          <w:b/>
          <w:sz w:val="20"/>
          <w:szCs w:val="20"/>
        </w:rPr>
        <w:t>Three Exams (120 pts):</w:t>
      </w:r>
      <w:r w:rsidRPr="00263223">
        <w:rPr>
          <w:sz w:val="20"/>
          <w:szCs w:val="20"/>
        </w:rPr>
        <w:t xml:space="preserve"> There are three exams </w:t>
      </w:r>
      <w:r w:rsidR="007B03D0">
        <w:rPr>
          <w:sz w:val="20"/>
          <w:szCs w:val="20"/>
        </w:rPr>
        <w:t xml:space="preserve">that will be administered via Blackboard </w:t>
      </w:r>
      <w:r w:rsidRPr="00263223">
        <w:rPr>
          <w:sz w:val="20"/>
          <w:szCs w:val="20"/>
        </w:rPr>
        <w:t xml:space="preserve">(multiple choice, short answer, etc.). </w:t>
      </w:r>
      <w:r w:rsidR="005D23F4">
        <w:rPr>
          <w:sz w:val="20"/>
          <w:szCs w:val="20"/>
        </w:rPr>
        <w:t xml:space="preserve">You must have a webcam in order to use Respondus Monitor, a required software for taking the exams. Additionally, you will need to install Lockdown Browser. </w:t>
      </w:r>
      <w:r w:rsidRPr="00263223">
        <w:rPr>
          <w:sz w:val="20"/>
          <w:szCs w:val="20"/>
        </w:rPr>
        <w:t xml:space="preserve">Exams focus on the content covered in class and in the readings. </w:t>
      </w:r>
      <w:r w:rsidR="007B03D0">
        <w:rPr>
          <w:sz w:val="20"/>
          <w:szCs w:val="20"/>
        </w:rPr>
        <w:t xml:space="preserve">There may be content found in the textbook that is not covered in class. </w:t>
      </w:r>
      <w:r w:rsidRPr="00263223">
        <w:rPr>
          <w:sz w:val="20"/>
          <w:szCs w:val="20"/>
        </w:rPr>
        <w:t xml:space="preserve">Exams are not explicitly cumulative; </w:t>
      </w:r>
      <w:r w:rsidRPr="00263223">
        <w:rPr>
          <w:sz w:val="20"/>
          <w:szCs w:val="20"/>
        </w:rPr>
        <w:lastRenderedPageBreak/>
        <w:t xml:space="preserve">however, the material builds on itself. Exam questions involve the </w:t>
      </w:r>
      <w:r w:rsidRPr="00263223">
        <w:rPr>
          <w:sz w:val="20"/>
          <w:szCs w:val="20"/>
          <w:u w:val="single"/>
        </w:rPr>
        <w:t>application</w:t>
      </w:r>
      <w:r w:rsidRPr="00263223">
        <w:rPr>
          <w:sz w:val="20"/>
          <w:szCs w:val="20"/>
        </w:rPr>
        <w:t xml:space="preserve"> of knowledge, not just recall.</w:t>
      </w:r>
      <w:r w:rsidR="007B03D0">
        <w:rPr>
          <w:sz w:val="20"/>
          <w:szCs w:val="20"/>
        </w:rPr>
        <w:t xml:space="preserve"> There will be a study guide available for each exam.</w:t>
      </w:r>
      <w:r w:rsidRPr="00263223">
        <w:rPr>
          <w:sz w:val="20"/>
          <w:szCs w:val="20"/>
        </w:rPr>
        <w:t xml:space="preserve"> </w:t>
      </w:r>
      <w:r w:rsidRPr="00263223">
        <w:rPr>
          <w:b/>
          <w:sz w:val="20"/>
          <w:szCs w:val="20"/>
        </w:rPr>
        <w:t xml:space="preserve">Please wait until the day after </w:t>
      </w:r>
      <w:r w:rsidR="007B03D0">
        <w:rPr>
          <w:b/>
          <w:sz w:val="20"/>
          <w:szCs w:val="20"/>
        </w:rPr>
        <w:t>scores are released</w:t>
      </w:r>
      <w:r w:rsidRPr="00263223">
        <w:rPr>
          <w:b/>
          <w:sz w:val="20"/>
          <w:szCs w:val="20"/>
        </w:rPr>
        <w:t xml:space="preserve"> to request to meet about the exam</w:t>
      </w:r>
      <w:r w:rsidRPr="00263223">
        <w:rPr>
          <w:sz w:val="20"/>
          <w:szCs w:val="20"/>
        </w:rPr>
        <w:t>.</w:t>
      </w:r>
    </w:p>
    <w:p w14:paraId="511C5B48" w14:textId="77777777" w:rsidR="00376EC6" w:rsidRPr="00263223" w:rsidRDefault="00376EC6" w:rsidP="00376EC6">
      <w:pPr>
        <w:jc w:val="left"/>
        <w:rPr>
          <w:sz w:val="20"/>
          <w:szCs w:val="20"/>
        </w:rPr>
      </w:pPr>
    </w:p>
    <w:p w14:paraId="47E6C0B5" w14:textId="2FB2FE10" w:rsidR="00376EC6" w:rsidRPr="00263223" w:rsidRDefault="00B07DDC" w:rsidP="00376EC6">
      <w:pPr>
        <w:numPr>
          <w:ilvl w:val="0"/>
          <w:numId w:val="4"/>
        </w:numPr>
        <w:ind w:left="360"/>
        <w:contextualSpacing/>
        <w:jc w:val="left"/>
        <w:rPr>
          <w:sz w:val="20"/>
          <w:szCs w:val="20"/>
        </w:rPr>
      </w:pPr>
      <w:r>
        <w:rPr>
          <w:b/>
          <w:sz w:val="20"/>
          <w:szCs w:val="20"/>
        </w:rPr>
        <w:t xml:space="preserve">Movie / </w:t>
      </w:r>
      <w:r w:rsidR="00C02AE0">
        <w:rPr>
          <w:b/>
          <w:sz w:val="20"/>
          <w:szCs w:val="20"/>
        </w:rPr>
        <w:t>ATLAS Video</w:t>
      </w:r>
      <w:r w:rsidR="00376EC6" w:rsidRPr="00263223">
        <w:rPr>
          <w:b/>
          <w:sz w:val="20"/>
          <w:szCs w:val="20"/>
        </w:rPr>
        <w:t xml:space="preserve"> Observations and Reflections</w:t>
      </w:r>
    </w:p>
    <w:p w14:paraId="7A7BBAA4" w14:textId="19BA4D92" w:rsidR="00376EC6" w:rsidRPr="00263223" w:rsidRDefault="00376EC6" w:rsidP="00376EC6">
      <w:pPr>
        <w:numPr>
          <w:ilvl w:val="0"/>
          <w:numId w:val="7"/>
        </w:numPr>
        <w:contextualSpacing/>
        <w:jc w:val="left"/>
        <w:rPr>
          <w:sz w:val="20"/>
          <w:szCs w:val="20"/>
        </w:rPr>
      </w:pPr>
      <w:r w:rsidRPr="00263223">
        <w:rPr>
          <w:b/>
          <w:sz w:val="20"/>
          <w:szCs w:val="20"/>
        </w:rPr>
        <w:t>Observations</w:t>
      </w:r>
      <w:r w:rsidRPr="00263223">
        <w:rPr>
          <w:sz w:val="20"/>
          <w:szCs w:val="20"/>
        </w:rPr>
        <w:t xml:space="preserve">. You will </w:t>
      </w:r>
      <w:r w:rsidR="00C02AE0">
        <w:rPr>
          <w:sz w:val="20"/>
          <w:szCs w:val="20"/>
        </w:rPr>
        <w:t xml:space="preserve">watch videos from ATLAS in order to </w:t>
      </w:r>
      <w:r w:rsidR="00026082">
        <w:rPr>
          <w:sz w:val="20"/>
          <w:szCs w:val="20"/>
        </w:rPr>
        <w:t>complete these requirements.</w:t>
      </w:r>
    </w:p>
    <w:p w14:paraId="3F60794E" w14:textId="3F034BDA" w:rsidR="00376EC6" w:rsidRPr="00263223" w:rsidRDefault="00B07DDC" w:rsidP="00376EC6">
      <w:pPr>
        <w:numPr>
          <w:ilvl w:val="0"/>
          <w:numId w:val="7"/>
        </w:numPr>
        <w:contextualSpacing/>
        <w:jc w:val="left"/>
        <w:rPr>
          <w:sz w:val="20"/>
          <w:szCs w:val="20"/>
        </w:rPr>
      </w:pPr>
      <w:r>
        <w:rPr>
          <w:b/>
          <w:sz w:val="20"/>
          <w:szCs w:val="20"/>
        </w:rPr>
        <w:t>Reflection Papers</w:t>
      </w:r>
      <w:r w:rsidR="00376EC6" w:rsidRPr="00263223">
        <w:rPr>
          <w:b/>
          <w:sz w:val="20"/>
          <w:szCs w:val="20"/>
        </w:rPr>
        <w:t xml:space="preserve"> (90pts).</w:t>
      </w:r>
    </w:p>
    <w:p w14:paraId="731A7A74" w14:textId="5B503EA3" w:rsidR="00376EC6" w:rsidRPr="00263223" w:rsidRDefault="00376EC6" w:rsidP="00376EC6">
      <w:pPr>
        <w:numPr>
          <w:ilvl w:val="1"/>
          <w:numId w:val="7"/>
        </w:numPr>
        <w:contextualSpacing/>
        <w:jc w:val="left"/>
        <w:rPr>
          <w:sz w:val="20"/>
          <w:szCs w:val="20"/>
        </w:rPr>
      </w:pPr>
      <w:r w:rsidRPr="00263223">
        <w:rPr>
          <w:sz w:val="20"/>
          <w:szCs w:val="20"/>
        </w:rPr>
        <w:t xml:space="preserve">You will submit three reflections, one </w:t>
      </w:r>
      <w:r w:rsidR="001E6679">
        <w:rPr>
          <w:sz w:val="20"/>
          <w:szCs w:val="20"/>
        </w:rPr>
        <w:t xml:space="preserve">using a movie </w:t>
      </w:r>
      <w:r w:rsidRPr="00263223">
        <w:rPr>
          <w:sz w:val="20"/>
          <w:szCs w:val="20"/>
        </w:rPr>
        <w:t xml:space="preserve">and one for each </w:t>
      </w:r>
      <w:r w:rsidR="001E6679">
        <w:rPr>
          <w:sz w:val="20"/>
          <w:szCs w:val="20"/>
        </w:rPr>
        <w:t>ATLAS</w:t>
      </w:r>
      <w:r w:rsidRPr="00263223">
        <w:rPr>
          <w:sz w:val="20"/>
          <w:szCs w:val="20"/>
        </w:rPr>
        <w:t xml:space="preserve"> Cycle. Reflections must be submitted electronically as Word documents</w:t>
      </w:r>
      <w:r w:rsidR="007B03D0">
        <w:rPr>
          <w:sz w:val="20"/>
          <w:szCs w:val="20"/>
        </w:rPr>
        <w:t xml:space="preserve"> or PDFs</w:t>
      </w:r>
      <w:r w:rsidRPr="00263223">
        <w:rPr>
          <w:sz w:val="20"/>
          <w:szCs w:val="20"/>
        </w:rPr>
        <w:t xml:space="preserve">. Each reflection is a thoughtful summary of </w:t>
      </w:r>
      <w:r w:rsidR="001E6679">
        <w:rPr>
          <w:sz w:val="20"/>
          <w:szCs w:val="20"/>
        </w:rPr>
        <w:t xml:space="preserve">your </w:t>
      </w:r>
      <w:r w:rsidRPr="00263223">
        <w:rPr>
          <w:sz w:val="20"/>
          <w:szCs w:val="20"/>
        </w:rPr>
        <w:t>observation</w:t>
      </w:r>
      <w:r w:rsidR="001E6679">
        <w:rPr>
          <w:sz w:val="20"/>
          <w:szCs w:val="20"/>
        </w:rPr>
        <w:t>s related to the theories</w:t>
      </w:r>
      <w:r w:rsidRPr="00263223">
        <w:rPr>
          <w:sz w:val="20"/>
          <w:szCs w:val="20"/>
        </w:rPr>
        <w:t xml:space="preserve"> </w:t>
      </w:r>
      <w:r w:rsidRPr="00263223">
        <w:rPr>
          <w:b/>
          <w:sz w:val="20"/>
          <w:szCs w:val="20"/>
        </w:rPr>
        <w:t>for that cycle</w:t>
      </w:r>
      <w:r w:rsidRPr="00263223">
        <w:rPr>
          <w:sz w:val="20"/>
          <w:szCs w:val="20"/>
        </w:rPr>
        <w:t xml:space="preserve"> (4</w:t>
      </w:r>
      <w:r w:rsidR="001E6679">
        <w:rPr>
          <w:sz w:val="20"/>
          <w:szCs w:val="20"/>
        </w:rPr>
        <w:t>-5</w:t>
      </w:r>
      <w:r w:rsidRPr="00263223">
        <w:rPr>
          <w:sz w:val="20"/>
          <w:szCs w:val="20"/>
        </w:rPr>
        <w:t xml:space="preserve"> pages for each reflection). Additional details for each reflection assignment </w:t>
      </w:r>
      <w:r w:rsidR="001E6679">
        <w:rPr>
          <w:sz w:val="20"/>
          <w:szCs w:val="20"/>
        </w:rPr>
        <w:t>will</w:t>
      </w:r>
      <w:r w:rsidRPr="00263223">
        <w:rPr>
          <w:sz w:val="20"/>
          <w:szCs w:val="20"/>
        </w:rPr>
        <w:t xml:space="preserve"> </w:t>
      </w:r>
      <w:r w:rsidR="001E6679">
        <w:rPr>
          <w:sz w:val="20"/>
          <w:szCs w:val="20"/>
        </w:rPr>
        <w:t>be posted</w:t>
      </w:r>
      <w:r w:rsidRPr="00263223">
        <w:rPr>
          <w:sz w:val="20"/>
          <w:szCs w:val="20"/>
        </w:rPr>
        <w:t xml:space="preserve"> on Blackboard</w:t>
      </w:r>
      <w:r w:rsidR="001E6679">
        <w:rPr>
          <w:sz w:val="20"/>
          <w:szCs w:val="20"/>
        </w:rPr>
        <w:t xml:space="preserve"> with the assignment portal</w:t>
      </w:r>
      <w:r w:rsidRPr="00263223">
        <w:rPr>
          <w:sz w:val="20"/>
          <w:szCs w:val="20"/>
        </w:rPr>
        <w:t>. Reflections should be double-spaced, Times New Roman, 12pt font, and 1-inch margins.</w:t>
      </w:r>
    </w:p>
    <w:p w14:paraId="59D8B22B" w14:textId="77777777" w:rsidR="00376EC6" w:rsidRPr="00263223" w:rsidRDefault="00376EC6" w:rsidP="00376EC6">
      <w:pPr>
        <w:numPr>
          <w:ilvl w:val="1"/>
          <w:numId w:val="7"/>
        </w:numPr>
        <w:contextualSpacing/>
        <w:jc w:val="left"/>
        <w:rPr>
          <w:sz w:val="20"/>
          <w:szCs w:val="20"/>
        </w:rPr>
      </w:pPr>
      <w:r w:rsidRPr="003D1171">
        <w:rPr>
          <w:sz w:val="20"/>
          <w:szCs w:val="20"/>
        </w:rPr>
        <w:t>In</w:t>
      </w:r>
      <w:r w:rsidRPr="00263223">
        <w:rPr>
          <w:sz w:val="20"/>
          <w:szCs w:val="20"/>
        </w:rPr>
        <w:t xml:space="preserve"> order to receive full credit for each reflection, the assignments must:</w:t>
      </w:r>
    </w:p>
    <w:p w14:paraId="6938098A" w14:textId="1FE952C6" w:rsidR="00376EC6" w:rsidRPr="00263223" w:rsidRDefault="00376EC6" w:rsidP="00376EC6">
      <w:pPr>
        <w:pStyle w:val="ListParagraph"/>
        <w:numPr>
          <w:ilvl w:val="2"/>
          <w:numId w:val="8"/>
        </w:numPr>
        <w:jc w:val="left"/>
        <w:rPr>
          <w:sz w:val="20"/>
          <w:szCs w:val="20"/>
        </w:rPr>
      </w:pPr>
      <w:r w:rsidRPr="00263223">
        <w:rPr>
          <w:sz w:val="20"/>
          <w:szCs w:val="20"/>
        </w:rPr>
        <w:t xml:space="preserve">Address each section as described on the observation </w:t>
      </w:r>
      <w:r w:rsidR="007B03D0">
        <w:rPr>
          <w:sz w:val="20"/>
          <w:szCs w:val="20"/>
        </w:rPr>
        <w:t>worksheet</w:t>
      </w:r>
    </w:p>
    <w:p w14:paraId="25D2DEE2" w14:textId="77777777" w:rsidR="00376EC6" w:rsidRPr="00263223" w:rsidRDefault="00376EC6" w:rsidP="00376EC6">
      <w:pPr>
        <w:pStyle w:val="ListParagraph"/>
        <w:numPr>
          <w:ilvl w:val="2"/>
          <w:numId w:val="8"/>
        </w:numPr>
        <w:jc w:val="left"/>
        <w:rPr>
          <w:sz w:val="20"/>
          <w:szCs w:val="20"/>
        </w:rPr>
      </w:pPr>
      <w:r w:rsidRPr="00263223">
        <w:rPr>
          <w:sz w:val="20"/>
          <w:szCs w:val="20"/>
        </w:rPr>
        <w:t>Be submitted on time, through Blackboard</w:t>
      </w:r>
    </w:p>
    <w:p w14:paraId="682F2D3E" w14:textId="77777777" w:rsidR="00376EC6" w:rsidRPr="00263223" w:rsidRDefault="00376EC6" w:rsidP="00376EC6">
      <w:pPr>
        <w:pStyle w:val="ListParagraph"/>
        <w:jc w:val="left"/>
        <w:rPr>
          <w:b/>
          <w:sz w:val="20"/>
          <w:szCs w:val="20"/>
        </w:rPr>
      </w:pPr>
      <w:r w:rsidRPr="00263223">
        <w:rPr>
          <w:b/>
          <w:sz w:val="20"/>
          <w:szCs w:val="20"/>
        </w:rPr>
        <w:t xml:space="preserve">      </w:t>
      </w:r>
    </w:p>
    <w:p w14:paraId="74E7A4EC" w14:textId="77777777" w:rsidR="00376EC6" w:rsidRPr="00263223" w:rsidRDefault="00376EC6" w:rsidP="00376EC6">
      <w:pPr>
        <w:pStyle w:val="ListParagraph"/>
        <w:numPr>
          <w:ilvl w:val="0"/>
          <w:numId w:val="4"/>
        </w:numPr>
        <w:tabs>
          <w:tab w:val="left" w:pos="720"/>
        </w:tabs>
        <w:ind w:left="360"/>
        <w:jc w:val="left"/>
        <w:rPr>
          <w:sz w:val="20"/>
          <w:szCs w:val="20"/>
        </w:rPr>
      </w:pPr>
      <w:r w:rsidRPr="00263223">
        <w:rPr>
          <w:b/>
          <w:sz w:val="20"/>
          <w:szCs w:val="20"/>
        </w:rPr>
        <w:t xml:space="preserve">Hallmark Assessment Task (HAT; </w:t>
      </w:r>
      <w:r>
        <w:rPr>
          <w:b/>
          <w:sz w:val="20"/>
          <w:szCs w:val="20"/>
        </w:rPr>
        <w:t>5</w:t>
      </w:r>
      <w:r w:rsidRPr="00263223">
        <w:rPr>
          <w:b/>
          <w:sz w:val="20"/>
          <w:szCs w:val="20"/>
        </w:rPr>
        <w:t xml:space="preserve">0 pts): </w:t>
      </w:r>
      <w:r w:rsidRPr="00263223">
        <w:rPr>
          <w:sz w:val="20"/>
          <w:szCs w:val="20"/>
        </w:rPr>
        <w:t xml:space="preserve">For this paper you will (a) reflect on your initial beliefs about learning and development and (b) use course content to create a teaching philosophy. You must submit the HAT checklist and self-graded rubric along with your HAT. Guidelines for the HAT assignment </w:t>
      </w:r>
      <w:r>
        <w:rPr>
          <w:sz w:val="20"/>
          <w:szCs w:val="20"/>
        </w:rPr>
        <w:t>will be distributed at a later point</w:t>
      </w:r>
      <w:r w:rsidRPr="00263223">
        <w:rPr>
          <w:sz w:val="20"/>
          <w:szCs w:val="20"/>
        </w:rPr>
        <w:t>.</w:t>
      </w:r>
    </w:p>
    <w:p w14:paraId="75AEE62C" w14:textId="77777777" w:rsidR="00376EC6" w:rsidRPr="00263223" w:rsidRDefault="00376EC6" w:rsidP="00376EC6">
      <w:pPr>
        <w:tabs>
          <w:tab w:val="left" w:pos="720"/>
        </w:tabs>
        <w:jc w:val="left"/>
        <w:rPr>
          <w:sz w:val="20"/>
          <w:szCs w:val="20"/>
        </w:rPr>
      </w:pPr>
    </w:p>
    <w:p w14:paraId="75B5814A" w14:textId="77777777" w:rsidR="00376EC6" w:rsidRPr="00CB62CF" w:rsidRDefault="00376EC6" w:rsidP="00376EC6">
      <w:pPr>
        <w:jc w:val="left"/>
        <w:rPr>
          <w:sz w:val="20"/>
          <w:szCs w:val="20"/>
        </w:rPr>
      </w:pPr>
    </w:p>
    <w:p w14:paraId="4F2DF91B" w14:textId="77777777" w:rsidR="00376EC6" w:rsidRPr="00CB62CF" w:rsidRDefault="00376EC6" w:rsidP="00376EC6">
      <w:pPr>
        <w:pStyle w:val="Heading2"/>
        <w:tabs>
          <w:tab w:val="left" w:pos="5580"/>
          <w:tab w:val="left" w:pos="8460"/>
        </w:tabs>
        <w:spacing w:before="0" w:after="0"/>
        <w:jc w:val="left"/>
        <w:rPr>
          <w:rFonts w:ascii="Times New Roman" w:hAnsi="Times New Roman" w:cs="Times New Roman"/>
          <w:sz w:val="20"/>
          <w:szCs w:val="20"/>
        </w:rPr>
      </w:pPr>
      <w:r w:rsidRPr="00CB62CF">
        <w:rPr>
          <w:rFonts w:ascii="Times New Roman" w:hAnsi="Times New Roman" w:cs="Times New Roman"/>
          <w:sz w:val="20"/>
          <w:szCs w:val="20"/>
        </w:rPr>
        <w:t>Criteria for Determination of Grades</w:t>
      </w:r>
    </w:p>
    <w:tbl>
      <w:tblPr>
        <w:tblW w:w="0" w:type="auto"/>
        <w:tblInd w:w="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68"/>
        <w:gridCol w:w="2009"/>
      </w:tblGrid>
      <w:tr w:rsidR="00376EC6" w:rsidRPr="00CB62CF" w14:paraId="386C0166" w14:textId="77777777" w:rsidTr="00376EC6">
        <w:trPr>
          <w:trHeight w:val="146"/>
        </w:trPr>
        <w:tc>
          <w:tcPr>
            <w:tcW w:w="7568" w:type="dxa"/>
          </w:tcPr>
          <w:p w14:paraId="31BA5926" w14:textId="77777777" w:rsidR="00376EC6" w:rsidRPr="00CB62CF" w:rsidRDefault="00376EC6" w:rsidP="00376EC6">
            <w:pPr>
              <w:pStyle w:val="Heading2"/>
              <w:tabs>
                <w:tab w:val="left" w:pos="5580"/>
                <w:tab w:val="left" w:pos="8460"/>
              </w:tabs>
              <w:spacing w:before="0" w:after="0"/>
              <w:ind w:left="0" w:firstLine="0"/>
              <w:jc w:val="left"/>
              <w:rPr>
                <w:rFonts w:ascii="Times New Roman" w:hAnsi="Times New Roman" w:cs="Times New Roman"/>
                <w:sz w:val="20"/>
                <w:szCs w:val="20"/>
              </w:rPr>
            </w:pPr>
            <w:r w:rsidRPr="00CB62CF">
              <w:rPr>
                <w:rFonts w:ascii="Times New Roman" w:hAnsi="Times New Roman" w:cs="Times New Roman"/>
                <w:sz w:val="20"/>
                <w:szCs w:val="20"/>
              </w:rPr>
              <w:t>Assignment</w:t>
            </w:r>
          </w:p>
        </w:tc>
        <w:tc>
          <w:tcPr>
            <w:tcW w:w="2009" w:type="dxa"/>
          </w:tcPr>
          <w:p w14:paraId="54FAE690" w14:textId="77777777" w:rsidR="00376EC6" w:rsidRPr="00CB62CF" w:rsidRDefault="00376EC6" w:rsidP="00376EC6">
            <w:pPr>
              <w:pStyle w:val="Heading2"/>
              <w:tabs>
                <w:tab w:val="left" w:pos="5580"/>
                <w:tab w:val="left" w:pos="8460"/>
              </w:tabs>
              <w:spacing w:before="0" w:after="0"/>
              <w:ind w:left="0" w:firstLine="0"/>
              <w:jc w:val="center"/>
              <w:rPr>
                <w:rFonts w:ascii="Times New Roman" w:hAnsi="Times New Roman" w:cs="Times New Roman"/>
                <w:sz w:val="20"/>
                <w:szCs w:val="20"/>
              </w:rPr>
            </w:pPr>
            <w:r w:rsidRPr="00CB62CF">
              <w:rPr>
                <w:rFonts w:ascii="Times New Roman" w:hAnsi="Times New Roman" w:cs="Times New Roman"/>
                <w:sz w:val="20"/>
                <w:szCs w:val="20"/>
              </w:rPr>
              <w:t>Point Value</w:t>
            </w:r>
          </w:p>
        </w:tc>
      </w:tr>
      <w:tr w:rsidR="00376EC6" w:rsidRPr="00CB62CF" w14:paraId="5C4A8E8E" w14:textId="77777777" w:rsidTr="00376EC6">
        <w:trPr>
          <w:trHeight w:val="155"/>
        </w:trPr>
        <w:tc>
          <w:tcPr>
            <w:tcW w:w="7568" w:type="dxa"/>
          </w:tcPr>
          <w:p w14:paraId="227E6CCA" w14:textId="3129B477" w:rsidR="00376EC6" w:rsidRPr="00CB62CF" w:rsidRDefault="00376EC6" w:rsidP="00376EC6">
            <w:pPr>
              <w:pStyle w:val="Heading2"/>
              <w:tabs>
                <w:tab w:val="left" w:pos="5580"/>
                <w:tab w:val="left" w:pos="8460"/>
              </w:tabs>
              <w:spacing w:before="0" w:after="0"/>
              <w:ind w:left="0" w:firstLine="0"/>
              <w:jc w:val="left"/>
              <w:rPr>
                <w:rFonts w:ascii="Times New Roman" w:hAnsi="Times New Roman" w:cs="Times New Roman"/>
                <w:b w:val="0"/>
                <w:sz w:val="20"/>
                <w:szCs w:val="20"/>
              </w:rPr>
            </w:pPr>
            <w:r w:rsidRPr="00CB62CF">
              <w:rPr>
                <w:rFonts w:ascii="Times New Roman" w:hAnsi="Times New Roman" w:cs="Times New Roman"/>
                <w:b w:val="0"/>
                <w:sz w:val="20"/>
                <w:szCs w:val="20"/>
              </w:rPr>
              <w:t>Active Participation</w:t>
            </w:r>
          </w:p>
        </w:tc>
        <w:tc>
          <w:tcPr>
            <w:tcW w:w="2009" w:type="dxa"/>
          </w:tcPr>
          <w:p w14:paraId="672046D7" w14:textId="4AE53F27" w:rsidR="00376EC6" w:rsidRPr="00CB62CF" w:rsidRDefault="00B07DDC" w:rsidP="00376EC6">
            <w:pPr>
              <w:pStyle w:val="Heading2"/>
              <w:tabs>
                <w:tab w:val="left" w:pos="5580"/>
                <w:tab w:val="left" w:pos="8460"/>
              </w:tabs>
              <w:spacing w:before="0" w:after="0"/>
              <w:ind w:left="0" w:firstLine="0"/>
              <w:jc w:val="center"/>
              <w:rPr>
                <w:rFonts w:ascii="Times New Roman" w:hAnsi="Times New Roman" w:cs="Times New Roman"/>
                <w:b w:val="0"/>
                <w:sz w:val="20"/>
                <w:szCs w:val="20"/>
              </w:rPr>
            </w:pPr>
            <w:r>
              <w:rPr>
                <w:rFonts w:ascii="Times New Roman" w:hAnsi="Times New Roman" w:cs="Times New Roman"/>
                <w:b w:val="0"/>
                <w:sz w:val="20"/>
                <w:szCs w:val="20"/>
              </w:rPr>
              <w:t>5</w:t>
            </w:r>
            <w:r w:rsidR="00235BA5">
              <w:rPr>
                <w:rFonts w:ascii="Times New Roman" w:hAnsi="Times New Roman" w:cs="Times New Roman"/>
                <w:b w:val="0"/>
                <w:sz w:val="20"/>
                <w:szCs w:val="20"/>
              </w:rPr>
              <w:t>5</w:t>
            </w:r>
          </w:p>
        </w:tc>
      </w:tr>
      <w:tr w:rsidR="00376EC6" w:rsidRPr="00CB62CF" w14:paraId="272DE2DE" w14:textId="77777777" w:rsidTr="00376EC6">
        <w:trPr>
          <w:trHeight w:val="155"/>
        </w:trPr>
        <w:tc>
          <w:tcPr>
            <w:tcW w:w="7568" w:type="dxa"/>
          </w:tcPr>
          <w:p w14:paraId="334BBF5E" w14:textId="5BBD2BE0" w:rsidR="00376EC6" w:rsidRPr="00CB62CF" w:rsidRDefault="00026082" w:rsidP="00376EC6">
            <w:pPr>
              <w:pStyle w:val="Heading2"/>
              <w:tabs>
                <w:tab w:val="left" w:pos="5580"/>
                <w:tab w:val="left" w:pos="8460"/>
              </w:tabs>
              <w:spacing w:before="0" w:after="0"/>
              <w:ind w:left="0" w:firstLine="0"/>
              <w:jc w:val="left"/>
              <w:rPr>
                <w:rFonts w:ascii="Times New Roman" w:hAnsi="Times New Roman" w:cs="Times New Roman"/>
                <w:b w:val="0"/>
                <w:sz w:val="20"/>
                <w:szCs w:val="20"/>
              </w:rPr>
            </w:pPr>
            <w:r>
              <w:rPr>
                <w:rFonts w:ascii="Times New Roman" w:hAnsi="Times New Roman" w:cs="Times New Roman"/>
                <w:b w:val="0"/>
                <w:sz w:val="20"/>
                <w:szCs w:val="20"/>
              </w:rPr>
              <w:t>Beliefs about Development Worksheet</w:t>
            </w:r>
          </w:p>
        </w:tc>
        <w:tc>
          <w:tcPr>
            <w:tcW w:w="2009" w:type="dxa"/>
          </w:tcPr>
          <w:p w14:paraId="7BF9548F" w14:textId="77777777" w:rsidR="00376EC6" w:rsidRDefault="00376EC6" w:rsidP="00376EC6">
            <w:pPr>
              <w:pStyle w:val="Heading2"/>
              <w:tabs>
                <w:tab w:val="left" w:pos="5580"/>
                <w:tab w:val="left" w:pos="8460"/>
              </w:tabs>
              <w:spacing w:before="0" w:after="0"/>
              <w:ind w:left="0" w:firstLine="0"/>
              <w:jc w:val="center"/>
              <w:rPr>
                <w:rFonts w:ascii="Times New Roman" w:hAnsi="Times New Roman" w:cs="Times New Roman"/>
                <w:b w:val="0"/>
                <w:sz w:val="20"/>
                <w:szCs w:val="20"/>
              </w:rPr>
            </w:pPr>
            <w:r>
              <w:rPr>
                <w:rFonts w:ascii="Times New Roman" w:hAnsi="Times New Roman" w:cs="Times New Roman"/>
                <w:b w:val="0"/>
                <w:sz w:val="20"/>
                <w:szCs w:val="20"/>
              </w:rPr>
              <w:t>5</w:t>
            </w:r>
          </w:p>
        </w:tc>
      </w:tr>
      <w:tr w:rsidR="00376EC6" w:rsidRPr="00CB62CF" w14:paraId="6A2F8173" w14:textId="77777777" w:rsidTr="00376EC6">
        <w:trPr>
          <w:trHeight w:val="155"/>
        </w:trPr>
        <w:tc>
          <w:tcPr>
            <w:tcW w:w="7568" w:type="dxa"/>
          </w:tcPr>
          <w:p w14:paraId="54C56277" w14:textId="001D0621" w:rsidR="00376EC6" w:rsidRPr="00CB62CF" w:rsidRDefault="00376EC6" w:rsidP="00376EC6">
            <w:pPr>
              <w:pStyle w:val="Heading2"/>
              <w:tabs>
                <w:tab w:val="left" w:pos="5580"/>
                <w:tab w:val="left" w:pos="8460"/>
              </w:tabs>
              <w:spacing w:before="0" w:after="0"/>
              <w:ind w:left="0" w:firstLine="0"/>
              <w:jc w:val="left"/>
              <w:rPr>
                <w:rFonts w:ascii="Times New Roman" w:hAnsi="Times New Roman" w:cs="Times New Roman"/>
                <w:b w:val="0"/>
                <w:sz w:val="20"/>
                <w:szCs w:val="20"/>
              </w:rPr>
            </w:pPr>
            <w:r w:rsidRPr="00CB62CF">
              <w:rPr>
                <w:rFonts w:ascii="Times New Roman" w:hAnsi="Times New Roman" w:cs="Times New Roman"/>
                <w:b w:val="0"/>
                <w:sz w:val="20"/>
                <w:szCs w:val="20"/>
              </w:rPr>
              <w:t>Knowledge Checks</w:t>
            </w:r>
            <w:r w:rsidR="001E6679">
              <w:rPr>
                <w:rFonts w:ascii="Times New Roman" w:hAnsi="Times New Roman" w:cs="Times New Roman"/>
                <w:b w:val="0"/>
                <w:sz w:val="20"/>
                <w:szCs w:val="20"/>
              </w:rPr>
              <w:t xml:space="preserve"> / ETOs</w:t>
            </w:r>
            <w:r w:rsidR="00391185">
              <w:rPr>
                <w:rFonts w:ascii="Times New Roman" w:hAnsi="Times New Roman" w:cs="Times New Roman"/>
                <w:b w:val="0"/>
                <w:sz w:val="20"/>
                <w:szCs w:val="20"/>
              </w:rPr>
              <w:t xml:space="preserve"> / Outside Work</w:t>
            </w:r>
          </w:p>
        </w:tc>
        <w:tc>
          <w:tcPr>
            <w:tcW w:w="2009" w:type="dxa"/>
          </w:tcPr>
          <w:p w14:paraId="335F4D91" w14:textId="1AC071C2" w:rsidR="00376EC6" w:rsidRPr="00CB62CF" w:rsidRDefault="00B07DDC" w:rsidP="00376EC6">
            <w:pPr>
              <w:pStyle w:val="Heading2"/>
              <w:tabs>
                <w:tab w:val="left" w:pos="5580"/>
                <w:tab w:val="left" w:pos="8460"/>
              </w:tabs>
              <w:spacing w:before="0" w:after="0"/>
              <w:ind w:left="0" w:firstLine="0"/>
              <w:jc w:val="center"/>
              <w:rPr>
                <w:rFonts w:ascii="Times New Roman" w:hAnsi="Times New Roman" w:cs="Times New Roman"/>
                <w:b w:val="0"/>
                <w:sz w:val="20"/>
                <w:szCs w:val="20"/>
              </w:rPr>
            </w:pPr>
            <w:r>
              <w:rPr>
                <w:rFonts w:ascii="Times New Roman" w:hAnsi="Times New Roman" w:cs="Times New Roman"/>
                <w:b w:val="0"/>
                <w:sz w:val="20"/>
                <w:szCs w:val="20"/>
              </w:rPr>
              <w:t>7</w:t>
            </w:r>
            <w:r w:rsidR="0031713C">
              <w:rPr>
                <w:rFonts w:ascii="Times New Roman" w:hAnsi="Times New Roman" w:cs="Times New Roman"/>
                <w:b w:val="0"/>
                <w:sz w:val="20"/>
                <w:szCs w:val="20"/>
              </w:rPr>
              <w:t>0</w:t>
            </w:r>
          </w:p>
        </w:tc>
      </w:tr>
      <w:tr w:rsidR="00376EC6" w:rsidRPr="00CB62CF" w14:paraId="5077AE88" w14:textId="77777777" w:rsidTr="00376EC6">
        <w:trPr>
          <w:trHeight w:val="155"/>
        </w:trPr>
        <w:tc>
          <w:tcPr>
            <w:tcW w:w="7568" w:type="dxa"/>
          </w:tcPr>
          <w:p w14:paraId="3B860772" w14:textId="77777777" w:rsidR="00376EC6" w:rsidRPr="00CB62CF" w:rsidRDefault="00376EC6" w:rsidP="00376EC6">
            <w:pPr>
              <w:pStyle w:val="Heading2"/>
              <w:tabs>
                <w:tab w:val="left" w:pos="5580"/>
                <w:tab w:val="left" w:pos="8460"/>
              </w:tabs>
              <w:spacing w:before="0" w:after="0"/>
              <w:ind w:left="0" w:firstLine="0"/>
              <w:jc w:val="left"/>
              <w:rPr>
                <w:rFonts w:ascii="Times New Roman" w:hAnsi="Times New Roman" w:cs="Times New Roman"/>
                <w:b w:val="0"/>
                <w:sz w:val="20"/>
                <w:szCs w:val="20"/>
                <w:highlight w:val="yellow"/>
              </w:rPr>
            </w:pPr>
            <w:r w:rsidRPr="00CB62CF">
              <w:rPr>
                <w:rFonts w:ascii="Times New Roman" w:hAnsi="Times New Roman" w:cs="Times New Roman"/>
                <w:b w:val="0"/>
                <w:sz w:val="20"/>
                <w:szCs w:val="20"/>
              </w:rPr>
              <w:t>Exams (three @ 40pts each)</w:t>
            </w:r>
          </w:p>
        </w:tc>
        <w:tc>
          <w:tcPr>
            <w:tcW w:w="2009" w:type="dxa"/>
          </w:tcPr>
          <w:p w14:paraId="1FD8851F" w14:textId="77777777" w:rsidR="00376EC6" w:rsidRPr="00CB62CF" w:rsidRDefault="00376EC6" w:rsidP="00376EC6">
            <w:pPr>
              <w:pStyle w:val="Heading2"/>
              <w:tabs>
                <w:tab w:val="left" w:pos="5580"/>
                <w:tab w:val="left" w:pos="8460"/>
              </w:tabs>
              <w:spacing w:before="0" w:after="0"/>
              <w:ind w:left="0" w:firstLine="0"/>
              <w:jc w:val="center"/>
              <w:rPr>
                <w:rFonts w:ascii="Times New Roman" w:hAnsi="Times New Roman" w:cs="Times New Roman"/>
                <w:b w:val="0"/>
                <w:sz w:val="20"/>
                <w:szCs w:val="20"/>
                <w:highlight w:val="yellow"/>
              </w:rPr>
            </w:pPr>
            <w:r w:rsidRPr="00CB62CF">
              <w:rPr>
                <w:rFonts w:ascii="Times New Roman" w:hAnsi="Times New Roman" w:cs="Times New Roman"/>
                <w:b w:val="0"/>
                <w:sz w:val="20"/>
                <w:szCs w:val="20"/>
              </w:rPr>
              <w:t xml:space="preserve">120 </w:t>
            </w:r>
          </w:p>
        </w:tc>
      </w:tr>
      <w:tr w:rsidR="00376EC6" w:rsidRPr="00CB62CF" w14:paraId="6DA6C49D" w14:textId="77777777" w:rsidTr="00376EC6">
        <w:trPr>
          <w:trHeight w:val="155"/>
        </w:trPr>
        <w:tc>
          <w:tcPr>
            <w:tcW w:w="7568" w:type="dxa"/>
          </w:tcPr>
          <w:p w14:paraId="1A6F810F" w14:textId="146E0A6A" w:rsidR="00376EC6" w:rsidRPr="00CB62CF" w:rsidRDefault="00A602C8" w:rsidP="00376EC6">
            <w:pPr>
              <w:pStyle w:val="Heading2"/>
              <w:tabs>
                <w:tab w:val="left" w:pos="5580"/>
                <w:tab w:val="left" w:pos="8460"/>
              </w:tabs>
              <w:spacing w:before="0" w:after="0"/>
              <w:ind w:left="0" w:firstLine="0"/>
              <w:jc w:val="left"/>
              <w:rPr>
                <w:rFonts w:ascii="Times New Roman" w:hAnsi="Times New Roman" w:cs="Times New Roman"/>
                <w:b w:val="0"/>
                <w:sz w:val="20"/>
                <w:szCs w:val="20"/>
              </w:rPr>
            </w:pPr>
            <w:r>
              <w:rPr>
                <w:rFonts w:ascii="Times New Roman" w:hAnsi="Times New Roman" w:cs="Times New Roman"/>
                <w:b w:val="0"/>
                <w:sz w:val="20"/>
                <w:szCs w:val="20"/>
              </w:rPr>
              <w:t>Movie/</w:t>
            </w:r>
            <w:r w:rsidR="001E6679">
              <w:rPr>
                <w:rFonts w:ascii="Times New Roman" w:hAnsi="Times New Roman" w:cs="Times New Roman"/>
                <w:b w:val="0"/>
                <w:sz w:val="20"/>
                <w:szCs w:val="20"/>
              </w:rPr>
              <w:t>ATLAS</w:t>
            </w:r>
            <w:r w:rsidR="00376EC6" w:rsidRPr="00CB62CF">
              <w:rPr>
                <w:rFonts w:ascii="Times New Roman" w:hAnsi="Times New Roman" w:cs="Times New Roman"/>
                <w:b w:val="0"/>
                <w:sz w:val="20"/>
                <w:szCs w:val="20"/>
              </w:rPr>
              <w:t xml:space="preserve"> Observations &amp; Reflections (three @ 30pts each)</w:t>
            </w:r>
          </w:p>
          <w:p w14:paraId="42B6D445" w14:textId="7B262128" w:rsidR="00376EC6" w:rsidRPr="00CB62CF" w:rsidRDefault="00376EC6" w:rsidP="00376EC6">
            <w:pPr>
              <w:rPr>
                <w:sz w:val="20"/>
                <w:szCs w:val="20"/>
              </w:rPr>
            </w:pPr>
            <w:r w:rsidRPr="00CB62CF">
              <w:rPr>
                <w:b/>
                <w:i/>
                <w:sz w:val="20"/>
                <w:szCs w:val="20"/>
              </w:rPr>
              <w:t>Note</w:t>
            </w:r>
            <w:r w:rsidRPr="00CB62CF">
              <w:rPr>
                <w:i/>
                <w:sz w:val="20"/>
                <w:szCs w:val="20"/>
              </w:rPr>
              <w:t xml:space="preserve">: All </w:t>
            </w:r>
            <w:r w:rsidR="00026082">
              <w:rPr>
                <w:i/>
                <w:sz w:val="20"/>
                <w:szCs w:val="20"/>
              </w:rPr>
              <w:t>3 cycles must be completed in order to pass the course.</w:t>
            </w:r>
          </w:p>
        </w:tc>
        <w:tc>
          <w:tcPr>
            <w:tcW w:w="2009" w:type="dxa"/>
          </w:tcPr>
          <w:p w14:paraId="7AFA4144" w14:textId="77777777" w:rsidR="00376EC6" w:rsidRPr="00CB62CF" w:rsidRDefault="00376EC6" w:rsidP="00376EC6">
            <w:pPr>
              <w:pStyle w:val="Heading2"/>
              <w:tabs>
                <w:tab w:val="left" w:pos="5580"/>
                <w:tab w:val="left" w:pos="8460"/>
              </w:tabs>
              <w:spacing w:before="0" w:after="0"/>
              <w:ind w:left="0" w:firstLine="0"/>
              <w:jc w:val="center"/>
              <w:rPr>
                <w:rFonts w:ascii="Times New Roman" w:hAnsi="Times New Roman" w:cs="Times New Roman"/>
                <w:b w:val="0"/>
                <w:sz w:val="20"/>
                <w:szCs w:val="20"/>
              </w:rPr>
            </w:pPr>
            <w:r w:rsidRPr="00CB62CF">
              <w:rPr>
                <w:rFonts w:ascii="Times New Roman" w:hAnsi="Times New Roman" w:cs="Times New Roman"/>
                <w:b w:val="0"/>
                <w:sz w:val="20"/>
                <w:szCs w:val="20"/>
              </w:rPr>
              <w:t>90</w:t>
            </w:r>
          </w:p>
        </w:tc>
      </w:tr>
      <w:tr w:rsidR="00376EC6" w:rsidRPr="00CB62CF" w14:paraId="560CEA08" w14:textId="77777777" w:rsidTr="00376EC6">
        <w:trPr>
          <w:trHeight w:val="318"/>
        </w:trPr>
        <w:tc>
          <w:tcPr>
            <w:tcW w:w="7568" w:type="dxa"/>
          </w:tcPr>
          <w:p w14:paraId="6F052971" w14:textId="77777777" w:rsidR="00376EC6" w:rsidRPr="00CB62CF" w:rsidRDefault="00376EC6" w:rsidP="00376EC6">
            <w:pPr>
              <w:pStyle w:val="Heading2"/>
              <w:tabs>
                <w:tab w:val="left" w:pos="5580"/>
                <w:tab w:val="left" w:pos="8460"/>
              </w:tabs>
              <w:spacing w:before="0" w:after="0"/>
              <w:ind w:left="0" w:firstLine="0"/>
              <w:jc w:val="left"/>
              <w:rPr>
                <w:rFonts w:ascii="Times New Roman" w:hAnsi="Times New Roman" w:cs="Times New Roman"/>
                <w:b w:val="0"/>
                <w:sz w:val="20"/>
                <w:szCs w:val="20"/>
              </w:rPr>
            </w:pPr>
            <w:r w:rsidRPr="00CB62CF">
              <w:rPr>
                <w:rFonts w:ascii="Times New Roman" w:hAnsi="Times New Roman" w:cs="Times New Roman"/>
                <w:b w:val="0"/>
                <w:sz w:val="20"/>
                <w:szCs w:val="20"/>
              </w:rPr>
              <w:t>Hallmark Assessment Task (HAT)</w:t>
            </w:r>
          </w:p>
          <w:p w14:paraId="3413B3F6" w14:textId="14B9A633" w:rsidR="00376EC6" w:rsidRPr="00CB62CF" w:rsidRDefault="00376EC6" w:rsidP="00376EC6">
            <w:pPr>
              <w:rPr>
                <w:i/>
                <w:sz w:val="20"/>
                <w:szCs w:val="20"/>
              </w:rPr>
            </w:pPr>
            <w:r w:rsidRPr="00CB62CF">
              <w:rPr>
                <w:b/>
                <w:i/>
                <w:sz w:val="20"/>
                <w:szCs w:val="20"/>
              </w:rPr>
              <w:t>Note:</w:t>
            </w:r>
            <w:r w:rsidRPr="00CB62CF">
              <w:rPr>
                <w:i/>
                <w:sz w:val="20"/>
                <w:szCs w:val="20"/>
              </w:rPr>
              <w:t xml:space="preserve"> Must be submitted </w:t>
            </w:r>
            <w:r w:rsidR="00026082">
              <w:rPr>
                <w:i/>
                <w:sz w:val="20"/>
                <w:szCs w:val="20"/>
              </w:rPr>
              <w:t xml:space="preserve">on Foliotek </w:t>
            </w:r>
            <w:r w:rsidRPr="00CB62CF">
              <w:rPr>
                <w:i/>
                <w:sz w:val="20"/>
                <w:szCs w:val="20"/>
              </w:rPr>
              <w:t>with checklist and self-graded rubric</w:t>
            </w:r>
          </w:p>
        </w:tc>
        <w:tc>
          <w:tcPr>
            <w:tcW w:w="2009" w:type="dxa"/>
          </w:tcPr>
          <w:p w14:paraId="72EBAB06" w14:textId="77777777" w:rsidR="00376EC6" w:rsidRPr="00CB62CF" w:rsidRDefault="00376EC6" w:rsidP="00376EC6">
            <w:pPr>
              <w:pStyle w:val="Heading2"/>
              <w:tabs>
                <w:tab w:val="left" w:pos="5580"/>
                <w:tab w:val="left" w:pos="8460"/>
              </w:tabs>
              <w:spacing w:before="0" w:after="0"/>
              <w:ind w:left="0" w:firstLine="0"/>
              <w:jc w:val="center"/>
              <w:rPr>
                <w:rFonts w:ascii="Times New Roman" w:hAnsi="Times New Roman" w:cs="Times New Roman"/>
                <w:b w:val="0"/>
                <w:sz w:val="20"/>
                <w:szCs w:val="20"/>
              </w:rPr>
            </w:pPr>
            <w:r>
              <w:rPr>
                <w:rFonts w:ascii="Times New Roman" w:hAnsi="Times New Roman" w:cs="Times New Roman"/>
                <w:b w:val="0"/>
                <w:sz w:val="20"/>
                <w:szCs w:val="20"/>
              </w:rPr>
              <w:t>5</w:t>
            </w:r>
            <w:r w:rsidRPr="00CB62CF">
              <w:rPr>
                <w:rFonts w:ascii="Times New Roman" w:hAnsi="Times New Roman" w:cs="Times New Roman"/>
                <w:b w:val="0"/>
                <w:sz w:val="20"/>
                <w:szCs w:val="20"/>
              </w:rPr>
              <w:t>0</w:t>
            </w:r>
          </w:p>
        </w:tc>
      </w:tr>
      <w:tr w:rsidR="00376EC6" w:rsidRPr="00CB62CF" w14:paraId="61276049" w14:textId="77777777" w:rsidTr="00376EC6">
        <w:trPr>
          <w:trHeight w:val="164"/>
        </w:trPr>
        <w:tc>
          <w:tcPr>
            <w:tcW w:w="7568" w:type="dxa"/>
            <w:shd w:val="clear" w:color="auto" w:fill="D9D9D9" w:themeFill="background1" w:themeFillShade="D9"/>
          </w:tcPr>
          <w:p w14:paraId="487B21A1" w14:textId="77777777" w:rsidR="00376EC6" w:rsidRPr="00CB62CF" w:rsidRDefault="00376EC6" w:rsidP="00376EC6">
            <w:pPr>
              <w:pStyle w:val="Heading2"/>
              <w:tabs>
                <w:tab w:val="left" w:pos="5580"/>
                <w:tab w:val="left" w:pos="8460"/>
              </w:tabs>
              <w:spacing w:before="0" w:after="0"/>
              <w:ind w:left="0" w:firstLine="0"/>
              <w:jc w:val="left"/>
              <w:rPr>
                <w:rFonts w:ascii="Times New Roman" w:hAnsi="Times New Roman" w:cs="Times New Roman"/>
                <w:sz w:val="20"/>
                <w:szCs w:val="20"/>
              </w:rPr>
            </w:pPr>
            <w:r w:rsidRPr="00CB62CF">
              <w:rPr>
                <w:rFonts w:ascii="Times New Roman" w:hAnsi="Times New Roman" w:cs="Times New Roman"/>
                <w:sz w:val="20"/>
                <w:szCs w:val="20"/>
              </w:rPr>
              <w:t>Total</w:t>
            </w:r>
          </w:p>
        </w:tc>
        <w:tc>
          <w:tcPr>
            <w:tcW w:w="2009" w:type="dxa"/>
            <w:shd w:val="clear" w:color="auto" w:fill="D9D9D9" w:themeFill="background1" w:themeFillShade="D9"/>
          </w:tcPr>
          <w:p w14:paraId="36C5E678" w14:textId="77777777" w:rsidR="00376EC6" w:rsidRPr="00CB62CF" w:rsidRDefault="00376EC6" w:rsidP="00376EC6">
            <w:pPr>
              <w:pStyle w:val="Heading2"/>
              <w:tabs>
                <w:tab w:val="left" w:pos="5580"/>
                <w:tab w:val="left" w:pos="8460"/>
              </w:tabs>
              <w:spacing w:before="0" w:after="0"/>
              <w:ind w:left="0" w:firstLine="0"/>
              <w:jc w:val="center"/>
              <w:rPr>
                <w:rFonts w:ascii="Times New Roman" w:hAnsi="Times New Roman" w:cs="Times New Roman"/>
                <w:sz w:val="20"/>
                <w:szCs w:val="20"/>
              </w:rPr>
            </w:pPr>
            <w:r w:rsidRPr="00CB62CF">
              <w:rPr>
                <w:rFonts w:ascii="Times New Roman" w:hAnsi="Times New Roman" w:cs="Times New Roman"/>
                <w:sz w:val="20"/>
                <w:szCs w:val="20"/>
              </w:rPr>
              <w:t>4</w:t>
            </w:r>
            <w:r>
              <w:rPr>
                <w:rFonts w:ascii="Times New Roman" w:hAnsi="Times New Roman" w:cs="Times New Roman"/>
                <w:sz w:val="20"/>
                <w:szCs w:val="20"/>
              </w:rPr>
              <w:t>00</w:t>
            </w:r>
          </w:p>
        </w:tc>
      </w:tr>
    </w:tbl>
    <w:p w14:paraId="3EA5B06E" w14:textId="77777777" w:rsidR="00376EC6" w:rsidRPr="00CB62CF" w:rsidRDefault="00376EC6" w:rsidP="00376EC6">
      <w:pPr>
        <w:pStyle w:val="Heading2"/>
        <w:tabs>
          <w:tab w:val="left" w:pos="5580"/>
          <w:tab w:val="left" w:pos="8460"/>
        </w:tabs>
        <w:spacing w:before="0" w:after="0"/>
        <w:rPr>
          <w:sz w:val="20"/>
          <w:szCs w:val="20"/>
        </w:rPr>
      </w:pPr>
      <w:r w:rsidRPr="00CB62CF">
        <w:rPr>
          <w:rFonts w:ascii="Times New Roman" w:hAnsi="Times New Roman" w:cs="Times New Roman"/>
          <w:b w:val="0"/>
          <w:sz w:val="20"/>
          <w:szCs w:val="20"/>
        </w:rPr>
        <w:t xml:space="preserve"> </w:t>
      </w:r>
    </w:p>
    <w:p w14:paraId="756E329E" w14:textId="77777777" w:rsidR="00376EC6" w:rsidRDefault="00376EC6" w:rsidP="00376EC6">
      <w:pPr>
        <w:jc w:val="left"/>
        <w:rPr>
          <w:sz w:val="20"/>
          <w:szCs w:val="20"/>
        </w:rPr>
      </w:pPr>
      <w:r w:rsidRPr="00263223">
        <w:rPr>
          <w:sz w:val="20"/>
          <w:szCs w:val="20"/>
        </w:rPr>
        <w:t>390-400 points (98-100%) = A+</w:t>
      </w:r>
      <w:r>
        <w:rPr>
          <w:sz w:val="20"/>
          <w:szCs w:val="20"/>
        </w:rPr>
        <w:tab/>
      </w:r>
      <w:r>
        <w:rPr>
          <w:sz w:val="20"/>
          <w:szCs w:val="20"/>
        </w:rPr>
        <w:tab/>
      </w:r>
      <w:r w:rsidRPr="00263223">
        <w:rPr>
          <w:sz w:val="20"/>
          <w:szCs w:val="20"/>
        </w:rPr>
        <w:t>370-389 points (93-97%) = A</w:t>
      </w:r>
      <w:r>
        <w:rPr>
          <w:sz w:val="20"/>
          <w:szCs w:val="20"/>
        </w:rPr>
        <w:tab/>
      </w:r>
      <w:r>
        <w:rPr>
          <w:sz w:val="20"/>
          <w:szCs w:val="20"/>
        </w:rPr>
        <w:tab/>
      </w:r>
      <w:r w:rsidRPr="00263223">
        <w:rPr>
          <w:sz w:val="20"/>
          <w:szCs w:val="20"/>
        </w:rPr>
        <w:t>358-369 points (90-92%) = A-</w:t>
      </w:r>
    </w:p>
    <w:p w14:paraId="1F98BC41" w14:textId="77777777" w:rsidR="00376EC6" w:rsidRDefault="00376EC6" w:rsidP="00376EC6">
      <w:pPr>
        <w:jc w:val="left"/>
        <w:rPr>
          <w:sz w:val="20"/>
          <w:szCs w:val="20"/>
        </w:rPr>
      </w:pPr>
      <w:r w:rsidRPr="00263223">
        <w:rPr>
          <w:sz w:val="20"/>
          <w:szCs w:val="20"/>
        </w:rPr>
        <w:t>3</w:t>
      </w:r>
      <w:r>
        <w:rPr>
          <w:sz w:val="20"/>
          <w:szCs w:val="20"/>
        </w:rPr>
        <w:t>50-357 points (88-89%) = B+</w:t>
      </w:r>
      <w:r>
        <w:rPr>
          <w:sz w:val="20"/>
          <w:szCs w:val="20"/>
        </w:rPr>
        <w:tab/>
      </w:r>
      <w:r>
        <w:rPr>
          <w:sz w:val="20"/>
          <w:szCs w:val="20"/>
        </w:rPr>
        <w:tab/>
        <w:t>330-349 points (83-87%) = B</w:t>
      </w:r>
      <w:r>
        <w:rPr>
          <w:sz w:val="20"/>
          <w:szCs w:val="20"/>
        </w:rPr>
        <w:tab/>
      </w:r>
      <w:r>
        <w:rPr>
          <w:sz w:val="20"/>
          <w:szCs w:val="20"/>
        </w:rPr>
        <w:tab/>
      </w:r>
      <w:r w:rsidRPr="00263223">
        <w:rPr>
          <w:sz w:val="20"/>
          <w:szCs w:val="20"/>
        </w:rPr>
        <w:t>318-329 po</w:t>
      </w:r>
      <w:r>
        <w:rPr>
          <w:sz w:val="20"/>
          <w:szCs w:val="20"/>
        </w:rPr>
        <w:t>ints (80-82%) = B-</w:t>
      </w:r>
    </w:p>
    <w:p w14:paraId="417ACFF9" w14:textId="77777777" w:rsidR="00376EC6" w:rsidRPr="00263223" w:rsidRDefault="00376EC6" w:rsidP="00376EC6">
      <w:pPr>
        <w:jc w:val="left"/>
        <w:rPr>
          <w:sz w:val="20"/>
          <w:szCs w:val="20"/>
        </w:rPr>
      </w:pPr>
      <w:r w:rsidRPr="00263223">
        <w:rPr>
          <w:sz w:val="20"/>
          <w:szCs w:val="20"/>
        </w:rPr>
        <w:t>310-317 points (78-79%) = C+</w:t>
      </w:r>
      <w:r>
        <w:rPr>
          <w:sz w:val="20"/>
          <w:szCs w:val="20"/>
        </w:rPr>
        <w:tab/>
      </w:r>
      <w:r>
        <w:rPr>
          <w:sz w:val="20"/>
          <w:szCs w:val="20"/>
        </w:rPr>
        <w:tab/>
      </w:r>
      <w:r w:rsidRPr="00263223">
        <w:rPr>
          <w:sz w:val="20"/>
          <w:szCs w:val="20"/>
        </w:rPr>
        <w:t>290-309 points (73-77%) = C</w:t>
      </w:r>
      <w:r>
        <w:rPr>
          <w:sz w:val="20"/>
          <w:szCs w:val="20"/>
        </w:rPr>
        <w:tab/>
      </w:r>
      <w:r>
        <w:rPr>
          <w:sz w:val="20"/>
          <w:szCs w:val="20"/>
        </w:rPr>
        <w:tab/>
      </w:r>
      <w:r w:rsidRPr="00263223">
        <w:rPr>
          <w:sz w:val="20"/>
          <w:szCs w:val="20"/>
        </w:rPr>
        <w:t>278-289 points (70-72%) = C-</w:t>
      </w:r>
    </w:p>
    <w:p w14:paraId="1F894C71" w14:textId="77777777" w:rsidR="00376EC6" w:rsidRPr="00263223" w:rsidRDefault="00376EC6" w:rsidP="00376EC6">
      <w:pPr>
        <w:jc w:val="left"/>
        <w:rPr>
          <w:sz w:val="20"/>
          <w:szCs w:val="20"/>
        </w:rPr>
      </w:pPr>
      <w:r w:rsidRPr="00263223">
        <w:rPr>
          <w:sz w:val="20"/>
          <w:szCs w:val="20"/>
        </w:rPr>
        <w:t>270-277 points (68-69%) = D+</w:t>
      </w:r>
      <w:r>
        <w:rPr>
          <w:sz w:val="20"/>
          <w:szCs w:val="20"/>
        </w:rPr>
        <w:tab/>
      </w:r>
      <w:r>
        <w:rPr>
          <w:sz w:val="20"/>
          <w:szCs w:val="20"/>
        </w:rPr>
        <w:tab/>
      </w:r>
      <w:r w:rsidRPr="00263223">
        <w:rPr>
          <w:sz w:val="20"/>
          <w:szCs w:val="20"/>
        </w:rPr>
        <w:t>250-269 points (63-67%) = D</w:t>
      </w:r>
      <w:r>
        <w:rPr>
          <w:sz w:val="20"/>
          <w:szCs w:val="20"/>
        </w:rPr>
        <w:tab/>
      </w:r>
      <w:r>
        <w:rPr>
          <w:sz w:val="20"/>
          <w:szCs w:val="20"/>
        </w:rPr>
        <w:tab/>
      </w:r>
      <w:r w:rsidRPr="00263223">
        <w:rPr>
          <w:sz w:val="20"/>
          <w:szCs w:val="20"/>
        </w:rPr>
        <w:t>238-249 points (60-62%) = D-</w:t>
      </w:r>
    </w:p>
    <w:p w14:paraId="71463B60" w14:textId="77777777" w:rsidR="00376EC6" w:rsidRPr="00CB62CF" w:rsidRDefault="00376EC6" w:rsidP="00376EC6">
      <w:pPr>
        <w:jc w:val="left"/>
        <w:rPr>
          <w:sz w:val="20"/>
          <w:szCs w:val="20"/>
        </w:rPr>
      </w:pPr>
      <w:r w:rsidRPr="00263223">
        <w:rPr>
          <w:b/>
          <w:spacing w:val="-3"/>
          <w:sz w:val="20"/>
          <w:szCs w:val="20"/>
        </w:rPr>
        <w:t>*Note</w:t>
      </w:r>
      <w:r w:rsidRPr="00263223">
        <w:rPr>
          <w:spacing w:val="-3"/>
          <w:sz w:val="20"/>
          <w:szCs w:val="20"/>
        </w:rPr>
        <w:t xml:space="preserve"> – </w:t>
      </w:r>
      <w:r w:rsidRPr="00263223">
        <w:rPr>
          <w:sz w:val="20"/>
          <w:szCs w:val="20"/>
        </w:rPr>
        <w:t xml:space="preserve">There will be </w:t>
      </w:r>
      <w:r w:rsidRPr="00263223">
        <w:rPr>
          <w:sz w:val="20"/>
          <w:szCs w:val="20"/>
          <w:u w:val="single"/>
        </w:rPr>
        <w:t>no extra credit</w:t>
      </w:r>
      <w:r w:rsidRPr="00263223">
        <w:rPr>
          <w:sz w:val="20"/>
          <w:szCs w:val="20"/>
        </w:rPr>
        <w:t xml:space="preserve">.  Final grades are based on the percentage of total possible points that you earn.  </w:t>
      </w:r>
    </w:p>
    <w:p w14:paraId="2E60D826" w14:textId="33C5A822" w:rsidR="00376EC6" w:rsidRDefault="00376EC6" w:rsidP="00376EC6">
      <w:pPr>
        <w:jc w:val="center"/>
        <w:rPr>
          <w:b/>
          <w:sz w:val="28"/>
          <w:szCs w:val="28"/>
        </w:rPr>
      </w:pPr>
      <w:r w:rsidRPr="00263223">
        <w:rPr>
          <w:b/>
          <w:sz w:val="20"/>
          <w:szCs w:val="20"/>
        </w:rPr>
        <w:br w:type="page"/>
      </w:r>
      <w:r w:rsidRPr="004C283B">
        <w:rPr>
          <w:b/>
          <w:sz w:val="28"/>
          <w:szCs w:val="28"/>
        </w:rPr>
        <w:lastRenderedPageBreak/>
        <w:t xml:space="preserve">Tentative </w:t>
      </w:r>
      <w:r w:rsidR="00882EBA">
        <w:rPr>
          <w:b/>
          <w:sz w:val="28"/>
          <w:szCs w:val="28"/>
        </w:rPr>
        <w:t xml:space="preserve">Overall </w:t>
      </w:r>
      <w:r w:rsidRPr="004C283B">
        <w:rPr>
          <w:b/>
          <w:sz w:val="28"/>
          <w:szCs w:val="28"/>
        </w:rPr>
        <w:t>Course Schedule</w:t>
      </w:r>
      <w:r w:rsidR="00882EBA">
        <w:rPr>
          <w:b/>
          <w:sz w:val="28"/>
          <w:szCs w:val="28"/>
        </w:rPr>
        <w:t xml:space="preserve"> – See Separate Group Schedule</w:t>
      </w:r>
    </w:p>
    <w:p w14:paraId="5450F076" w14:textId="77777777" w:rsidR="00376EC6" w:rsidRPr="00BB6D2C" w:rsidRDefault="00376EC6" w:rsidP="00376EC6">
      <w:pPr>
        <w:jc w:val="center"/>
        <w:rPr>
          <w:b/>
          <w:sz w:val="20"/>
          <w:szCs w:val="20"/>
        </w:rPr>
      </w:pPr>
    </w:p>
    <w:tbl>
      <w:tblPr>
        <w:tblStyle w:val="TableGrid"/>
        <w:tblW w:w="10373" w:type="dxa"/>
        <w:tblLook w:val="04A0" w:firstRow="1" w:lastRow="0" w:firstColumn="1" w:lastColumn="0" w:noHBand="0" w:noVBand="1"/>
      </w:tblPr>
      <w:tblGrid>
        <w:gridCol w:w="2262"/>
        <w:gridCol w:w="3060"/>
        <w:gridCol w:w="5051"/>
      </w:tblGrid>
      <w:tr w:rsidR="00376EC6" w:rsidRPr="004C283B" w14:paraId="6BC863B1" w14:textId="77777777" w:rsidTr="00376EC6">
        <w:tc>
          <w:tcPr>
            <w:tcW w:w="2262" w:type="dxa"/>
          </w:tcPr>
          <w:p w14:paraId="599E4086" w14:textId="77777777" w:rsidR="00376EC6" w:rsidRPr="004C283B" w:rsidRDefault="00376EC6" w:rsidP="00376EC6">
            <w:pPr>
              <w:jc w:val="center"/>
              <w:rPr>
                <w:b/>
                <w:sz w:val="22"/>
                <w:szCs w:val="22"/>
              </w:rPr>
            </w:pPr>
            <w:r w:rsidRPr="004C283B">
              <w:rPr>
                <w:b/>
                <w:sz w:val="22"/>
                <w:szCs w:val="22"/>
              </w:rPr>
              <w:t>Date</w:t>
            </w:r>
          </w:p>
        </w:tc>
        <w:tc>
          <w:tcPr>
            <w:tcW w:w="3060" w:type="dxa"/>
          </w:tcPr>
          <w:p w14:paraId="271E35CA" w14:textId="77777777" w:rsidR="00376EC6" w:rsidRPr="004C283B" w:rsidRDefault="00376EC6" w:rsidP="00376EC6">
            <w:pPr>
              <w:jc w:val="center"/>
              <w:rPr>
                <w:b/>
                <w:sz w:val="22"/>
                <w:szCs w:val="22"/>
              </w:rPr>
            </w:pPr>
            <w:r>
              <w:rPr>
                <w:b/>
                <w:sz w:val="22"/>
                <w:szCs w:val="22"/>
              </w:rPr>
              <w:t>Topic</w:t>
            </w:r>
          </w:p>
        </w:tc>
        <w:tc>
          <w:tcPr>
            <w:tcW w:w="5051" w:type="dxa"/>
          </w:tcPr>
          <w:p w14:paraId="4D024971" w14:textId="77777777" w:rsidR="00376EC6" w:rsidRPr="004C283B" w:rsidRDefault="00376EC6" w:rsidP="00376EC6">
            <w:pPr>
              <w:jc w:val="center"/>
              <w:rPr>
                <w:b/>
                <w:sz w:val="22"/>
                <w:szCs w:val="22"/>
              </w:rPr>
            </w:pPr>
            <w:r w:rsidRPr="004C283B">
              <w:rPr>
                <w:b/>
                <w:sz w:val="22"/>
                <w:szCs w:val="22"/>
              </w:rPr>
              <w:t>Readings/Assignment</w:t>
            </w:r>
          </w:p>
        </w:tc>
      </w:tr>
      <w:tr w:rsidR="00376EC6" w:rsidRPr="004C283B" w14:paraId="0B3BAFAA" w14:textId="77777777" w:rsidTr="00376EC6">
        <w:tc>
          <w:tcPr>
            <w:tcW w:w="2262" w:type="dxa"/>
          </w:tcPr>
          <w:p w14:paraId="01A56FDF" w14:textId="77777777" w:rsidR="00376EC6" w:rsidRDefault="00376EC6" w:rsidP="00376EC6">
            <w:pPr>
              <w:jc w:val="left"/>
              <w:rPr>
                <w:sz w:val="22"/>
                <w:szCs w:val="22"/>
              </w:rPr>
            </w:pPr>
            <w:r w:rsidRPr="00D634EF">
              <w:rPr>
                <w:sz w:val="22"/>
                <w:szCs w:val="22"/>
              </w:rPr>
              <w:t xml:space="preserve">Class 1 – </w:t>
            </w:r>
            <w:r>
              <w:rPr>
                <w:sz w:val="22"/>
                <w:szCs w:val="22"/>
              </w:rPr>
              <w:t>8</w:t>
            </w:r>
            <w:r w:rsidRPr="00D634EF">
              <w:rPr>
                <w:sz w:val="22"/>
                <w:szCs w:val="22"/>
              </w:rPr>
              <w:t>/</w:t>
            </w:r>
            <w:r>
              <w:rPr>
                <w:sz w:val="22"/>
                <w:szCs w:val="22"/>
              </w:rPr>
              <w:t>18/20</w:t>
            </w:r>
          </w:p>
          <w:p w14:paraId="42C16726" w14:textId="77777777" w:rsidR="00376EC6" w:rsidRPr="00D634EF" w:rsidRDefault="00376EC6" w:rsidP="00376EC6">
            <w:pPr>
              <w:jc w:val="left"/>
              <w:rPr>
                <w:sz w:val="22"/>
                <w:szCs w:val="22"/>
              </w:rPr>
            </w:pPr>
            <w:r>
              <w:rPr>
                <w:sz w:val="22"/>
                <w:szCs w:val="22"/>
              </w:rPr>
              <w:t>Tuesday - Green</w:t>
            </w:r>
          </w:p>
        </w:tc>
        <w:tc>
          <w:tcPr>
            <w:tcW w:w="3060" w:type="dxa"/>
          </w:tcPr>
          <w:p w14:paraId="109EEBEF" w14:textId="77777777" w:rsidR="00376EC6" w:rsidRPr="00D634EF" w:rsidRDefault="00376EC6" w:rsidP="00376EC6">
            <w:pPr>
              <w:jc w:val="left"/>
              <w:rPr>
                <w:sz w:val="22"/>
                <w:szCs w:val="22"/>
              </w:rPr>
            </w:pPr>
            <w:r w:rsidRPr="00D634EF">
              <w:rPr>
                <w:sz w:val="22"/>
                <w:szCs w:val="22"/>
              </w:rPr>
              <w:t>Introduction &amp; Syllabus</w:t>
            </w:r>
          </w:p>
          <w:p w14:paraId="3BCDE792" w14:textId="77777777" w:rsidR="00376EC6" w:rsidRPr="004A06DD" w:rsidRDefault="00376EC6" w:rsidP="00376EC6">
            <w:pPr>
              <w:jc w:val="left"/>
              <w:rPr>
                <w:sz w:val="22"/>
                <w:szCs w:val="22"/>
              </w:rPr>
            </w:pPr>
            <w:r w:rsidRPr="00D634EF">
              <w:rPr>
                <w:sz w:val="22"/>
                <w:szCs w:val="22"/>
              </w:rPr>
              <w:t>Beliefs about development</w:t>
            </w:r>
          </w:p>
        </w:tc>
        <w:tc>
          <w:tcPr>
            <w:tcW w:w="5051" w:type="dxa"/>
          </w:tcPr>
          <w:p w14:paraId="706C7119" w14:textId="4CA53C06" w:rsidR="00376EC6" w:rsidRPr="00D634EF" w:rsidRDefault="00376EC6" w:rsidP="00376EC6">
            <w:pPr>
              <w:jc w:val="left"/>
              <w:rPr>
                <w:sz w:val="22"/>
                <w:szCs w:val="22"/>
              </w:rPr>
            </w:pPr>
          </w:p>
        </w:tc>
      </w:tr>
      <w:tr w:rsidR="00376EC6" w:rsidRPr="004C283B" w14:paraId="09133C4B" w14:textId="77777777" w:rsidTr="00376EC6">
        <w:tc>
          <w:tcPr>
            <w:tcW w:w="2262" w:type="dxa"/>
          </w:tcPr>
          <w:p w14:paraId="0BCECFAC" w14:textId="77777777" w:rsidR="00376EC6" w:rsidRDefault="00376EC6" w:rsidP="00376EC6">
            <w:pPr>
              <w:jc w:val="left"/>
              <w:rPr>
                <w:sz w:val="22"/>
                <w:szCs w:val="22"/>
              </w:rPr>
            </w:pPr>
            <w:r>
              <w:rPr>
                <w:sz w:val="22"/>
                <w:szCs w:val="22"/>
              </w:rPr>
              <w:t>Class 1 – 8</w:t>
            </w:r>
            <w:r w:rsidRPr="00D634EF">
              <w:rPr>
                <w:sz w:val="22"/>
                <w:szCs w:val="22"/>
              </w:rPr>
              <w:t>/</w:t>
            </w:r>
            <w:r>
              <w:rPr>
                <w:sz w:val="22"/>
                <w:szCs w:val="22"/>
              </w:rPr>
              <w:t>20/20</w:t>
            </w:r>
          </w:p>
          <w:p w14:paraId="1801B4D5" w14:textId="77777777" w:rsidR="00376EC6" w:rsidRPr="00D634EF" w:rsidRDefault="00376EC6" w:rsidP="00376EC6">
            <w:pPr>
              <w:jc w:val="left"/>
              <w:rPr>
                <w:sz w:val="22"/>
                <w:szCs w:val="22"/>
              </w:rPr>
            </w:pPr>
            <w:r>
              <w:rPr>
                <w:sz w:val="22"/>
                <w:szCs w:val="22"/>
              </w:rPr>
              <w:t>Thursday - Blue</w:t>
            </w:r>
          </w:p>
        </w:tc>
        <w:tc>
          <w:tcPr>
            <w:tcW w:w="3060" w:type="dxa"/>
          </w:tcPr>
          <w:p w14:paraId="1482FD76" w14:textId="77777777" w:rsidR="00376EC6" w:rsidRPr="00D634EF" w:rsidRDefault="00376EC6" w:rsidP="00376EC6">
            <w:pPr>
              <w:jc w:val="left"/>
              <w:rPr>
                <w:sz w:val="22"/>
                <w:szCs w:val="22"/>
              </w:rPr>
            </w:pPr>
            <w:r w:rsidRPr="00D634EF">
              <w:rPr>
                <w:sz w:val="22"/>
                <w:szCs w:val="22"/>
              </w:rPr>
              <w:t>Introduction &amp; Syllabus</w:t>
            </w:r>
          </w:p>
          <w:p w14:paraId="0042668C" w14:textId="77777777" w:rsidR="00376EC6" w:rsidRPr="00D634EF" w:rsidRDefault="00376EC6" w:rsidP="00376EC6">
            <w:pPr>
              <w:jc w:val="left"/>
              <w:rPr>
                <w:sz w:val="22"/>
                <w:szCs w:val="22"/>
              </w:rPr>
            </w:pPr>
            <w:r w:rsidRPr="00D634EF">
              <w:rPr>
                <w:sz w:val="22"/>
                <w:szCs w:val="22"/>
              </w:rPr>
              <w:t>Beliefs about development</w:t>
            </w:r>
          </w:p>
        </w:tc>
        <w:tc>
          <w:tcPr>
            <w:tcW w:w="5051" w:type="dxa"/>
          </w:tcPr>
          <w:p w14:paraId="4801D348" w14:textId="03396A07" w:rsidR="00376EC6" w:rsidRPr="004D6629" w:rsidRDefault="00376EC6" w:rsidP="00376EC6">
            <w:pPr>
              <w:jc w:val="left"/>
              <w:rPr>
                <w:sz w:val="22"/>
                <w:szCs w:val="22"/>
              </w:rPr>
            </w:pPr>
          </w:p>
        </w:tc>
      </w:tr>
      <w:tr w:rsidR="00376EC6" w:rsidRPr="004C283B" w14:paraId="1A1FBD04" w14:textId="77777777" w:rsidTr="00376EC6">
        <w:tc>
          <w:tcPr>
            <w:tcW w:w="10373" w:type="dxa"/>
            <w:gridSpan w:val="3"/>
            <w:shd w:val="clear" w:color="auto" w:fill="D9D9D9" w:themeFill="background1" w:themeFillShade="D9"/>
          </w:tcPr>
          <w:p w14:paraId="41FCCBB5" w14:textId="77777777" w:rsidR="00376EC6" w:rsidRPr="00D634EF" w:rsidRDefault="00376EC6" w:rsidP="00376EC6">
            <w:pPr>
              <w:jc w:val="center"/>
              <w:rPr>
                <w:sz w:val="22"/>
                <w:szCs w:val="22"/>
              </w:rPr>
            </w:pPr>
            <w:r w:rsidRPr="00D634EF">
              <w:rPr>
                <w:sz w:val="22"/>
                <w:szCs w:val="22"/>
              </w:rPr>
              <w:t>Unit I: Major Learning Theories</w:t>
            </w:r>
          </w:p>
        </w:tc>
      </w:tr>
      <w:tr w:rsidR="00DB49C9" w:rsidRPr="004C283B" w14:paraId="63A7D833" w14:textId="77777777" w:rsidTr="00376EC6">
        <w:tc>
          <w:tcPr>
            <w:tcW w:w="2262" w:type="dxa"/>
          </w:tcPr>
          <w:p w14:paraId="4EA30943" w14:textId="77777777" w:rsidR="00DB49C9" w:rsidRDefault="00DB49C9" w:rsidP="00376EC6">
            <w:pPr>
              <w:jc w:val="left"/>
              <w:rPr>
                <w:sz w:val="22"/>
                <w:szCs w:val="22"/>
              </w:rPr>
            </w:pPr>
            <w:r w:rsidRPr="00D634EF">
              <w:rPr>
                <w:sz w:val="22"/>
                <w:szCs w:val="22"/>
              </w:rPr>
              <w:t xml:space="preserve">Class </w:t>
            </w:r>
            <w:r>
              <w:rPr>
                <w:sz w:val="22"/>
                <w:szCs w:val="22"/>
              </w:rPr>
              <w:t>2</w:t>
            </w:r>
            <w:r w:rsidRPr="00D634EF">
              <w:rPr>
                <w:sz w:val="22"/>
                <w:szCs w:val="22"/>
              </w:rPr>
              <w:t xml:space="preserve"> – </w:t>
            </w:r>
            <w:r>
              <w:rPr>
                <w:sz w:val="22"/>
                <w:szCs w:val="22"/>
              </w:rPr>
              <w:t>8</w:t>
            </w:r>
            <w:r w:rsidRPr="00D634EF">
              <w:rPr>
                <w:sz w:val="22"/>
                <w:szCs w:val="22"/>
              </w:rPr>
              <w:t>/</w:t>
            </w:r>
            <w:r>
              <w:rPr>
                <w:sz w:val="22"/>
                <w:szCs w:val="22"/>
              </w:rPr>
              <w:t>25/20</w:t>
            </w:r>
          </w:p>
          <w:p w14:paraId="5FA71BC4" w14:textId="77777777" w:rsidR="00DB49C9" w:rsidRPr="00FC6C47" w:rsidRDefault="00DB49C9" w:rsidP="00376EC6">
            <w:pPr>
              <w:jc w:val="left"/>
              <w:rPr>
                <w:iCs/>
                <w:sz w:val="22"/>
                <w:szCs w:val="22"/>
              </w:rPr>
            </w:pPr>
            <w:r>
              <w:rPr>
                <w:sz w:val="22"/>
                <w:szCs w:val="22"/>
              </w:rPr>
              <w:t>Tuesday - Green</w:t>
            </w:r>
          </w:p>
        </w:tc>
        <w:tc>
          <w:tcPr>
            <w:tcW w:w="3060" w:type="dxa"/>
          </w:tcPr>
          <w:p w14:paraId="2AC75A7E" w14:textId="77777777" w:rsidR="00DB49C9" w:rsidRDefault="00DB49C9" w:rsidP="00376EC6">
            <w:pPr>
              <w:jc w:val="left"/>
              <w:rPr>
                <w:sz w:val="22"/>
                <w:szCs w:val="22"/>
              </w:rPr>
            </w:pPr>
            <w:r>
              <w:rPr>
                <w:sz w:val="22"/>
                <w:szCs w:val="22"/>
              </w:rPr>
              <w:t>Behaviorism</w:t>
            </w:r>
          </w:p>
          <w:p w14:paraId="28E11289" w14:textId="33F71CD0" w:rsidR="00DB49C9" w:rsidRPr="00D634EF" w:rsidRDefault="00DB49C9" w:rsidP="00376EC6">
            <w:pPr>
              <w:jc w:val="left"/>
              <w:rPr>
                <w:sz w:val="22"/>
                <w:szCs w:val="22"/>
              </w:rPr>
            </w:pPr>
            <w:r>
              <w:rPr>
                <w:sz w:val="22"/>
                <w:szCs w:val="22"/>
              </w:rPr>
              <w:t>APA Style</w:t>
            </w:r>
          </w:p>
        </w:tc>
        <w:tc>
          <w:tcPr>
            <w:tcW w:w="5051" w:type="dxa"/>
            <w:vMerge w:val="restart"/>
          </w:tcPr>
          <w:p w14:paraId="206589BE" w14:textId="4A5814D5" w:rsidR="00DB49C9" w:rsidRPr="00D634EF" w:rsidRDefault="00DB49C9" w:rsidP="00A602C8">
            <w:pPr>
              <w:jc w:val="left"/>
              <w:rPr>
                <w:sz w:val="22"/>
                <w:szCs w:val="22"/>
              </w:rPr>
            </w:pPr>
            <w:r w:rsidRPr="00CC4D82">
              <w:rPr>
                <w:b/>
                <w:bCs/>
                <w:sz w:val="22"/>
                <w:szCs w:val="22"/>
              </w:rPr>
              <w:t></w:t>
            </w:r>
            <w:r>
              <w:rPr>
                <w:sz w:val="22"/>
                <w:szCs w:val="22"/>
              </w:rPr>
              <w:t xml:space="preserve"> Knowledge Check #1</w:t>
            </w:r>
          </w:p>
          <w:p w14:paraId="172AE535" w14:textId="79FC95D5" w:rsidR="00DB49C9" w:rsidRPr="00D634EF" w:rsidRDefault="00DB49C9" w:rsidP="00376EC6">
            <w:pPr>
              <w:jc w:val="left"/>
              <w:rPr>
                <w:sz w:val="22"/>
                <w:szCs w:val="22"/>
              </w:rPr>
            </w:pPr>
          </w:p>
        </w:tc>
      </w:tr>
      <w:tr w:rsidR="00DB49C9" w:rsidRPr="004C283B" w14:paraId="75FAC709" w14:textId="77777777" w:rsidTr="00376EC6">
        <w:trPr>
          <w:trHeight w:val="278"/>
        </w:trPr>
        <w:tc>
          <w:tcPr>
            <w:tcW w:w="2262" w:type="dxa"/>
          </w:tcPr>
          <w:p w14:paraId="391E1457" w14:textId="77777777" w:rsidR="00DB49C9" w:rsidRDefault="00DB49C9" w:rsidP="00376EC6">
            <w:pPr>
              <w:jc w:val="left"/>
              <w:rPr>
                <w:sz w:val="22"/>
                <w:szCs w:val="22"/>
              </w:rPr>
            </w:pPr>
            <w:r w:rsidRPr="00D634EF">
              <w:rPr>
                <w:sz w:val="22"/>
                <w:szCs w:val="22"/>
              </w:rPr>
              <w:t xml:space="preserve">Class </w:t>
            </w:r>
            <w:r>
              <w:rPr>
                <w:sz w:val="22"/>
                <w:szCs w:val="22"/>
              </w:rPr>
              <w:t>2</w:t>
            </w:r>
            <w:r w:rsidRPr="00D634EF">
              <w:rPr>
                <w:sz w:val="22"/>
                <w:szCs w:val="22"/>
              </w:rPr>
              <w:t xml:space="preserve"> – </w:t>
            </w:r>
            <w:r>
              <w:rPr>
                <w:sz w:val="22"/>
                <w:szCs w:val="22"/>
              </w:rPr>
              <w:t>8/27/19</w:t>
            </w:r>
          </w:p>
          <w:p w14:paraId="51FF1217" w14:textId="77777777" w:rsidR="00DB49C9" w:rsidRPr="00D634EF" w:rsidRDefault="00DB49C9" w:rsidP="00376EC6">
            <w:pPr>
              <w:jc w:val="left"/>
              <w:rPr>
                <w:sz w:val="22"/>
                <w:szCs w:val="22"/>
              </w:rPr>
            </w:pPr>
            <w:r>
              <w:rPr>
                <w:sz w:val="22"/>
                <w:szCs w:val="22"/>
              </w:rPr>
              <w:t>Thursday - Blue</w:t>
            </w:r>
          </w:p>
        </w:tc>
        <w:tc>
          <w:tcPr>
            <w:tcW w:w="3060" w:type="dxa"/>
          </w:tcPr>
          <w:p w14:paraId="4165D6F2" w14:textId="77777777" w:rsidR="00DB49C9" w:rsidRPr="00FD132A" w:rsidRDefault="00DB49C9" w:rsidP="00376EC6">
            <w:pPr>
              <w:jc w:val="left"/>
              <w:rPr>
                <w:iCs/>
                <w:sz w:val="22"/>
                <w:szCs w:val="22"/>
              </w:rPr>
            </w:pPr>
            <w:r>
              <w:rPr>
                <w:iCs/>
                <w:sz w:val="22"/>
                <w:szCs w:val="22"/>
              </w:rPr>
              <w:t>Behaviorism &amp; SCT</w:t>
            </w:r>
          </w:p>
        </w:tc>
        <w:tc>
          <w:tcPr>
            <w:tcW w:w="5051" w:type="dxa"/>
            <w:vMerge/>
          </w:tcPr>
          <w:p w14:paraId="7AF3CC8A" w14:textId="77777777" w:rsidR="00DB49C9" w:rsidRPr="00D634EF" w:rsidRDefault="00DB49C9" w:rsidP="00376EC6">
            <w:pPr>
              <w:jc w:val="left"/>
              <w:rPr>
                <w:sz w:val="22"/>
                <w:szCs w:val="22"/>
              </w:rPr>
            </w:pPr>
          </w:p>
        </w:tc>
      </w:tr>
      <w:tr w:rsidR="00DB49C9" w:rsidRPr="004C283B" w14:paraId="39BC9AE8" w14:textId="77777777" w:rsidTr="00376EC6">
        <w:trPr>
          <w:trHeight w:val="368"/>
        </w:trPr>
        <w:tc>
          <w:tcPr>
            <w:tcW w:w="2262" w:type="dxa"/>
          </w:tcPr>
          <w:p w14:paraId="30B29CAE" w14:textId="77777777" w:rsidR="00DB49C9" w:rsidRDefault="00DB49C9" w:rsidP="00376EC6">
            <w:pPr>
              <w:jc w:val="left"/>
              <w:rPr>
                <w:sz w:val="22"/>
                <w:szCs w:val="22"/>
              </w:rPr>
            </w:pPr>
            <w:r w:rsidRPr="00D634EF">
              <w:rPr>
                <w:sz w:val="22"/>
                <w:szCs w:val="22"/>
              </w:rPr>
              <w:t xml:space="preserve">Class </w:t>
            </w:r>
            <w:r>
              <w:rPr>
                <w:sz w:val="22"/>
                <w:szCs w:val="22"/>
              </w:rPr>
              <w:t>3</w:t>
            </w:r>
            <w:r w:rsidRPr="00D634EF">
              <w:rPr>
                <w:sz w:val="22"/>
                <w:szCs w:val="22"/>
              </w:rPr>
              <w:t xml:space="preserve"> – </w:t>
            </w:r>
            <w:r>
              <w:rPr>
                <w:sz w:val="22"/>
                <w:szCs w:val="22"/>
              </w:rPr>
              <w:t>9/01/20</w:t>
            </w:r>
          </w:p>
          <w:p w14:paraId="4F319527" w14:textId="77777777" w:rsidR="00DB49C9" w:rsidRPr="00D634EF" w:rsidRDefault="00DB49C9" w:rsidP="00376EC6">
            <w:pPr>
              <w:jc w:val="left"/>
              <w:rPr>
                <w:sz w:val="22"/>
                <w:szCs w:val="22"/>
              </w:rPr>
            </w:pPr>
            <w:r>
              <w:rPr>
                <w:sz w:val="22"/>
                <w:szCs w:val="22"/>
              </w:rPr>
              <w:t>Tuesday - Green</w:t>
            </w:r>
          </w:p>
        </w:tc>
        <w:tc>
          <w:tcPr>
            <w:tcW w:w="3060" w:type="dxa"/>
            <w:shd w:val="clear" w:color="auto" w:fill="auto"/>
          </w:tcPr>
          <w:p w14:paraId="3C33E01F" w14:textId="77777777" w:rsidR="00DB49C9" w:rsidRPr="00D634EF" w:rsidRDefault="00DB49C9" w:rsidP="00376EC6">
            <w:pPr>
              <w:jc w:val="left"/>
              <w:rPr>
                <w:sz w:val="22"/>
                <w:szCs w:val="22"/>
              </w:rPr>
            </w:pPr>
            <w:r>
              <w:rPr>
                <w:sz w:val="22"/>
                <w:szCs w:val="22"/>
              </w:rPr>
              <w:t>SCT &amp; Piaget</w:t>
            </w:r>
          </w:p>
          <w:p w14:paraId="2D29CEC5" w14:textId="77777777" w:rsidR="00DB49C9" w:rsidRPr="00D634EF" w:rsidRDefault="00DB49C9" w:rsidP="00376EC6">
            <w:pPr>
              <w:jc w:val="left"/>
              <w:rPr>
                <w:sz w:val="22"/>
                <w:szCs w:val="22"/>
              </w:rPr>
            </w:pPr>
          </w:p>
        </w:tc>
        <w:tc>
          <w:tcPr>
            <w:tcW w:w="5051" w:type="dxa"/>
            <w:vMerge w:val="restart"/>
            <w:shd w:val="clear" w:color="auto" w:fill="auto"/>
          </w:tcPr>
          <w:p w14:paraId="43DABE20" w14:textId="3AA8ED2F" w:rsidR="00DB49C9" w:rsidRPr="00D634EF" w:rsidRDefault="00DB49C9" w:rsidP="00376EC6">
            <w:pPr>
              <w:jc w:val="left"/>
              <w:rPr>
                <w:sz w:val="22"/>
                <w:szCs w:val="22"/>
              </w:rPr>
            </w:pPr>
            <w:r w:rsidRPr="00CC4D82">
              <w:rPr>
                <w:b/>
                <w:bCs/>
                <w:sz w:val="22"/>
                <w:szCs w:val="22"/>
              </w:rPr>
              <w:t>Due</w:t>
            </w:r>
            <w:r>
              <w:rPr>
                <w:b/>
                <w:bCs/>
                <w:sz w:val="22"/>
                <w:szCs w:val="22"/>
              </w:rPr>
              <w:t xml:space="preserve"> this week </w:t>
            </w:r>
            <w:r w:rsidRPr="00CC4D82">
              <w:rPr>
                <w:b/>
                <w:bCs/>
                <w:sz w:val="22"/>
                <w:szCs w:val="22"/>
              </w:rPr>
              <w:t>: ETO</w:t>
            </w:r>
            <w:r>
              <w:rPr>
                <w:sz w:val="22"/>
                <w:szCs w:val="22"/>
              </w:rPr>
              <w:t xml:space="preserve"> -  </w:t>
            </w:r>
            <w:r w:rsidRPr="00CC4D82">
              <w:rPr>
                <w:b/>
                <w:bCs/>
                <w:sz w:val="22"/>
                <w:szCs w:val="22"/>
              </w:rPr>
              <w:t></w:t>
            </w:r>
            <w:r>
              <w:rPr>
                <w:sz w:val="22"/>
                <w:szCs w:val="22"/>
              </w:rPr>
              <w:t xml:space="preserve"> First post due Thursday, 9/03 at noon. </w:t>
            </w:r>
            <w:r w:rsidRPr="00CC4D82">
              <w:rPr>
                <w:b/>
                <w:bCs/>
                <w:sz w:val="22"/>
                <w:szCs w:val="22"/>
              </w:rPr>
              <w:t></w:t>
            </w:r>
            <w:r>
              <w:rPr>
                <w:sz w:val="22"/>
                <w:szCs w:val="22"/>
              </w:rPr>
              <w:t xml:space="preserve"> Reply due Tuesday, 9/8 at noon.</w:t>
            </w:r>
          </w:p>
        </w:tc>
      </w:tr>
      <w:tr w:rsidR="00DB49C9" w:rsidRPr="004C283B" w14:paraId="427F5479" w14:textId="77777777" w:rsidTr="00376EC6">
        <w:trPr>
          <w:trHeight w:val="368"/>
        </w:trPr>
        <w:tc>
          <w:tcPr>
            <w:tcW w:w="2262" w:type="dxa"/>
          </w:tcPr>
          <w:p w14:paraId="138F827D" w14:textId="77777777" w:rsidR="00DB49C9" w:rsidRDefault="00DB49C9" w:rsidP="00376EC6">
            <w:pPr>
              <w:jc w:val="left"/>
              <w:rPr>
                <w:sz w:val="22"/>
                <w:szCs w:val="22"/>
              </w:rPr>
            </w:pPr>
            <w:r w:rsidRPr="00D634EF">
              <w:rPr>
                <w:sz w:val="22"/>
                <w:szCs w:val="22"/>
              </w:rPr>
              <w:t xml:space="preserve">Class </w:t>
            </w:r>
            <w:r>
              <w:rPr>
                <w:sz w:val="22"/>
                <w:szCs w:val="22"/>
              </w:rPr>
              <w:t>3</w:t>
            </w:r>
            <w:r w:rsidRPr="00D634EF">
              <w:rPr>
                <w:sz w:val="22"/>
                <w:szCs w:val="22"/>
              </w:rPr>
              <w:t xml:space="preserve"> – </w:t>
            </w:r>
            <w:r>
              <w:rPr>
                <w:sz w:val="22"/>
                <w:szCs w:val="22"/>
              </w:rPr>
              <w:t>9/03/20</w:t>
            </w:r>
          </w:p>
          <w:p w14:paraId="038D9E7A" w14:textId="77777777" w:rsidR="00DB49C9" w:rsidRPr="00D634EF" w:rsidRDefault="00DB49C9" w:rsidP="00376EC6">
            <w:pPr>
              <w:jc w:val="left"/>
              <w:rPr>
                <w:sz w:val="22"/>
                <w:szCs w:val="22"/>
              </w:rPr>
            </w:pPr>
            <w:r>
              <w:rPr>
                <w:sz w:val="22"/>
                <w:szCs w:val="22"/>
              </w:rPr>
              <w:t>Thursday - Blue</w:t>
            </w:r>
          </w:p>
        </w:tc>
        <w:tc>
          <w:tcPr>
            <w:tcW w:w="3060" w:type="dxa"/>
            <w:shd w:val="clear" w:color="auto" w:fill="auto"/>
          </w:tcPr>
          <w:p w14:paraId="6B05501C" w14:textId="77777777" w:rsidR="00DB49C9" w:rsidRPr="00D634EF" w:rsidRDefault="00DB49C9" w:rsidP="00376EC6">
            <w:pPr>
              <w:jc w:val="left"/>
              <w:rPr>
                <w:sz w:val="22"/>
                <w:szCs w:val="22"/>
              </w:rPr>
            </w:pPr>
            <w:r w:rsidRPr="00D634EF">
              <w:rPr>
                <w:sz w:val="22"/>
                <w:szCs w:val="22"/>
              </w:rPr>
              <w:t>Piaget</w:t>
            </w:r>
            <w:r>
              <w:rPr>
                <w:sz w:val="22"/>
                <w:szCs w:val="22"/>
              </w:rPr>
              <w:t xml:space="preserve"> &amp; Vygotsky</w:t>
            </w:r>
          </w:p>
        </w:tc>
        <w:tc>
          <w:tcPr>
            <w:tcW w:w="5051" w:type="dxa"/>
            <w:vMerge/>
            <w:shd w:val="clear" w:color="auto" w:fill="auto"/>
          </w:tcPr>
          <w:p w14:paraId="208C5400" w14:textId="360336C2" w:rsidR="00DB49C9" w:rsidRPr="00D634EF" w:rsidRDefault="00DB49C9" w:rsidP="00376EC6">
            <w:pPr>
              <w:jc w:val="left"/>
              <w:rPr>
                <w:b/>
                <w:sz w:val="22"/>
                <w:szCs w:val="22"/>
              </w:rPr>
            </w:pPr>
          </w:p>
        </w:tc>
      </w:tr>
      <w:tr w:rsidR="00DB49C9" w:rsidRPr="004C283B" w14:paraId="105C58B3" w14:textId="77777777" w:rsidTr="00376EC6">
        <w:trPr>
          <w:trHeight w:val="368"/>
        </w:trPr>
        <w:tc>
          <w:tcPr>
            <w:tcW w:w="2262" w:type="dxa"/>
          </w:tcPr>
          <w:p w14:paraId="29D882F2" w14:textId="77777777" w:rsidR="00DB49C9" w:rsidRDefault="00DB49C9" w:rsidP="00376EC6">
            <w:pPr>
              <w:jc w:val="left"/>
              <w:rPr>
                <w:sz w:val="22"/>
                <w:szCs w:val="22"/>
              </w:rPr>
            </w:pPr>
            <w:r>
              <w:rPr>
                <w:sz w:val="22"/>
                <w:szCs w:val="22"/>
              </w:rPr>
              <w:t>Class 4 – 9/08/20</w:t>
            </w:r>
          </w:p>
          <w:p w14:paraId="72244159" w14:textId="77777777" w:rsidR="00DB49C9" w:rsidRPr="00D634EF" w:rsidRDefault="00DB49C9" w:rsidP="00376EC6">
            <w:pPr>
              <w:jc w:val="left"/>
              <w:rPr>
                <w:sz w:val="22"/>
                <w:szCs w:val="22"/>
              </w:rPr>
            </w:pPr>
            <w:r>
              <w:rPr>
                <w:sz w:val="22"/>
                <w:szCs w:val="22"/>
              </w:rPr>
              <w:t>Tuesday - Green</w:t>
            </w:r>
          </w:p>
        </w:tc>
        <w:tc>
          <w:tcPr>
            <w:tcW w:w="3060" w:type="dxa"/>
            <w:shd w:val="clear" w:color="auto" w:fill="auto"/>
          </w:tcPr>
          <w:p w14:paraId="73EBDF73" w14:textId="77777777" w:rsidR="00DB49C9" w:rsidRPr="00D634EF" w:rsidRDefault="00DB49C9" w:rsidP="00376EC6">
            <w:pPr>
              <w:jc w:val="left"/>
              <w:rPr>
                <w:i/>
                <w:sz w:val="22"/>
                <w:szCs w:val="22"/>
              </w:rPr>
            </w:pPr>
            <w:r w:rsidRPr="00D634EF">
              <w:rPr>
                <w:sz w:val="22"/>
                <w:szCs w:val="22"/>
              </w:rPr>
              <w:t>Vygotsky</w:t>
            </w:r>
            <w:r>
              <w:rPr>
                <w:sz w:val="22"/>
                <w:szCs w:val="22"/>
              </w:rPr>
              <w:t xml:space="preserve"> &amp; Information Processing</w:t>
            </w:r>
          </w:p>
        </w:tc>
        <w:tc>
          <w:tcPr>
            <w:tcW w:w="5051" w:type="dxa"/>
            <w:vMerge w:val="restart"/>
            <w:shd w:val="clear" w:color="auto" w:fill="auto"/>
          </w:tcPr>
          <w:p w14:paraId="7B65EDAF" w14:textId="2E31F46B" w:rsidR="00DB49C9" w:rsidRPr="00D634EF" w:rsidRDefault="00DB49C9" w:rsidP="00376EC6">
            <w:pPr>
              <w:jc w:val="left"/>
              <w:rPr>
                <w:sz w:val="22"/>
                <w:szCs w:val="22"/>
              </w:rPr>
            </w:pPr>
            <w:r w:rsidRPr="00CC4D82">
              <w:rPr>
                <w:b/>
                <w:bCs/>
                <w:sz w:val="22"/>
                <w:szCs w:val="22"/>
              </w:rPr>
              <w:t>Due</w:t>
            </w:r>
            <w:r>
              <w:rPr>
                <w:b/>
                <w:bCs/>
                <w:sz w:val="22"/>
                <w:szCs w:val="22"/>
              </w:rPr>
              <w:t xml:space="preserve"> this week </w:t>
            </w:r>
            <w:r w:rsidRPr="00CC4D82">
              <w:rPr>
                <w:b/>
                <w:bCs/>
                <w:sz w:val="22"/>
                <w:szCs w:val="22"/>
              </w:rPr>
              <w:t>: ETO</w:t>
            </w:r>
            <w:r>
              <w:rPr>
                <w:sz w:val="22"/>
                <w:szCs w:val="22"/>
              </w:rPr>
              <w:t xml:space="preserve"> -  </w:t>
            </w:r>
            <w:r w:rsidRPr="00CC4D82">
              <w:rPr>
                <w:b/>
                <w:bCs/>
                <w:sz w:val="22"/>
                <w:szCs w:val="22"/>
              </w:rPr>
              <w:t></w:t>
            </w:r>
            <w:r>
              <w:rPr>
                <w:sz w:val="22"/>
                <w:szCs w:val="22"/>
              </w:rPr>
              <w:t xml:space="preserve"> First post due Thursday, 9/10 at noon. </w:t>
            </w:r>
            <w:r w:rsidRPr="00CC4D82">
              <w:rPr>
                <w:b/>
                <w:bCs/>
                <w:sz w:val="22"/>
                <w:szCs w:val="22"/>
              </w:rPr>
              <w:t></w:t>
            </w:r>
            <w:r>
              <w:rPr>
                <w:sz w:val="22"/>
                <w:szCs w:val="22"/>
              </w:rPr>
              <w:t xml:space="preserve"> Reply due Tuesday, 9/15 at noon.</w:t>
            </w:r>
          </w:p>
        </w:tc>
      </w:tr>
      <w:tr w:rsidR="00DB49C9" w:rsidRPr="004C283B" w14:paraId="69AF9FB1" w14:textId="77777777" w:rsidTr="00376EC6">
        <w:tc>
          <w:tcPr>
            <w:tcW w:w="2262" w:type="dxa"/>
          </w:tcPr>
          <w:p w14:paraId="41C383E6" w14:textId="77777777" w:rsidR="00DB49C9" w:rsidRDefault="00DB49C9" w:rsidP="00376EC6">
            <w:pPr>
              <w:jc w:val="left"/>
              <w:rPr>
                <w:sz w:val="22"/>
                <w:szCs w:val="22"/>
              </w:rPr>
            </w:pPr>
            <w:r w:rsidRPr="00D634EF">
              <w:rPr>
                <w:sz w:val="22"/>
                <w:szCs w:val="22"/>
              </w:rPr>
              <w:t xml:space="preserve">Class </w:t>
            </w:r>
            <w:r>
              <w:rPr>
                <w:sz w:val="22"/>
                <w:szCs w:val="22"/>
              </w:rPr>
              <w:t>4</w:t>
            </w:r>
            <w:r w:rsidRPr="00D634EF">
              <w:rPr>
                <w:sz w:val="22"/>
                <w:szCs w:val="22"/>
              </w:rPr>
              <w:t xml:space="preserve"> – </w:t>
            </w:r>
            <w:r>
              <w:rPr>
                <w:sz w:val="22"/>
                <w:szCs w:val="22"/>
              </w:rPr>
              <w:t>9/10/20</w:t>
            </w:r>
          </w:p>
          <w:p w14:paraId="04A7E33A" w14:textId="77777777" w:rsidR="00DB49C9" w:rsidRPr="00D634EF" w:rsidRDefault="00DB49C9" w:rsidP="00376EC6">
            <w:pPr>
              <w:jc w:val="left"/>
              <w:rPr>
                <w:sz w:val="22"/>
                <w:szCs w:val="22"/>
              </w:rPr>
            </w:pPr>
            <w:r>
              <w:rPr>
                <w:sz w:val="22"/>
                <w:szCs w:val="22"/>
              </w:rPr>
              <w:t>Thursday - Blue</w:t>
            </w:r>
          </w:p>
        </w:tc>
        <w:tc>
          <w:tcPr>
            <w:tcW w:w="3060" w:type="dxa"/>
          </w:tcPr>
          <w:p w14:paraId="37C4E54A" w14:textId="77777777" w:rsidR="00DB49C9" w:rsidRPr="00D634EF" w:rsidRDefault="00DB49C9" w:rsidP="00376EC6">
            <w:pPr>
              <w:jc w:val="left"/>
              <w:rPr>
                <w:sz w:val="22"/>
                <w:szCs w:val="22"/>
              </w:rPr>
            </w:pPr>
            <w:r>
              <w:rPr>
                <w:sz w:val="22"/>
                <w:szCs w:val="22"/>
              </w:rPr>
              <w:t>Information Processing &amp; Metacognition</w:t>
            </w:r>
          </w:p>
        </w:tc>
        <w:tc>
          <w:tcPr>
            <w:tcW w:w="5051" w:type="dxa"/>
            <w:vMerge/>
          </w:tcPr>
          <w:p w14:paraId="7EB10F94" w14:textId="428E64CE" w:rsidR="00DB49C9" w:rsidRPr="00D634EF" w:rsidRDefault="00DB49C9" w:rsidP="00376EC6">
            <w:pPr>
              <w:jc w:val="left"/>
              <w:rPr>
                <w:sz w:val="22"/>
                <w:szCs w:val="22"/>
              </w:rPr>
            </w:pPr>
          </w:p>
        </w:tc>
      </w:tr>
      <w:tr w:rsidR="00376EC6" w:rsidRPr="004C283B" w14:paraId="6623EE5D" w14:textId="77777777" w:rsidTr="00376EC6">
        <w:tc>
          <w:tcPr>
            <w:tcW w:w="2262" w:type="dxa"/>
          </w:tcPr>
          <w:p w14:paraId="118E3E1E" w14:textId="77777777" w:rsidR="00376EC6" w:rsidRDefault="00376EC6" w:rsidP="00376EC6">
            <w:pPr>
              <w:jc w:val="left"/>
              <w:rPr>
                <w:sz w:val="22"/>
                <w:szCs w:val="22"/>
              </w:rPr>
            </w:pPr>
            <w:r w:rsidRPr="00D634EF">
              <w:rPr>
                <w:sz w:val="22"/>
                <w:szCs w:val="22"/>
              </w:rPr>
              <w:t xml:space="preserve">Class </w:t>
            </w:r>
            <w:r>
              <w:rPr>
                <w:sz w:val="22"/>
                <w:szCs w:val="22"/>
              </w:rPr>
              <w:t xml:space="preserve">5 </w:t>
            </w:r>
            <w:r w:rsidRPr="00D634EF">
              <w:rPr>
                <w:sz w:val="22"/>
                <w:szCs w:val="22"/>
              </w:rPr>
              <w:t xml:space="preserve">– </w:t>
            </w:r>
            <w:r>
              <w:rPr>
                <w:sz w:val="22"/>
                <w:szCs w:val="22"/>
              </w:rPr>
              <w:t>9/15/20</w:t>
            </w:r>
          </w:p>
          <w:p w14:paraId="18F1BF32" w14:textId="77777777" w:rsidR="00376EC6" w:rsidRPr="00D634EF" w:rsidRDefault="00376EC6" w:rsidP="00376EC6">
            <w:pPr>
              <w:jc w:val="left"/>
              <w:rPr>
                <w:sz w:val="22"/>
                <w:szCs w:val="22"/>
              </w:rPr>
            </w:pPr>
            <w:r>
              <w:rPr>
                <w:sz w:val="22"/>
                <w:szCs w:val="22"/>
              </w:rPr>
              <w:t>Tuesday - Green</w:t>
            </w:r>
          </w:p>
        </w:tc>
        <w:tc>
          <w:tcPr>
            <w:tcW w:w="3060" w:type="dxa"/>
          </w:tcPr>
          <w:p w14:paraId="65DEBAC5" w14:textId="14A3F9AD" w:rsidR="00FD2810" w:rsidRDefault="00FD2810" w:rsidP="00376EC6">
            <w:pPr>
              <w:jc w:val="left"/>
              <w:rPr>
                <w:sz w:val="22"/>
                <w:szCs w:val="22"/>
              </w:rPr>
            </w:pPr>
            <w:r>
              <w:rPr>
                <w:sz w:val="22"/>
                <w:szCs w:val="22"/>
              </w:rPr>
              <w:t>Metacognition</w:t>
            </w:r>
          </w:p>
          <w:p w14:paraId="0D40A0C8" w14:textId="0BB97C35" w:rsidR="00376EC6" w:rsidRPr="00D634EF" w:rsidRDefault="00376EC6" w:rsidP="00376EC6">
            <w:pPr>
              <w:jc w:val="left"/>
              <w:rPr>
                <w:sz w:val="22"/>
                <w:szCs w:val="22"/>
              </w:rPr>
            </w:pPr>
            <w:r w:rsidRPr="00D634EF">
              <w:rPr>
                <w:sz w:val="22"/>
                <w:szCs w:val="22"/>
              </w:rPr>
              <w:t>Unit 1: Exam Review</w:t>
            </w:r>
          </w:p>
        </w:tc>
        <w:tc>
          <w:tcPr>
            <w:tcW w:w="5051" w:type="dxa"/>
          </w:tcPr>
          <w:p w14:paraId="61ED9595" w14:textId="77777777" w:rsidR="00DB49C9" w:rsidRDefault="00DB49C9" w:rsidP="00376EC6">
            <w:pPr>
              <w:jc w:val="left"/>
              <w:rPr>
                <w:sz w:val="22"/>
                <w:szCs w:val="22"/>
              </w:rPr>
            </w:pPr>
            <w:r w:rsidRPr="00CC4D82">
              <w:rPr>
                <w:b/>
                <w:bCs/>
                <w:sz w:val="22"/>
                <w:szCs w:val="22"/>
              </w:rPr>
              <w:t></w:t>
            </w:r>
            <w:r>
              <w:rPr>
                <w:sz w:val="22"/>
                <w:szCs w:val="22"/>
              </w:rPr>
              <w:t xml:space="preserve"> Knowledge Check #1</w:t>
            </w:r>
          </w:p>
          <w:p w14:paraId="560703A7" w14:textId="1A023666" w:rsidR="00376EC6" w:rsidRPr="00D634EF" w:rsidRDefault="00026082" w:rsidP="00376EC6">
            <w:pPr>
              <w:jc w:val="left"/>
              <w:rPr>
                <w:sz w:val="22"/>
                <w:szCs w:val="22"/>
              </w:rPr>
            </w:pPr>
            <w:r>
              <w:rPr>
                <w:b/>
                <w:bCs/>
                <w:sz w:val="22"/>
                <w:szCs w:val="22"/>
              </w:rPr>
              <w:t xml:space="preserve">Due: </w:t>
            </w:r>
            <w:r w:rsidR="00A602C8">
              <w:rPr>
                <w:b/>
                <w:bCs/>
                <w:sz w:val="22"/>
                <w:szCs w:val="22"/>
              </w:rPr>
              <w:t>Movie Paper</w:t>
            </w:r>
            <w:r w:rsidRPr="00FD2810">
              <w:rPr>
                <w:b/>
                <w:bCs/>
                <w:sz w:val="22"/>
                <w:szCs w:val="22"/>
              </w:rPr>
              <w:t xml:space="preserve"> by 11:59 PM</w:t>
            </w:r>
          </w:p>
        </w:tc>
      </w:tr>
      <w:tr w:rsidR="00376EC6" w:rsidRPr="004C283B" w14:paraId="120BADD9" w14:textId="77777777" w:rsidTr="00376EC6">
        <w:tc>
          <w:tcPr>
            <w:tcW w:w="2262" w:type="dxa"/>
          </w:tcPr>
          <w:p w14:paraId="0B7C57AE" w14:textId="77777777" w:rsidR="00376EC6" w:rsidRDefault="00376EC6" w:rsidP="00376EC6">
            <w:pPr>
              <w:jc w:val="left"/>
              <w:rPr>
                <w:sz w:val="22"/>
                <w:szCs w:val="22"/>
              </w:rPr>
            </w:pPr>
            <w:r w:rsidRPr="00D634EF">
              <w:rPr>
                <w:sz w:val="22"/>
                <w:szCs w:val="22"/>
              </w:rPr>
              <w:t xml:space="preserve">Class </w:t>
            </w:r>
            <w:r>
              <w:rPr>
                <w:sz w:val="22"/>
                <w:szCs w:val="22"/>
              </w:rPr>
              <w:t>5</w:t>
            </w:r>
            <w:r w:rsidRPr="00D634EF">
              <w:rPr>
                <w:sz w:val="22"/>
                <w:szCs w:val="22"/>
              </w:rPr>
              <w:t xml:space="preserve"> – </w:t>
            </w:r>
            <w:r>
              <w:rPr>
                <w:sz w:val="22"/>
                <w:szCs w:val="22"/>
              </w:rPr>
              <w:t>9/17/20</w:t>
            </w:r>
          </w:p>
          <w:p w14:paraId="3C3C6549" w14:textId="77777777" w:rsidR="00376EC6" w:rsidRPr="00D634EF" w:rsidRDefault="00376EC6" w:rsidP="00376EC6">
            <w:pPr>
              <w:jc w:val="left"/>
              <w:rPr>
                <w:sz w:val="22"/>
                <w:szCs w:val="22"/>
              </w:rPr>
            </w:pPr>
            <w:r>
              <w:rPr>
                <w:sz w:val="22"/>
                <w:szCs w:val="22"/>
              </w:rPr>
              <w:t>Thursday - Blue</w:t>
            </w:r>
          </w:p>
        </w:tc>
        <w:tc>
          <w:tcPr>
            <w:tcW w:w="3060" w:type="dxa"/>
          </w:tcPr>
          <w:p w14:paraId="74066866" w14:textId="77777777" w:rsidR="00376EC6" w:rsidRPr="00D634EF" w:rsidRDefault="00376EC6" w:rsidP="00376EC6">
            <w:pPr>
              <w:jc w:val="left"/>
              <w:rPr>
                <w:sz w:val="22"/>
                <w:szCs w:val="22"/>
              </w:rPr>
            </w:pPr>
            <w:r w:rsidRPr="00D634EF">
              <w:rPr>
                <w:sz w:val="22"/>
                <w:szCs w:val="22"/>
              </w:rPr>
              <w:t>Unit 1: Exam Review</w:t>
            </w:r>
          </w:p>
        </w:tc>
        <w:tc>
          <w:tcPr>
            <w:tcW w:w="5051" w:type="dxa"/>
          </w:tcPr>
          <w:p w14:paraId="34E00AD0" w14:textId="72906D9C" w:rsidR="00376EC6" w:rsidRPr="00DB49C9" w:rsidRDefault="00DB49C9" w:rsidP="00376EC6">
            <w:pPr>
              <w:jc w:val="left"/>
              <w:rPr>
                <w:bCs/>
                <w:sz w:val="22"/>
                <w:szCs w:val="22"/>
              </w:rPr>
            </w:pPr>
            <w:r w:rsidRPr="00CC4D82">
              <w:rPr>
                <w:b/>
                <w:bCs/>
                <w:sz w:val="22"/>
                <w:szCs w:val="22"/>
              </w:rPr>
              <w:t></w:t>
            </w:r>
            <w:r>
              <w:rPr>
                <w:sz w:val="22"/>
                <w:szCs w:val="22"/>
              </w:rPr>
              <w:t xml:space="preserve"> Knowledge Check #1</w:t>
            </w:r>
          </w:p>
        </w:tc>
      </w:tr>
      <w:tr w:rsidR="00376EC6" w:rsidRPr="004C283B" w14:paraId="4C759E96" w14:textId="77777777" w:rsidTr="00376EC6">
        <w:tc>
          <w:tcPr>
            <w:tcW w:w="2262" w:type="dxa"/>
          </w:tcPr>
          <w:p w14:paraId="651920F7" w14:textId="77777777" w:rsidR="00376EC6" w:rsidRDefault="00376EC6" w:rsidP="00376EC6">
            <w:pPr>
              <w:jc w:val="left"/>
              <w:rPr>
                <w:sz w:val="22"/>
                <w:szCs w:val="22"/>
              </w:rPr>
            </w:pPr>
            <w:r w:rsidRPr="00D634EF">
              <w:rPr>
                <w:sz w:val="22"/>
                <w:szCs w:val="22"/>
              </w:rPr>
              <w:t xml:space="preserve">Class 11 – </w:t>
            </w:r>
            <w:r>
              <w:rPr>
                <w:sz w:val="22"/>
                <w:szCs w:val="22"/>
              </w:rPr>
              <w:t>9/22/20</w:t>
            </w:r>
          </w:p>
          <w:p w14:paraId="10129A58" w14:textId="77777777" w:rsidR="00376EC6" w:rsidRPr="00D634EF" w:rsidRDefault="00376EC6" w:rsidP="00376EC6">
            <w:pPr>
              <w:jc w:val="left"/>
              <w:rPr>
                <w:sz w:val="22"/>
                <w:szCs w:val="22"/>
              </w:rPr>
            </w:pPr>
          </w:p>
        </w:tc>
        <w:tc>
          <w:tcPr>
            <w:tcW w:w="3060" w:type="dxa"/>
          </w:tcPr>
          <w:p w14:paraId="34B7EA0D" w14:textId="77777777" w:rsidR="00376EC6" w:rsidRPr="00FC6C47" w:rsidRDefault="00376EC6" w:rsidP="00376EC6">
            <w:pPr>
              <w:jc w:val="left"/>
              <w:rPr>
                <w:bCs/>
                <w:sz w:val="22"/>
                <w:szCs w:val="22"/>
              </w:rPr>
            </w:pPr>
            <w:r w:rsidRPr="00D634EF">
              <w:rPr>
                <w:b/>
                <w:sz w:val="22"/>
                <w:szCs w:val="22"/>
              </w:rPr>
              <w:t>Exam 1</w:t>
            </w:r>
          </w:p>
        </w:tc>
        <w:tc>
          <w:tcPr>
            <w:tcW w:w="5051" w:type="dxa"/>
          </w:tcPr>
          <w:p w14:paraId="0E9AC486" w14:textId="77777777" w:rsidR="00376EC6" w:rsidRDefault="00376EC6" w:rsidP="00376EC6">
            <w:pPr>
              <w:jc w:val="left"/>
              <w:rPr>
                <w:b/>
                <w:bCs/>
                <w:sz w:val="22"/>
                <w:szCs w:val="22"/>
              </w:rPr>
            </w:pPr>
            <w:r>
              <w:rPr>
                <w:b/>
                <w:bCs/>
                <w:sz w:val="22"/>
                <w:szCs w:val="22"/>
              </w:rPr>
              <w:t>Online – Exam is open from 8:00 AM – 11:59 PM</w:t>
            </w:r>
          </w:p>
          <w:p w14:paraId="62720D50" w14:textId="77777777" w:rsidR="00376EC6" w:rsidRPr="00B1538E" w:rsidRDefault="00376EC6" w:rsidP="00376EC6">
            <w:pPr>
              <w:jc w:val="left"/>
              <w:rPr>
                <w:b/>
                <w:bCs/>
                <w:sz w:val="22"/>
                <w:szCs w:val="22"/>
              </w:rPr>
            </w:pPr>
            <w:r>
              <w:rPr>
                <w:b/>
                <w:bCs/>
                <w:sz w:val="22"/>
                <w:szCs w:val="22"/>
              </w:rPr>
              <w:t>Required Software must be used</w:t>
            </w:r>
          </w:p>
        </w:tc>
      </w:tr>
      <w:tr w:rsidR="00376EC6" w:rsidRPr="004C283B" w14:paraId="77A226D0" w14:textId="77777777" w:rsidTr="00376EC6">
        <w:tc>
          <w:tcPr>
            <w:tcW w:w="10373" w:type="dxa"/>
            <w:gridSpan w:val="3"/>
            <w:shd w:val="clear" w:color="auto" w:fill="D9D9D9" w:themeFill="background1" w:themeFillShade="D9"/>
          </w:tcPr>
          <w:p w14:paraId="5751C93E" w14:textId="77777777" w:rsidR="00376EC6" w:rsidRPr="00D634EF" w:rsidRDefault="00376EC6" w:rsidP="00376EC6">
            <w:pPr>
              <w:jc w:val="center"/>
              <w:rPr>
                <w:sz w:val="22"/>
                <w:szCs w:val="22"/>
              </w:rPr>
            </w:pPr>
            <w:r w:rsidRPr="00D634EF">
              <w:rPr>
                <w:sz w:val="22"/>
                <w:szCs w:val="22"/>
              </w:rPr>
              <w:t>Unit II</w:t>
            </w:r>
          </w:p>
        </w:tc>
      </w:tr>
      <w:tr w:rsidR="00376EC6" w:rsidRPr="004C283B" w14:paraId="5CD41D13" w14:textId="77777777" w:rsidTr="00376EC6">
        <w:tc>
          <w:tcPr>
            <w:tcW w:w="2262" w:type="dxa"/>
          </w:tcPr>
          <w:p w14:paraId="22B7EADB" w14:textId="77777777" w:rsidR="00376EC6" w:rsidRDefault="00376EC6" w:rsidP="00376EC6">
            <w:pPr>
              <w:jc w:val="left"/>
              <w:rPr>
                <w:sz w:val="22"/>
                <w:szCs w:val="22"/>
              </w:rPr>
            </w:pPr>
            <w:r w:rsidRPr="00D634EF">
              <w:rPr>
                <w:sz w:val="22"/>
                <w:szCs w:val="22"/>
              </w:rPr>
              <w:t xml:space="preserve">Class </w:t>
            </w:r>
            <w:r>
              <w:rPr>
                <w:sz w:val="22"/>
                <w:szCs w:val="22"/>
              </w:rPr>
              <w:t>6ish</w:t>
            </w:r>
            <w:r w:rsidRPr="00D634EF">
              <w:rPr>
                <w:sz w:val="22"/>
                <w:szCs w:val="22"/>
              </w:rPr>
              <w:t xml:space="preserve"> – </w:t>
            </w:r>
            <w:r>
              <w:rPr>
                <w:sz w:val="22"/>
                <w:szCs w:val="22"/>
              </w:rPr>
              <w:t>9/24/20</w:t>
            </w:r>
          </w:p>
          <w:p w14:paraId="04B99F9D" w14:textId="77777777" w:rsidR="00376EC6" w:rsidRPr="00D634EF" w:rsidRDefault="00376EC6" w:rsidP="00376EC6">
            <w:pPr>
              <w:jc w:val="left"/>
              <w:rPr>
                <w:sz w:val="22"/>
                <w:szCs w:val="22"/>
              </w:rPr>
            </w:pPr>
            <w:r>
              <w:rPr>
                <w:sz w:val="22"/>
                <w:szCs w:val="22"/>
              </w:rPr>
              <w:t>Thursday - Blue</w:t>
            </w:r>
          </w:p>
        </w:tc>
        <w:tc>
          <w:tcPr>
            <w:tcW w:w="3060" w:type="dxa"/>
            <w:shd w:val="clear" w:color="auto" w:fill="auto"/>
          </w:tcPr>
          <w:p w14:paraId="602D0B85" w14:textId="77777777" w:rsidR="00376EC6" w:rsidRPr="00D634EF" w:rsidRDefault="00376EC6" w:rsidP="00376EC6">
            <w:pPr>
              <w:jc w:val="left"/>
              <w:rPr>
                <w:sz w:val="22"/>
                <w:szCs w:val="22"/>
                <w:highlight w:val="yellow"/>
              </w:rPr>
            </w:pPr>
            <w:r w:rsidRPr="00D634EF">
              <w:rPr>
                <w:sz w:val="22"/>
                <w:szCs w:val="22"/>
              </w:rPr>
              <w:t>Physical &amp; Brain Development</w:t>
            </w:r>
            <w:r w:rsidRPr="00D634EF">
              <w:rPr>
                <w:sz w:val="22"/>
                <w:szCs w:val="22"/>
                <w:highlight w:val="yellow"/>
              </w:rPr>
              <w:t xml:space="preserve"> </w:t>
            </w:r>
          </w:p>
          <w:p w14:paraId="3B1FE414" w14:textId="77777777" w:rsidR="00376EC6" w:rsidRPr="00D634EF" w:rsidRDefault="00376EC6" w:rsidP="00376EC6">
            <w:pPr>
              <w:jc w:val="left"/>
              <w:rPr>
                <w:sz w:val="22"/>
                <w:szCs w:val="22"/>
              </w:rPr>
            </w:pPr>
          </w:p>
        </w:tc>
        <w:tc>
          <w:tcPr>
            <w:tcW w:w="5051" w:type="dxa"/>
            <w:shd w:val="clear" w:color="auto" w:fill="auto"/>
          </w:tcPr>
          <w:p w14:paraId="517DA948" w14:textId="4D5A66D9" w:rsidR="00376EC6" w:rsidRPr="00D634EF" w:rsidRDefault="00376EC6" w:rsidP="00376EC6">
            <w:pPr>
              <w:jc w:val="left"/>
              <w:rPr>
                <w:sz w:val="22"/>
                <w:szCs w:val="22"/>
              </w:rPr>
            </w:pPr>
          </w:p>
        </w:tc>
      </w:tr>
      <w:tr w:rsidR="00DB49C9" w:rsidRPr="004C283B" w14:paraId="5A4D3099" w14:textId="77777777" w:rsidTr="00376EC6">
        <w:tc>
          <w:tcPr>
            <w:tcW w:w="2262" w:type="dxa"/>
          </w:tcPr>
          <w:p w14:paraId="506C4DA6" w14:textId="77777777" w:rsidR="00DB49C9" w:rsidRDefault="00DB49C9" w:rsidP="00376EC6">
            <w:pPr>
              <w:jc w:val="left"/>
              <w:rPr>
                <w:sz w:val="22"/>
                <w:szCs w:val="22"/>
              </w:rPr>
            </w:pPr>
            <w:r w:rsidRPr="00D634EF">
              <w:rPr>
                <w:sz w:val="22"/>
                <w:szCs w:val="22"/>
              </w:rPr>
              <w:t xml:space="preserve">Class </w:t>
            </w:r>
            <w:r>
              <w:rPr>
                <w:sz w:val="22"/>
                <w:szCs w:val="22"/>
              </w:rPr>
              <w:t>6</w:t>
            </w:r>
            <w:r w:rsidRPr="00D634EF">
              <w:rPr>
                <w:sz w:val="22"/>
                <w:szCs w:val="22"/>
              </w:rPr>
              <w:t xml:space="preserve"> – </w:t>
            </w:r>
            <w:r>
              <w:rPr>
                <w:sz w:val="22"/>
                <w:szCs w:val="22"/>
              </w:rPr>
              <w:t>9/29/20</w:t>
            </w:r>
          </w:p>
          <w:p w14:paraId="65EBBAC9" w14:textId="77777777" w:rsidR="00DB49C9" w:rsidRPr="00D634EF" w:rsidRDefault="00DB49C9" w:rsidP="00376EC6">
            <w:pPr>
              <w:jc w:val="left"/>
              <w:rPr>
                <w:sz w:val="22"/>
                <w:szCs w:val="22"/>
              </w:rPr>
            </w:pPr>
            <w:r>
              <w:rPr>
                <w:sz w:val="22"/>
                <w:szCs w:val="22"/>
              </w:rPr>
              <w:t>Tuesday - Green</w:t>
            </w:r>
          </w:p>
        </w:tc>
        <w:tc>
          <w:tcPr>
            <w:tcW w:w="3060" w:type="dxa"/>
            <w:shd w:val="clear" w:color="auto" w:fill="auto"/>
          </w:tcPr>
          <w:p w14:paraId="1F6996ED" w14:textId="77777777" w:rsidR="00DB49C9" w:rsidRPr="00D634EF" w:rsidRDefault="00DB49C9" w:rsidP="00376EC6">
            <w:pPr>
              <w:jc w:val="left"/>
              <w:rPr>
                <w:sz w:val="22"/>
                <w:szCs w:val="22"/>
                <w:highlight w:val="yellow"/>
              </w:rPr>
            </w:pPr>
            <w:r w:rsidRPr="00D634EF">
              <w:rPr>
                <w:sz w:val="22"/>
                <w:szCs w:val="22"/>
              </w:rPr>
              <w:t>Physical &amp; Brain Development</w:t>
            </w:r>
            <w:r w:rsidRPr="00D634EF">
              <w:rPr>
                <w:sz w:val="22"/>
                <w:szCs w:val="22"/>
                <w:highlight w:val="yellow"/>
              </w:rPr>
              <w:t xml:space="preserve"> </w:t>
            </w:r>
          </w:p>
          <w:p w14:paraId="30CFB6C6" w14:textId="77777777" w:rsidR="00DB49C9" w:rsidRDefault="00DB49C9" w:rsidP="00376EC6">
            <w:pPr>
              <w:jc w:val="left"/>
              <w:rPr>
                <w:sz w:val="22"/>
                <w:szCs w:val="22"/>
              </w:rPr>
            </w:pPr>
            <w:r w:rsidRPr="004C283B">
              <w:rPr>
                <w:sz w:val="22"/>
                <w:szCs w:val="22"/>
              </w:rPr>
              <w:t>Se</w:t>
            </w:r>
            <w:r>
              <w:rPr>
                <w:sz w:val="22"/>
                <w:szCs w:val="22"/>
              </w:rPr>
              <w:t>lf &amp; Social Development</w:t>
            </w:r>
          </w:p>
          <w:p w14:paraId="2BA39802" w14:textId="77777777" w:rsidR="00DB49C9" w:rsidRPr="00D634EF" w:rsidRDefault="00DB49C9" w:rsidP="00376EC6">
            <w:pPr>
              <w:jc w:val="left"/>
              <w:rPr>
                <w:sz w:val="22"/>
                <w:szCs w:val="22"/>
              </w:rPr>
            </w:pPr>
          </w:p>
        </w:tc>
        <w:tc>
          <w:tcPr>
            <w:tcW w:w="5051" w:type="dxa"/>
            <w:vMerge w:val="restart"/>
            <w:shd w:val="clear" w:color="auto" w:fill="auto"/>
          </w:tcPr>
          <w:p w14:paraId="39E3269D" w14:textId="21259203" w:rsidR="00DB49C9" w:rsidRPr="00D634EF" w:rsidRDefault="00DB49C9" w:rsidP="00376EC6">
            <w:pPr>
              <w:jc w:val="left"/>
              <w:rPr>
                <w:sz w:val="22"/>
                <w:szCs w:val="22"/>
              </w:rPr>
            </w:pPr>
            <w:r w:rsidRPr="00CC4D82">
              <w:rPr>
                <w:b/>
                <w:bCs/>
                <w:sz w:val="22"/>
                <w:szCs w:val="22"/>
              </w:rPr>
              <w:t></w:t>
            </w:r>
            <w:r>
              <w:rPr>
                <w:b/>
                <w:bCs/>
                <w:sz w:val="22"/>
                <w:szCs w:val="22"/>
              </w:rPr>
              <w:t xml:space="preserve"> </w:t>
            </w:r>
            <w:r w:rsidRPr="00FF5542">
              <w:rPr>
                <w:sz w:val="22"/>
                <w:szCs w:val="22"/>
              </w:rPr>
              <w:t>Knowledge Check #3</w:t>
            </w:r>
          </w:p>
        </w:tc>
      </w:tr>
      <w:tr w:rsidR="00DB49C9" w:rsidRPr="004C283B" w14:paraId="7AFBBC04" w14:textId="77777777" w:rsidTr="00376EC6">
        <w:tc>
          <w:tcPr>
            <w:tcW w:w="2262" w:type="dxa"/>
          </w:tcPr>
          <w:p w14:paraId="5E4E3612" w14:textId="77777777" w:rsidR="00DB49C9" w:rsidRDefault="00DB49C9" w:rsidP="00376EC6">
            <w:pPr>
              <w:jc w:val="left"/>
              <w:rPr>
                <w:sz w:val="22"/>
                <w:szCs w:val="22"/>
              </w:rPr>
            </w:pPr>
            <w:r>
              <w:rPr>
                <w:sz w:val="22"/>
                <w:szCs w:val="22"/>
              </w:rPr>
              <w:t>Class 6ish – 10/01/20</w:t>
            </w:r>
          </w:p>
          <w:p w14:paraId="797D3E3B" w14:textId="77777777" w:rsidR="00DB49C9" w:rsidRPr="004C283B" w:rsidRDefault="00DB49C9" w:rsidP="00376EC6">
            <w:pPr>
              <w:jc w:val="left"/>
              <w:rPr>
                <w:sz w:val="22"/>
                <w:szCs w:val="22"/>
              </w:rPr>
            </w:pPr>
            <w:r>
              <w:rPr>
                <w:sz w:val="22"/>
                <w:szCs w:val="22"/>
              </w:rPr>
              <w:t>Thursday - Blue</w:t>
            </w:r>
          </w:p>
        </w:tc>
        <w:tc>
          <w:tcPr>
            <w:tcW w:w="3060" w:type="dxa"/>
          </w:tcPr>
          <w:p w14:paraId="54C95AA3" w14:textId="77777777" w:rsidR="00DB49C9" w:rsidRDefault="00DB49C9" w:rsidP="00376EC6">
            <w:pPr>
              <w:jc w:val="left"/>
              <w:rPr>
                <w:sz w:val="22"/>
                <w:szCs w:val="22"/>
              </w:rPr>
            </w:pPr>
            <w:r w:rsidRPr="004C283B">
              <w:rPr>
                <w:sz w:val="22"/>
                <w:szCs w:val="22"/>
              </w:rPr>
              <w:t>Se</w:t>
            </w:r>
            <w:r>
              <w:rPr>
                <w:sz w:val="22"/>
                <w:szCs w:val="22"/>
              </w:rPr>
              <w:t>lf &amp; Social Development</w:t>
            </w:r>
          </w:p>
          <w:p w14:paraId="4BA70D22" w14:textId="77777777" w:rsidR="00DB49C9" w:rsidRPr="004C283B" w:rsidRDefault="00DB49C9" w:rsidP="00376EC6">
            <w:pPr>
              <w:jc w:val="left"/>
              <w:rPr>
                <w:sz w:val="22"/>
                <w:szCs w:val="22"/>
              </w:rPr>
            </w:pPr>
          </w:p>
        </w:tc>
        <w:tc>
          <w:tcPr>
            <w:tcW w:w="5051" w:type="dxa"/>
            <w:vMerge/>
          </w:tcPr>
          <w:p w14:paraId="2570FF38" w14:textId="0C8F0082" w:rsidR="00DB49C9" w:rsidRPr="000F0C02" w:rsidRDefault="00DB49C9" w:rsidP="00376EC6">
            <w:pPr>
              <w:jc w:val="left"/>
              <w:rPr>
                <w:b/>
                <w:sz w:val="22"/>
                <w:szCs w:val="22"/>
                <w:highlight w:val="yellow"/>
              </w:rPr>
            </w:pPr>
          </w:p>
        </w:tc>
      </w:tr>
      <w:tr w:rsidR="00376EC6" w:rsidRPr="004C283B" w14:paraId="6EECB4AF" w14:textId="77777777" w:rsidTr="00376EC6">
        <w:tc>
          <w:tcPr>
            <w:tcW w:w="2262" w:type="dxa"/>
          </w:tcPr>
          <w:p w14:paraId="2668D9E5" w14:textId="77777777" w:rsidR="00376EC6" w:rsidRDefault="00376EC6" w:rsidP="00376EC6">
            <w:pPr>
              <w:jc w:val="left"/>
              <w:rPr>
                <w:sz w:val="22"/>
                <w:szCs w:val="22"/>
              </w:rPr>
            </w:pPr>
            <w:r w:rsidRPr="00FC6C47">
              <w:rPr>
                <w:color w:val="FFFFFF" w:themeColor="background1"/>
                <w:sz w:val="22"/>
                <w:szCs w:val="22"/>
              </w:rPr>
              <w:t xml:space="preserve">Class 14 </w:t>
            </w:r>
            <w:r>
              <w:rPr>
                <w:color w:val="FFFFFF" w:themeColor="background1"/>
                <w:sz w:val="22"/>
                <w:szCs w:val="22"/>
              </w:rPr>
              <w:t xml:space="preserve"> </w:t>
            </w:r>
            <w:r>
              <w:rPr>
                <w:sz w:val="22"/>
                <w:szCs w:val="22"/>
              </w:rPr>
              <w:t>10/06/20</w:t>
            </w:r>
          </w:p>
        </w:tc>
        <w:tc>
          <w:tcPr>
            <w:tcW w:w="8111" w:type="dxa"/>
            <w:gridSpan w:val="2"/>
          </w:tcPr>
          <w:p w14:paraId="1F7BE429" w14:textId="77777777" w:rsidR="00376EC6" w:rsidRPr="00FC6C47" w:rsidRDefault="00376EC6" w:rsidP="00376EC6">
            <w:pPr>
              <w:jc w:val="center"/>
              <w:rPr>
                <w:i/>
                <w:iCs/>
                <w:sz w:val="22"/>
                <w:szCs w:val="22"/>
              </w:rPr>
            </w:pPr>
            <w:r>
              <w:rPr>
                <w:i/>
                <w:iCs/>
                <w:sz w:val="22"/>
                <w:szCs w:val="22"/>
              </w:rPr>
              <w:t>Midterm Break – No Class</w:t>
            </w:r>
          </w:p>
        </w:tc>
      </w:tr>
      <w:tr w:rsidR="00DB49C9" w:rsidRPr="004C283B" w14:paraId="373DDF92" w14:textId="77777777" w:rsidTr="00376EC6">
        <w:tc>
          <w:tcPr>
            <w:tcW w:w="2262" w:type="dxa"/>
          </w:tcPr>
          <w:p w14:paraId="09DC9BD5" w14:textId="77777777" w:rsidR="00DB49C9" w:rsidRDefault="00DB49C9" w:rsidP="00376EC6">
            <w:pPr>
              <w:jc w:val="left"/>
              <w:rPr>
                <w:sz w:val="22"/>
                <w:szCs w:val="22"/>
              </w:rPr>
            </w:pPr>
            <w:r>
              <w:rPr>
                <w:sz w:val="22"/>
                <w:szCs w:val="22"/>
              </w:rPr>
              <w:t>Class 7 – 10/08/20</w:t>
            </w:r>
          </w:p>
          <w:p w14:paraId="6F52F066" w14:textId="77777777" w:rsidR="00DB49C9" w:rsidRPr="004C283B" w:rsidRDefault="00DB49C9" w:rsidP="00376EC6">
            <w:pPr>
              <w:jc w:val="left"/>
              <w:rPr>
                <w:sz w:val="22"/>
                <w:szCs w:val="22"/>
              </w:rPr>
            </w:pPr>
            <w:r>
              <w:rPr>
                <w:sz w:val="22"/>
                <w:szCs w:val="22"/>
              </w:rPr>
              <w:t>Thursday - Blue</w:t>
            </w:r>
          </w:p>
        </w:tc>
        <w:tc>
          <w:tcPr>
            <w:tcW w:w="3060" w:type="dxa"/>
          </w:tcPr>
          <w:p w14:paraId="5BDD77D5" w14:textId="77777777" w:rsidR="00DB49C9" w:rsidRDefault="00DB49C9" w:rsidP="00376EC6">
            <w:pPr>
              <w:jc w:val="left"/>
              <w:rPr>
                <w:sz w:val="22"/>
                <w:szCs w:val="22"/>
              </w:rPr>
            </w:pPr>
            <w:r>
              <w:rPr>
                <w:sz w:val="22"/>
                <w:szCs w:val="22"/>
              </w:rPr>
              <w:t>Emotional Development</w:t>
            </w:r>
          </w:p>
          <w:p w14:paraId="5A4B0D1B" w14:textId="77777777" w:rsidR="00DB49C9" w:rsidRPr="004C283B" w:rsidRDefault="00DB49C9" w:rsidP="00376EC6">
            <w:pPr>
              <w:jc w:val="left"/>
              <w:rPr>
                <w:sz w:val="22"/>
                <w:szCs w:val="22"/>
              </w:rPr>
            </w:pPr>
            <w:r>
              <w:rPr>
                <w:sz w:val="22"/>
                <w:szCs w:val="22"/>
              </w:rPr>
              <w:t>Motivation Theories, Part I and II</w:t>
            </w:r>
          </w:p>
        </w:tc>
        <w:tc>
          <w:tcPr>
            <w:tcW w:w="5051" w:type="dxa"/>
            <w:vMerge w:val="restart"/>
          </w:tcPr>
          <w:p w14:paraId="6876ECC7" w14:textId="77777777" w:rsidR="00DB49C9" w:rsidRDefault="00DB49C9" w:rsidP="00376EC6">
            <w:pPr>
              <w:jc w:val="left"/>
              <w:rPr>
                <w:sz w:val="22"/>
                <w:szCs w:val="22"/>
              </w:rPr>
            </w:pPr>
            <w:r w:rsidRPr="00CC4D82">
              <w:rPr>
                <w:b/>
                <w:bCs/>
                <w:sz w:val="22"/>
                <w:szCs w:val="22"/>
              </w:rPr>
              <w:t>ETO</w:t>
            </w:r>
            <w:r>
              <w:rPr>
                <w:sz w:val="22"/>
                <w:szCs w:val="22"/>
              </w:rPr>
              <w:t xml:space="preserve"> -  </w:t>
            </w:r>
            <w:r w:rsidRPr="00CC4D82">
              <w:rPr>
                <w:b/>
                <w:bCs/>
                <w:sz w:val="22"/>
                <w:szCs w:val="22"/>
              </w:rPr>
              <w:t></w:t>
            </w:r>
            <w:r>
              <w:rPr>
                <w:sz w:val="22"/>
                <w:szCs w:val="22"/>
              </w:rPr>
              <w:t xml:space="preserve"> First post due Tuesday, 10/13 at noon. </w:t>
            </w:r>
          </w:p>
          <w:p w14:paraId="402240D7" w14:textId="01244BA7" w:rsidR="00DB49C9" w:rsidRPr="00F013CA" w:rsidRDefault="00DB49C9" w:rsidP="00376EC6">
            <w:pPr>
              <w:jc w:val="left"/>
              <w:rPr>
                <w:sz w:val="22"/>
                <w:szCs w:val="22"/>
              </w:rPr>
            </w:pPr>
            <w:r w:rsidRPr="00CC4D82">
              <w:rPr>
                <w:b/>
                <w:bCs/>
                <w:sz w:val="22"/>
                <w:szCs w:val="22"/>
              </w:rPr>
              <w:t></w:t>
            </w:r>
            <w:r>
              <w:rPr>
                <w:sz w:val="22"/>
                <w:szCs w:val="22"/>
              </w:rPr>
              <w:t xml:space="preserve"> Reply due Tuesday, 10/20 at noon.</w:t>
            </w:r>
          </w:p>
          <w:p w14:paraId="72F83609" w14:textId="7D1E3BC3" w:rsidR="00DB49C9" w:rsidRPr="00F013CA" w:rsidRDefault="00DB49C9" w:rsidP="00376EC6">
            <w:pPr>
              <w:jc w:val="left"/>
              <w:rPr>
                <w:sz w:val="22"/>
                <w:szCs w:val="22"/>
              </w:rPr>
            </w:pPr>
            <w:r>
              <w:rPr>
                <w:sz w:val="22"/>
                <w:szCs w:val="22"/>
              </w:rPr>
              <w:t xml:space="preserve"> </w:t>
            </w:r>
          </w:p>
        </w:tc>
      </w:tr>
      <w:tr w:rsidR="00DB49C9" w:rsidRPr="004C283B" w14:paraId="165B56DD" w14:textId="77777777" w:rsidTr="00376EC6">
        <w:tc>
          <w:tcPr>
            <w:tcW w:w="2262" w:type="dxa"/>
          </w:tcPr>
          <w:p w14:paraId="5BB6B7E2" w14:textId="77777777" w:rsidR="00DB49C9" w:rsidRDefault="00DB49C9" w:rsidP="00376EC6">
            <w:pPr>
              <w:jc w:val="left"/>
              <w:rPr>
                <w:sz w:val="22"/>
                <w:szCs w:val="22"/>
              </w:rPr>
            </w:pPr>
            <w:r>
              <w:rPr>
                <w:sz w:val="22"/>
                <w:szCs w:val="22"/>
              </w:rPr>
              <w:t>Class 7 – 10/13/20</w:t>
            </w:r>
          </w:p>
          <w:p w14:paraId="0BB93CC2" w14:textId="77777777" w:rsidR="00DB49C9" w:rsidRDefault="00DB49C9" w:rsidP="00376EC6">
            <w:pPr>
              <w:jc w:val="left"/>
              <w:rPr>
                <w:sz w:val="22"/>
                <w:szCs w:val="22"/>
              </w:rPr>
            </w:pPr>
            <w:r>
              <w:rPr>
                <w:sz w:val="22"/>
                <w:szCs w:val="22"/>
              </w:rPr>
              <w:t>Tuesday - Green</w:t>
            </w:r>
          </w:p>
        </w:tc>
        <w:tc>
          <w:tcPr>
            <w:tcW w:w="3060" w:type="dxa"/>
          </w:tcPr>
          <w:p w14:paraId="5C5CA848" w14:textId="77777777" w:rsidR="00DB49C9" w:rsidRDefault="00DB49C9" w:rsidP="00376EC6">
            <w:pPr>
              <w:jc w:val="left"/>
              <w:rPr>
                <w:sz w:val="22"/>
                <w:szCs w:val="22"/>
              </w:rPr>
            </w:pPr>
            <w:r>
              <w:rPr>
                <w:sz w:val="22"/>
                <w:szCs w:val="22"/>
              </w:rPr>
              <w:t>Emotional Development</w:t>
            </w:r>
          </w:p>
          <w:p w14:paraId="69B0A8C5" w14:textId="77777777" w:rsidR="00DB49C9" w:rsidRPr="008671D0" w:rsidRDefault="00DB49C9" w:rsidP="00376EC6">
            <w:pPr>
              <w:jc w:val="left"/>
              <w:rPr>
                <w:sz w:val="22"/>
                <w:szCs w:val="22"/>
              </w:rPr>
            </w:pPr>
            <w:r>
              <w:rPr>
                <w:sz w:val="22"/>
                <w:szCs w:val="22"/>
              </w:rPr>
              <w:t>Motivation Theories, Part I and Part II</w:t>
            </w:r>
          </w:p>
        </w:tc>
        <w:tc>
          <w:tcPr>
            <w:tcW w:w="5051" w:type="dxa"/>
            <w:vMerge/>
          </w:tcPr>
          <w:p w14:paraId="08F411CB" w14:textId="4EC3946F" w:rsidR="00DB49C9" w:rsidRDefault="00DB49C9" w:rsidP="00376EC6">
            <w:pPr>
              <w:jc w:val="left"/>
              <w:rPr>
                <w:sz w:val="22"/>
                <w:szCs w:val="22"/>
              </w:rPr>
            </w:pPr>
          </w:p>
        </w:tc>
      </w:tr>
      <w:tr w:rsidR="00376EC6" w:rsidRPr="004C283B" w14:paraId="3103FA76" w14:textId="77777777" w:rsidTr="00376EC6">
        <w:tc>
          <w:tcPr>
            <w:tcW w:w="2262" w:type="dxa"/>
          </w:tcPr>
          <w:p w14:paraId="49202604" w14:textId="77777777" w:rsidR="00376EC6" w:rsidRDefault="00376EC6" w:rsidP="00376EC6">
            <w:pPr>
              <w:jc w:val="left"/>
              <w:rPr>
                <w:sz w:val="22"/>
                <w:szCs w:val="22"/>
              </w:rPr>
            </w:pPr>
            <w:r>
              <w:rPr>
                <w:sz w:val="22"/>
                <w:szCs w:val="22"/>
              </w:rPr>
              <w:t>Class 8 – 10/15/20</w:t>
            </w:r>
          </w:p>
          <w:p w14:paraId="715F3719" w14:textId="77777777" w:rsidR="00376EC6" w:rsidRPr="004C283B" w:rsidRDefault="00376EC6" w:rsidP="00376EC6">
            <w:pPr>
              <w:jc w:val="left"/>
              <w:rPr>
                <w:sz w:val="22"/>
                <w:szCs w:val="22"/>
              </w:rPr>
            </w:pPr>
            <w:r>
              <w:rPr>
                <w:sz w:val="22"/>
                <w:szCs w:val="22"/>
              </w:rPr>
              <w:t>Thursday - Blue</w:t>
            </w:r>
            <w:r w:rsidRPr="004C283B">
              <w:rPr>
                <w:sz w:val="22"/>
                <w:szCs w:val="22"/>
              </w:rPr>
              <w:t xml:space="preserve"> </w:t>
            </w:r>
          </w:p>
        </w:tc>
        <w:tc>
          <w:tcPr>
            <w:tcW w:w="3060" w:type="dxa"/>
          </w:tcPr>
          <w:p w14:paraId="6CD1BD81" w14:textId="77777777" w:rsidR="00376EC6" w:rsidRPr="007714D3" w:rsidRDefault="00376EC6" w:rsidP="00376EC6">
            <w:pPr>
              <w:jc w:val="left"/>
              <w:rPr>
                <w:b/>
                <w:iCs/>
                <w:sz w:val="22"/>
                <w:szCs w:val="22"/>
              </w:rPr>
            </w:pPr>
            <w:r w:rsidRPr="004C283B">
              <w:rPr>
                <w:sz w:val="22"/>
                <w:szCs w:val="22"/>
              </w:rPr>
              <w:t>Culture in Development, Learning, and the Classroom; Racial/Ethnic Identity</w:t>
            </w:r>
          </w:p>
        </w:tc>
        <w:tc>
          <w:tcPr>
            <w:tcW w:w="5051" w:type="dxa"/>
          </w:tcPr>
          <w:p w14:paraId="0FF84B87" w14:textId="77777777" w:rsidR="00376EC6" w:rsidRDefault="00376EC6" w:rsidP="00376EC6">
            <w:pPr>
              <w:jc w:val="left"/>
              <w:rPr>
                <w:b/>
                <w:bCs/>
                <w:sz w:val="22"/>
                <w:szCs w:val="22"/>
              </w:rPr>
            </w:pPr>
            <w:r>
              <w:rPr>
                <w:b/>
                <w:sz w:val="22"/>
                <w:szCs w:val="22"/>
              </w:rPr>
              <w:t xml:space="preserve">Due: </w:t>
            </w:r>
            <w:r w:rsidRPr="00FD2810">
              <w:rPr>
                <w:b/>
                <w:bCs/>
                <w:sz w:val="22"/>
                <w:szCs w:val="22"/>
              </w:rPr>
              <w:t xml:space="preserve">Cycle </w:t>
            </w:r>
            <w:r w:rsidR="00A602C8">
              <w:rPr>
                <w:b/>
                <w:bCs/>
                <w:sz w:val="22"/>
                <w:szCs w:val="22"/>
              </w:rPr>
              <w:t>1</w:t>
            </w:r>
            <w:r w:rsidR="00026082" w:rsidRPr="00FD2810">
              <w:rPr>
                <w:b/>
                <w:bCs/>
                <w:sz w:val="22"/>
                <w:szCs w:val="22"/>
              </w:rPr>
              <w:t xml:space="preserve"> by 11:59 PM</w:t>
            </w:r>
          </w:p>
          <w:p w14:paraId="43763ED4" w14:textId="77777777" w:rsidR="00DB49C9" w:rsidRPr="004D1463" w:rsidRDefault="00DB49C9" w:rsidP="00DB49C9">
            <w:pPr>
              <w:jc w:val="left"/>
              <w:rPr>
                <w:sz w:val="22"/>
                <w:szCs w:val="22"/>
              </w:rPr>
            </w:pPr>
            <w:r w:rsidRPr="00CC4D82">
              <w:rPr>
                <w:b/>
                <w:bCs/>
                <w:sz w:val="22"/>
                <w:szCs w:val="22"/>
              </w:rPr>
              <w:t></w:t>
            </w:r>
            <w:r>
              <w:rPr>
                <w:b/>
                <w:bCs/>
                <w:sz w:val="22"/>
                <w:szCs w:val="22"/>
              </w:rPr>
              <w:t xml:space="preserve"> </w:t>
            </w:r>
            <w:r w:rsidRPr="00FF5542">
              <w:rPr>
                <w:sz w:val="22"/>
                <w:szCs w:val="22"/>
              </w:rPr>
              <w:t>Knowledge Check #</w:t>
            </w:r>
            <w:r>
              <w:rPr>
                <w:sz w:val="22"/>
                <w:szCs w:val="22"/>
              </w:rPr>
              <w:t>4</w:t>
            </w:r>
          </w:p>
          <w:p w14:paraId="305B1366" w14:textId="01FADCE1" w:rsidR="00DB49C9" w:rsidRPr="00A41583" w:rsidRDefault="00DB49C9" w:rsidP="00376EC6">
            <w:pPr>
              <w:jc w:val="left"/>
              <w:rPr>
                <w:sz w:val="22"/>
                <w:szCs w:val="22"/>
              </w:rPr>
            </w:pPr>
          </w:p>
        </w:tc>
      </w:tr>
      <w:tr w:rsidR="00376EC6" w:rsidRPr="004C283B" w14:paraId="53741F5D" w14:textId="77777777" w:rsidTr="00376EC6">
        <w:tc>
          <w:tcPr>
            <w:tcW w:w="2262" w:type="dxa"/>
          </w:tcPr>
          <w:p w14:paraId="00AC4282" w14:textId="13595BEA" w:rsidR="00376EC6" w:rsidRDefault="00376EC6" w:rsidP="00376EC6">
            <w:pPr>
              <w:jc w:val="left"/>
              <w:rPr>
                <w:sz w:val="22"/>
                <w:szCs w:val="22"/>
              </w:rPr>
            </w:pPr>
            <w:r>
              <w:rPr>
                <w:sz w:val="22"/>
                <w:szCs w:val="22"/>
              </w:rPr>
              <w:t>Class 8 – 10/20/20</w:t>
            </w:r>
          </w:p>
          <w:p w14:paraId="6B802D32" w14:textId="77777777" w:rsidR="00376EC6" w:rsidRDefault="00376EC6" w:rsidP="00376EC6">
            <w:pPr>
              <w:jc w:val="left"/>
              <w:rPr>
                <w:sz w:val="22"/>
                <w:szCs w:val="22"/>
              </w:rPr>
            </w:pPr>
            <w:r>
              <w:rPr>
                <w:sz w:val="22"/>
                <w:szCs w:val="22"/>
              </w:rPr>
              <w:t>Tuesday - Green</w:t>
            </w:r>
          </w:p>
        </w:tc>
        <w:tc>
          <w:tcPr>
            <w:tcW w:w="3060" w:type="dxa"/>
          </w:tcPr>
          <w:p w14:paraId="2F52CB4E" w14:textId="77777777" w:rsidR="00376EC6" w:rsidRPr="00FD132A" w:rsidRDefault="00376EC6" w:rsidP="00376EC6">
            <w:pPr>
              <w:jc w:val="left"/>
              <w:rPr>
                <w:sz w:val="22"/>
                <w:szCs w:val="22"/>
              </w:rPr>
            </w:pPr>
            <w:r w:rsidRPr="004C283B">
              <w:rPr>
                <w:sz w:val="22"/>
                <w:szCs w:val="22"/>
              </w:rPr>
              <w:t>Culture in Development, Learning, and the Classroom; Racial/Ethnic Identity</w:t>
            </w:r>
          </w:p>
        </w:tc>
        <w:tc>
          <w:tcPr>
            <w:tcW w:w="5051" w:type="dxa"/>
          </w:tcPr>
          <w:p w14:paraId="12E161D4" w14:textId="2A55321E" w:rsidR="00DB49C9" w:rsidRDefault="00DB49C9" w:rsidP="00DB49C9">
            <w:pPr>
              <w:jc w:val="left"/>
              <w:rPr>
                <w:sz w:val="22"/>
                <w:szCs w:val="22"/>
              </w:rPr>
            </w:pPr>
            <w:r w:rsidRPr="00CC4D82">
              <w:rPr>
                <w:b/>
                <w:bCs/>
                <w:sz w:val="22"/>
                <w:szCs w:val="22"/>
              </w:rPr>
              <w:t>ETO</w:t>
            </w:r>
            <w:r>
              <w:rPr>
                <w:b/>
                <w:bCs/>
                <w:sz w:val="22"/>
                <w:szCs w:val="22"/>
              </w:rPr>
              <w:t xml:space="preserve"> (cont’d)</w:t>
            </w:r>
            <w:r>
              <w:rPr>
                <w:sz w:val="22"/>
                <w:szCs w:val="22"/>
              </w:rPr>
              <w:t xml:space="preserve"> -  </w:t>
            </w:r>
            <w:r w:rsidRPr="00CC4D82">
              <w:rPr>
                <w:b/>
                <w:bCs/>
                <w:sz w:val="22"/>
                <w:szCs w:val="22"/>
              </w:rPr>
              <w:t></w:t>
            </w:r>
            <w:r>
              <w:rPr>
                <w:sz w:val="22"/>
                <w:szCs w:val="22"/>
              </w:rPr>
              <w:t xml:space="preserve"> First post due Tuesday, 10/13 at noon. </w:t>
            </w:r>
            <w:r w:rsidRPr="00CC4D82">
              <w:rPr>
                <w:b/>
                <w:bCs/>
                <w:sz w:val="22"/>
                <w:szCs w:val="22"/>
              </w:rPr>
              <w:t></w:t>
            </w:r>
            <w:r>
              <w:rPr>
                <w:sz w:val="22"/>
                <w:szCs w:val="22"/>
              </w:rPr>
              <w:t xml:space="preserve"> Reply due Tuesday, 10/20 at noon.</w:t>
            </w:r>
          </w:p>
          <w:p w14:paraId="21708058" w14:textId="1AE67FC5" w:rsidR="00DB49C9" w:rsidRPr="00F013CA" w:rsidRDefault="00DB49C9" w:rsidP="00DB49C9">
            <w:pPr>
              <w:jc w:val="left"/>
              <w:rPr>
                <w:sz w:val="22"/>
                <w:szCs w:val="22"/>
              </w:rPr>
            </w:pPr>
            <w:r w:rsidRPr="00CC4D82">
              <w:rPr>
                <w:b/>
                <w:bCs/>
                <w:sz w:val="22"/>
                <w:szCs w:val="22"/>
              </w:rPr>
              <w:t></w:t>
            </w:r>
            <w:r>
              <w:rPr>
                <w:b/>
                <w:bCs/>
                <w:sz w:val="22"/>
                <w:szCs w:val="22"/>
              </w:rPr>
              <w:t xml:space="preserve"> </w:t>
            </w:r>
            <w:r w:rsidRPr="00FF5542">
              <w:rPr>
                <w:sz w:val="22"/>
                <w:szCs w:val="22"/>
              </w:rPr>
              <w:t>Knowledge Check #</w:t>
            </w:r>
            <w:r>
              <w:rPr>
                <w:sz w:val="22"/>
                <w:szCs w:val="22"/>
              </w:rPr>
              <w:t>4</w:t>
            </w:r>
          </w:p>
          <w:p w14:paraId="164E432F" w14:textId="77777777" w:rsidR="00376EC6" w:rsidRPr="004A06DD" w:rsidRDefault="00376EC6" w:rsidP="00376EC6">
            <w:pPr>
              <w:jc w:val="left"/>
              <w:rPr>
                <w:b/>
                <w:bCs/>
                <w:sz w:val="22"/>
                <w:szCs w:val="22"/>
              </w:rPr>
            </w:pPr>
          </w:p>
        </w:tc>
      </w:tr>
      <w:tr w:rsidR="00376EC6" w:rsidRPr="004C283B" w14:paraId="5ED1B148" w14:textId="77777777" w:rsidTr="00376EC6">
        <w:tc>
          <w:tcPr>
            <w:tcW w:w="2262" w:type="dxa"/>
          </w:tcPr>
          <w:p w14:paraId="28E422F4" w14:textId="68755D0D" w:rsidR="00376EC6" w:rsidRDefault="00376EC6" w:rsidP="00376EC6">
            <w:pPr>
              <w:jc w:val="left"/>
              <w:rPr>
                <w:sz w:val="22"/>
                <w:szCs w:val="22"/>
              </w:rPr>
            </w:pPr>
            <w:r>
              <w:rPr>
                <w:sz w:val="22"/>
                <w:szCs w:val="22"/>
              </w:rPr>
              <w:t xml:space="preserve">Class </w:t>
            </w:r>
            <w:r w:rsidR="00FD2810">
              <w:rPr>
                <w:sz w:val="22"/>
                <w:szCs w:val="22"/>
              </w:rPr>
              <w:t>9</w:t>
            </w:r>
            <w:r>
              <w:rPr>
                <w:sz w:val="22"/>
                <w:szCs w:val="22"/>
              </w:rPr>
              <w:t xml:space="preserve"> – 10/22/20</w:t>
            </w:r>
          </w:p>
          <w:p w14:paraId="531DC142" w14:textId="77777777" w:rsidR="00376EC6" w:rsidRPr="004C283B" w:rsidRDefault="00376EC6" w:rsidP="00376EC6">
            <w:pPr>
              <w:jc w:val="left"/>
              <w:rPr>
                <w:sz w:val="22"/>
                <w:szCs w:val="22"/>
              </w:rPr>
            </w:pPr>
            <w:r>
              <w:rPr>
                <w:sz w:val="22"/>
                <w:szCs w:val="22"/>
              </w:rPr>
              <w:t>Thursday - Blue</w:t>
            </w:r>
          </w:p>
        </w:tc>
        <w:tc>
          <w:tcPr>
            <w:tcW w:w="3060" w:type="dxa"/>
          </w:tcPr>
          <w:p w14:paraId="378BD9EB" w14:textId="77777777" w:rsidR="00376EC6" w:rsidRPr="00015B10" w:rsidRDefault="00376EC6" w:rsidP="00376EC6">
            <w:pPr>
              <w:jc w:val="left"/>
              <w:rPr>
                <w:b/>
                <w:sz w:val="22"/>
                <w:szCs w:val="22"/>
              </w:rPr>
            </w:pPr>
            <w:r>
              <w:rPr>
                <w:sz w:val="22"/>
                <w:szCs w:val="22"/>
              </w:rPr>
              <w:t>Unit 2: Exam Review</w:t>
            </w:r>
          </w:p>
        </w:tc>
        <w:tc>
          <w:tcPr>
            <w:tcW w:w="5051" w:type="dxa"/>
          </w:tcPr>
          <w:p w14:paraId="0B33D727" w14:textId="77777777" w:rsidR="00376EC6" w:rsidRPr="004C283B" w:rsidRDefault="00376EC6" w:rsidP="00376EC6">
            <w:pPr>
              <w:jc w:val="left"/>
              <w:rPr>
                <w:sz w:val="22"/>
                <w:szCs w:val="22"/>
              </w:rPr>
            </w:pPr>
          </w:p>
        </w:tc>
      </w:tr>
      <w:tr w:rsidR="00376EC6" w:rsidRPr="004C283B" w14:paraId="6DB38478" w14:textId="77777777" w:rsidTr="00376EC6">
        <w:trPr>
          <w:trHeight w:val="260"/>
        </w:trPr>
        <w:tc>
          <w:tcPr>
            <w:tcW w:w="2262" w:type="dxa"/>
          </w:tcPr>
          <w:p w14:paraId="2D8B0740" w14:textId="797F9B07" w:rsidR="00376EC6" w:rsidRDefault="00376EC6" w:rsidP="00376EC6">
            <w:pPr>
              <w:jc w:val="left"/>
              <w:rPr>
                <w:sz w:val="22"/>
                <w:szCs w:val="22"/>
              </w:rPr>
            </w:pPr>
            <w:r>
              <w:rPr>
                <w:sz w:val="22"/>
                <w:szCs w:val="22"/>
              </w:rPr>
              <w:lastRenderedPageBreak/>
              <w:t>Class 9 – 10/27/20</w:t>
            </w:r>
          </w:p>
          <w:p w14:paraId="49A1F1E6" w14:textId="77777777" w:rsidR="00376EC6" w:rsidRDefault="00376EC6" w:rsidP="00376EC6">
            <w:pPr>
              <w:jc w:val="left"/>
              <w:rPr>
                <w:sz w:val="22"/>
                <w:szCs w:val="22"/>
              </w:rPr>
            </w:pPr>
            <w:r>
              <w:rPr>
                <w:sz w:val="22"/>
                <w:szCs w:val="22"/>
              </w:rPr>
              <w:t>Tuesday - Green</w:t>
            </w:r>
          </w:p>
        </w:tc>
        <w:tc>
          <w:tcPr>
            <w:tcW w:w="3060" w:type="dxa"/>
          </w:tcPr>
          <w:p w14:paraId="64C9E19D" w14:textId="77777777" w:rsidR="00376EC6" w:rsidRPr="00393914" w:rsidRDefault="00376EC6" w:rsidP="00376EC6">
            <w:pPr>
              <w:jc w:val="left"/>
              <w:rPr>
                <w:bCs/>
                <w:sz w:val="22"/>
                <w:szCs w:val="22"/>
              </w:rPr>
            </w:pPr>
            <w:r>
              <w:rPr>
                <w:bCs/>
                <w:sz w:val="22"/>
                <w:szCs w:val="22"/>
              </w:rPr>
              <w:t>Unit 2: Exam Review</w:t>
            </w:r>
          </w:p>
        </w:tc>
        <w:tc>
          <w:tcPr>
            <w:tcW w:w="5051" w:type="dxa"/>
          </w:tcPr>
          <w:p w14:paraId="2FE134CE" w14:textId="77777777" w:rsidR="00376EC6" w:rsidRPr="004C283B" w:rsidRDefault="00376EC6" w:rsidP="00376EC6">
            <w:pPr>
              <w:jc w:val="left"/>
              <w:rPr>
                <w:sz w:val="22"/>
                <w:szCs w:val="22"/>
              </w:rPr>
            </w:pPr>
          </w:p>
        </w:tc>
      </w:tr>
      <w:tr w:rsidR="00376EC6" w:rsidRPr="004C283B" w14:paraId="35C1AF19" w14:textId="77777777" w:rsidTr="00376EC6">
        <w:tc>
          <w:tcPr>
            <w:tcW w:w="10373" w:type="dxa"/>
            <w:gridSpan w:val="3"/>
            <w:shd w:val="clear" w:color="auto" w:fill="D9D9D9" w:themeFill="background1" w:themeFillShade="D9"/>
          </w:tcPr>
          <w:p w14:paraId="1AEDF44B" w14:textId="77777777" w:rsidR="00376EC6" w:rsidRPr="004C283B" w:rsidRDefault="00376EC6" w:rsidP="00376EC6">
            <w:pPr>
              <w:jc w:val="center"/>
              <w:rPr>
                <w:sz w:val="22"/>
                <w:szCs w:val="22"/>
              </w:rPr>
            </w:pPr>
            <w:r>
              <w:rPr>
                <w:sz w:val="22"/>
                <w:szCs w:val="22"/>
              </w:rPr>
              <w:t>Unit III</w:t>
            </w:r>
          </w:p>
        </w:tc>
      </w:tr>
      <w:tr w:rsidR="00376EC6" w:rsidRPr="004C283B" w14:paraId="213614AF" w14:textId="77777777" w:rsidTr="00376EC6">
        <w:trPr>
          <w:trHeight w:val="539"/>
        </w:trPr>
        <w:tc>
          <w:tcPr>
            <w:tcW w:w="2262" w:type="dxa"/>
          </w:tcPr>
          <w:p w14:paraId="6267215B" w14:textId="77777777" w:rsidR="00376EC6" w:rsidRDefault="00376EC6" w:rsidP="00376EC6">
            <w:pPr>
              <w:jc w:val="left"/>
              <w:rPr>
                <w:sz w:val="22"/>
                <w:szCs w:val="22"/>
              </w:rPr>
            </w:pPr>
            <w:r w:rsidRPr="00FD2810">
              <w:rPr>
                <w:color w:val="FFFFFF" w:themeColor="background1"/>
                <w:sz w:val="22"/>
                <w:szCs w:val="22"/>
              </w:rPr>
              <w:t xml:space="preserve">Class 20 – </w:t>
            </w:r>
            <w:r>
              <w:rPr>
                <w:sz w:val="22"/>
                <w:szCs w:val="22"/>
              </w:rPr>
              <w:t>10/29/20</w:t>
            </w:r>
          </w:p>
          <w:p w14:paraId="297780A5" w14:textId="2F6B5D8B" w:rsidR="00376EC6" w:rsidRPr="004C283B" w:rsidRDefault="00376EC6" w:rsidP="00376EC6">
            <w:pPr>
              <w:jc w:val="left"/>
              <w:rPr>
                <w:sz w:val="22"/>
                <w:szCs w:val="22"/>
              </w:rPr>
            </w:pPr>
          </w:p>
        </w:tc>
        <w:tc>
          <w:tcPr>
            <w:tcW w:w="3060" w:type="dxa"/>
          </w:tcPr>
          <w:p w14:paraId="688EF296" w14:textId="462945F4" w:rsidR="00376EC6" w:rsidRPr="00393914" w:rsidRDefault="00FD2810" w:rsidP="00376EC6">
            <w:pPr>
              <w:jc w:val="left"/>
              <w:rPr>
                <w:sz w:val="22"/>
                <w:szCs w:val="22"/>
              </w:rPr>
            </w:pPr>
            <w:r>
              <w:rPr>
                <w:b/>
                <w:bCs/>
                <w:sz w:val="22"/>
                <w:szCs w:val="22"/>
              </w:rPr>
              <w:t>Exam 2</w:t>
            </w:r>
          </w:p>
        </w:tc>
        <w:tc>
          <w:tcPr>
            <w:tcW w:w="5051" w:type="dxa"/>
          </w:tcPr>
          <w:p w14:paraId="50709A25" w14:textId="77777777" w:rsidR="00FD2810" w:rsidRDefault="00FD2810" w:rsidP="00FD2810">
            <w:pPr>
              <w:jc w:val="left"/>
              <w:rPr>
                <w:b/>
                <w:bCs/>
                <w:sz w:val="22"/>
                <w:szCs w:val="22"/>
              </w:rPr>
            </w:pPr>
            <w:r>
              <w:rPr>
                <w:b/>
                <w:bCs/>
                <w:sz w:val="22"/>
                <w:szCs w:val="22"/>
              </w:rPr>
              <w:t>Online – Exam 2 is open from 8:00 AM – 11:59 PM</w:t>
            </w:r>
          </w:p>
          <w:p w14:paraId="66247F57" w14:textId="5CDC2B72" w:rsidR="00376EC6" w:rsidRPr="00405A02" w:rsidRDefault="00FD2810" w:rsidP="00FD2810">
            <w:pPr>
              <w:jc w:val="left"/>
              <w:rPr>
                <w:sz w:val="22"/>
                <w:szCs w:val="22"/>
              </w:rPr>
            </w:pPr>
            <w:r>
              <w:rPr>
                <w:b/>
                <w:bCs/>
                <w:sz w:val="22"/>
                <w:szCs w:val="22"/>
              </w:rPr>
              <w:t>Required Software must be used</w:t>
            </w:r>
            <w:r w:rsidRPr="00405A02">
              <w:rPr>
                <w:sz w:val="22"/>
                <w:szCs w:val="22"/>
              </w:rPr>
              <w:t xml:space="preserve"> </w:t>
            </w:r>
          </w:p>
        </w:tc>
      </w:tr>
      <w:tr w:rsidR="00376EC6" w:rsidRPr="004C283B" w14:paraId="59F6E6B9" w14:textId="77777777" w:rsidTr="00376EC6">
        <w:trPr>
          <w:trHeight w:val="251"/>
        </w:trPr>
        <w:tc>
          <w:tcPr>
            <w:tcW w:w="2262" w:type="dxa"/>
          </w:tcPr>
          <w:p w14:paraId="32C43C84" w14:textId="77777777" w:rsidR="00376EC6" w:rsidRDefault="00376EC6" w:rsidP="00376EC6">
            <w:pPr>
              <w:jc w:val="left"/>
              <w:rPr>
                <w:sz w:val="22"/>
                <w:szCs w:val="22"/>
              </w:rPr>
            </w:pPr>
            <w:r>
              <w:rPr>
                <w:sz w:val="22"/>
                <w:szCs w:val="22"/>
              </w:rPr>
              <w:t>Class 20</w:t>
            </w:r>
            <w:r w:rsidRPr="004C283B">
              <w:rPr>
                <w:sz w:val="22"/>
                <w:szCs w:val="22"/>
              </w:rPr>
              <w:t xml:space="preserve"> </w:t>
            </w:r>
            <w:r>
              <w:rPr>
                <w:sz w:val="22"/>
                <w:szCs w:val="22"/>
              </w:rPr>
              <w:t>– 11/03/20</w:t>
            </w:r>
          </w:p>
          <w:p w14:paraId="2D525D9C" w14:textId="77777777" w:rsidR="00376EC6" w:rsidRDefault="00376EC6" w:rsidP="00376EC6">
            <w:pPr>
              <w:jc w:val="left"/>
              <w:rPr>
                <w:sz w:val="22"/>
                <w:szCs w:val="22"/>
              </w:rPr>
            </w:pPr>
            <w:r>
              <w:rPr>
                <w:i/>
                <w:iCs/>
                <w:sz w:val="22"/>
                <w:szCs w:val="22"/>
              </w:rPr>
              <w:t>Election Day – No Class</w:t>
            </w:r>
          </w:p>
        </w:tc>
        <w:tc>
          <w:tcPr>
            <w:tcW w:w="3060" w:type="dxa"/>
          </w:tcPr>
          <w:p w14:paraId="4BDDF25A" w14:textId="057BA2CA" w:rsidR="00376EC6" w:rsidRPr="00201270" w:rsidRDefault="00376EC6" w:rsidP="00376EC6">
            <w:pPr>
              <w:rPr>
                <w:b/>
                <w:bCs/>
                <w:sz w:val="22"/>
                <w:szCs w:val="22"/>
              </w:rPr>
            </w:pPr>
          </w:p>
        </w:tc>
        <w:tc>
          <w:tcPr>
            <w:tcW w:w="5051" w:type="dxa"/>
          </w:tcPr>
          <w:p w14:paraId="587D4CC4" w14:textId="7320C1D9" w:rsidR="00376EC6" w:rsidRPr="00FC6C47" w:rsidRDefault="00376EC6" w:rsidP="00376EC6">
            <w:pPr>
              <w:rPr>
                <w:i/>
                <w:iCs/>
                <w:sz w:val="22"/>
                <w:szCs w:val="22"/>
              </w:rPr>
            </w:pPr>
          </w:p>
        </w:tc>
      </w:tr>
      <w:tr w:rsidR="00376EC6" w:rsidRPr="004C283B" w14:paraId="474E419D" w14:textId="77777777" w:rsidTr="00376EC6">
        <w:trPr>
          <w:trHeight w:val="242"/>
        </w:trPr>
        <w:tc>
          <w:tcPr>
            <w:tcW w:w="2262" w:type="dxa"/>
          </w:tcPr>
          <w:p w14:paraId="14DAECBF" w14:textId="77777777" w:rsidR="00376EC6" w:rsidRPr="00FD2810" w:rsidRDefault="00376EC6" w:rsidP="00376EC6">
            <w:pPr>
              <w:jc w:val="left"/>
              <w:rPr>
                <w:sz w:val="22"/>
                <w:szCs w:val="22"/>
              </w:rPr>
            </w:pPr>
            <w:r w:rsidRPr="00FD2810">
              <w:rPr>
                <w:sz w:val="22"/>
                <w:szCs w:val="22"/>
              </w:rPr>
              <w:t>Class 21 – 11/05/20</w:t>
            </w:r>
          </w:p>
          <w:p w14:paraId="2DB914A2" w14:textId="0BBFB71F" w:rsidR="00376EC6" w:rsidRPr="00FD2810" w:rsidRDefault="00376EC6" w:rsidP="00376EC6">
            <w:pPr>
              <w:jc w:val="left"/>
              <w:rPr>
                <w:sz w:val="22"/>
                <w:szCs w:val="22"/>
              </w:rPr>
            </w:pPr>
            <w:r w:rsidRPr="00FD2810">
              <w:rPr>
                <w:sz w:val="22"/>
                <w:szCs w:val="22"/>
              </w:rPr>
              <w:t xml:space="preserve">Thursday - </w:t>
            </w:r>
            <w:r w:rsidR="00FD2810">
              <w:rPr>
                <w:sz w:val="22"/>
                <w:szCs w:val="22"/>
              </w:rPr>
              <w:t>Blue</w:t>
            </w:r>
          </w:p>
        </w:tc>
        <w:tc>
          <w:tcPr>
            <w:tcW w:w="3060" w:type="dxa"/>
          </w:tcPr>
          <w:p w14:paraId="30595C00" w14:textId="77777777" w:rsidR="00376EC6" w:rsidRPr="00FD2810" w:rsidRDefault="00376EC6" w:rsidP="00376EC6">
            <w:pPr>
              <w:jc w:val="left"/>
              <w:rPr>
                <w:sz w:val="22"/>
                <w:szCs w:val="22"/>
              </w:rPr>
            </w:pPr>
            <w:r w:rsidRPr="00FD2810">
              <w:rPr>
                <w:sz w:val="22"/>
                <w:szCs w:val="22"/>
              </w:rPr>
              <w:t>Sex &amp; Gender, Gender Identity, Socioeconomic Differences, Stereotype threat</w:t>
            </w:r>
          </w:p>
          <w:p w14:paraId="6F2B3AF9" w14:textId="77777777" w:rsidR="00376EC6" w:rsidRPr="00FD2810" w:rsidRDefault="00376EC6" w:rsidP="00376EC6">
            <w:pPr>
              <w:jc w:val="left"/>
              <w:rPr>
                <w:sz w:val="22"/>
                <w:szCs w:val="22"/>
              </w:rPr>
            </w:pPr>
            <w:r w:rsidRPr="00FD2810">
              <w:rPr>
                <w:sz w:val="22"/>
                <w:szCs w:val="22"/>
              </w:rPr>
              <w:t>Intelligence &amp; Giftedness</w:t>
            </w:r>
          </w:p>
        </w:tc>
        <w:tc>
          <w:tcPr>
            <w:tcW w:w="5051" w:type="dxa"/>
          </w:tcPr>
          <w:p w14:paraId="16940346" w14:textId="4BD10A10" w:rsidR="00376EC6" w:rsidRPr="00FD2810" w:rsidRDefault="00DB49C9" w:rsidP="00A602C8">
            <w:pPr>
              <w:jc w:val="left"/>
              <w:rPr>
                <w:sz w:val="22"/>
                <w:szCs w:val="22"/>
              </w:rPr>
            </w:pPr>
            <w:r w:rsidRPr="00CC4D82">
              <w:rPr>
                <w:b/>
                <w:bCs/>
                <w:sz w:val="22"/>
                <w:szCs w:val="22"/>
              </w:rPr>
              <w:t></w:t>
            </w:r>
            <w:r>
              <w:rPr>
                <w:b/>
                <w:bCs/>
                <w:sz w:val="22"/>
                <w:szCs w:val="22"/>
              </w:rPr>
              <w:t xml:space="preserve"> </w:t>
            </w:r>
            <w:r w:rsidRPr="00FF5542">
              <w:rPr>
                <w:sz w:val="22"/>
                <w:szCs w:val="22"/>
              </w:rPr>
              <w:t>Knowledge Check #</w:t>
            </w:r>
            <w:r>
              <w:rPr>
                <w:sz w:val="22"/>
                <w:szCs w:val="22"/>
              </w:rPr>
              <w:t>5</w:t>
            </w:r>
          </w:p>
        </w:tc>
      </w:tr>
      <w:tr w:rsidR="00376EC6" w:rsidRPr="004C283B" w14:paraId="6F6AA683" w14:textId="77777777" w:rsidTr="00376EC6">
        <w:tc>
          <w:tcPr>
            <w:tcW w:w="2262" w:type="dxa"/>
          </w:tcPr>
          <w:p w14:paraId="2037EBD2" w14:textId="77777777" w:rsidR="00376EC6" w:rsidRPr="00FD2810" w:rsidRDefault="00376EC6" w:rsidP="00376EC6">
            <w:pPr>
              <w:jc w:val="left"/>
              <w:rPr>
                <w:sz w:val="22"/>
                <w:szCs w:val="22"/>
              </w:rPr>
            </w:pPr>
            <w:r w:rsidRPr="00FD2810">
              <w:rPr>
                <w:sz w:val="22"/>
                <w:szCs w:val="22"/>
              </w:rPr>
              <w:t>Class 22 – 11/10/20</w:t>
            </w:r>
          </w:p>
          <w:p w14:paraId="1C5E8B38" w14:textId="160DD29B" w:rsidR="00376EC6" w:rsidRPr="00FD2810" w:rsidRDefault="00376EC6" w:rsidP="00376EC6">
            <w:pPr>
              <w:jc w:val="left"/>
              <w:rPr>
                <w:sz w:val="22"/>
                <w:szCs w:val="22"/>
              </w:rPr>
            </w:pPr>
            <w:r w:rsidRPr="00FD2810">
              <w:rPr>
                <w:sz w:val="22"/>
                <w:szCs w:val="22"/>
              </w:rPr>
              <w:t xml:space="preserve">Tuesday - </w:t>
            </w:r>
            <w:r w:rsidR="00FD2810">
              <w:rPr>
                <w:sz w:val="22"/>
                <w:szCs w:val="22"/>
              </w:rPr>
              <w:t>Green</w:t>
            </w:r>
          </w:p>
        </w:tc>
        <w:tc>
          <w:tcPr>
            <w:tcW w:w="3060" w:type="dxa"/>
          </w:tcPr>
          <w:p w14:paraId="14D29B49" w14:textId="77777777" w:rsidR="00FD2810" w:rsidRPr="00FD2810" w:rsidRDefault="00FD2810" w:rsidP="00FD2810">
            <w:pPr>
              <w:jc w:val="left"/>
              <w:rPr>
                <w:sz w:val="22"/>
                <w:szCs w:val="22"/>
              </w:rPr>
            </w:pPr>
            <w:r w:rsidRPr="00FD2810">
              <w:rPr>
                <w:sz w:val="22"/>
                <w:szCs w:val="22"/>
              </w:rPr>
              <w:t>Sex &amp; Gender, Gender Identity, Socioeconomic Differences, Stereotype threat</w:t>
            </w:r>
          </w:p>
          <w:p w14:paraId="5A64B01B" w14:textId="6E9BFF5B" w:rsidR="00376EC6" w:rsidRPr="00FD2810" w:rsidRDefault="00FD2810" w:rsidP="00FD2810">
            <w:pPr>
              <w:jc w:val="left"/>
              <w:rPr>
                <w:sz w:val="22"/>
                <w:szCs w:val="22"/>
              </w:rPr>
            </w:pPr>
            <w:r w:rsidRPr="00FD2810">
              <w:rPr>
                <w:sz w:val="22"/>
                <w:szCs w:val="22"/>
              </w:rPr>
              <w:t>Intelligence &amp; Giftedness</w:t>
            </w:r>
          </w:p>
        </w:tc>
        <w:tc>
          <w:tcPr>
            <w:tcW w:w="5051" w:type="dxa"/>
          </w:tcPr>
          <w:p w14:paraId="44AE57C9" w14:textId="18AE73BE" w:rsidR="00376EC6" w:rsidRPr="00FD2810" w:rsidRDefault="00DB49C9" w:rsidP="00A602C8">
            <w:pPr>
              <w:jc w:val="left"/>
              <w:rPr>
                <w:sz w:val="22"/>
                <w:szCs w:val="22"/>
              </w:rPr>
            </w:pPr>
            <w:r w:rsidRPr="00CC4D82">
              <w:rPr>
                <w:b/>
                <w:bCs/>
                <w:sz w:val="22"/>
                <w:szCs w:val="22"/>
              </w:rPr>
              <w:t></w:t>
            </w:r>
            <w:r>
              <w:rPr>
                <w:b/>
                <w:bCs/>
                <w:sz w:val="22"/>
                <w:szCs w:val="22"/>
              </w:rPr>
              <w:t xml:space="preserve"> </w:t>
            </w:r>
            <w:r w:rsidRPr="00FF5542">
              <w:rPr>
                <w:sz w:val="22"/>
                <w:szCs w:val="22"/>
              </w:rPr>
              <w:t>Knowledge Check #</w:t>
            </w:r>
            <w:r>
              <w:rPr>
                <w:sz w:val="22"/>
                <w:szCs w:val="22"/>
              </w:rPr>
              <w:t>5</w:t>
            </w:r>
          </w:p>
        </w:tc>
      </w:tr>
      <w:tr w:rsidR="00376EC6" w:rsidRPr="004C283B" w14:paraId="25BFA599" w14:textId="77777777" w:rsidTr="00376EC6">
        <w:tc>
          <w:tcPr>
            <w:tcW w:w="2262" w:type="dxa"/>
          </w:tcPr>
          <w:p w14:paraId="6982F064" w14:textId="77777777" w:rsidR="00376EC6" w:rsidRPr="00FD2810" w:rsidRDefault="00376EC6" w:rsidP="00376EC6">
            <w:pPr>
              <w:jc w:val="left"/>
              <w:rPr>
                <w:sz w:val="22"/>
                <w:szCs w:val="22"/>
              </w:rPr>
            </w:pPr>
            <w:r w:rsidRPr="00FD2810">
              <w:rPr>
                <w:sz w:val="22"/>
                <w:szCs w:val="22"/>
              </w:rPr>
              <w:t>Class 23 – 11/12/20</w:t>
            </w:r>
          </w:p>
          <w:p w14:paraId="5F4D0F75" w14:textId="05DBF9D9" w:rsidR="00376EC6" w:rsidRPr="00FD2810" w:rsidRDefault="00376EC6" w:rsidP="00376EC6">
            <w:pPr>
              <w:jc w:val="left"/>
              <w:rPr>
                <w:sz w:val="22"/>
                <w:szCs w:val="22"/>
              </w:rPr>
            </w:pPr>
            <w:r w:rsidRPr="00FD2810">
              <w:rPr>
                <w:sz w:val="22"/>
                <w:szCs w:val="22"/>
              </w:rPr>
              <w:t xml:space="preserve">Thursday - </w:t>
            </w:r>
            <w:r w:rsidR="00FD2810">
              <w:rPr>
                <w:sz w:val="22"/>
                <w:szCs w:val="22"/>
              </w:rPr>
              <w:t>Blue</w:t>
            </w:r>
          </w:p>
        </w:tc>
        <w:tc>
          <w:tcPr>
            <w:tcW w:w="3060" w:type="dxa"/>
          </w:tcPr>
          <w:p w14:paraId="2A56E142" w14:textId="77777777" w:rsidR="00376EC6" w:rsidRPr="00FD2810" w:rsidRDefault="00376EC6" w:rsidP="00376EC6">
            <w:pPr>
              <w:jc w:val="left"/>
              <w:rPr>
                <w:sz w:val="22"/>
                <w:szCs w:val="22"/>
              </w:rPr>
            </w:pPr>
            <w:r w:rsidRPr="00FD2810">
              <w:rPr>
                <w:sz w:val="22"/>
                <w:szCs w:val="22"/>
              </w:rPr>
              <w:t>Language &amp; Literacy</w:t>
            </w:r>
          </w:p>
          <w:p w14:paraId="620C6E13" w14:textId="77777777" w:rsidR="00376EC6" w:rsidRPr="00FD2810" w:rsidRDefault="00376EC6" w:rsidP="00376EC6">
            <w:pPr>
              <w:jc w:val="left"/>
              <w:rPr>
                <w:sz w:val="22"/>
                <w:szCs w:val="22"/>
              </w:rPr>
            </w:pPr>
            <w:r w:rsidRPr="00FD2810">
              <w:rPr>
                <w:sz w:val="22"/>
                <w:szCs w:val="22"/>
              </w:rPr>
              <w:t>Moral Development</w:t>
            </w:r>
          </w:p>
        </w:tc>
        <w:tc>
          <w:tcPr>
            <w:tcW w:w="5051" w:type="dxa"/>
          </w:tcPr>
          <w:p w14:paraId="55F4A736" w14:textId="771E9140" w:rsidR="00376EC6" w:rsidRPr="00FD2810" w:rsidRDefault="00376EC6" w:rsidP="00A602C8">
            <w:pPr>
              <w:jc w:val="left"/>
              <w:rPr>
                <w:sz w:val="22"/>
                <w:szCs w:val="22"/>
              </w:rPr>
            </w:pPr>
          </w:p>
        </w:tc>
      </w:tr>
      <w:tr w:rsidR="00376EC6" w:rsidRPr="004C283B" w14:paraId="3C6CC4A1" w14:textId="77777777" w:rsidTr="00376EC6">
        <w:tc>
          <w:tcPr>
            <w:tcW w:w="2262" w:type="dxa"/>
          </w:tcPr>
          <w:p w14:paraId="4440B666" w14:textId="77777777" w:rsidR="00376EC6" w:rsidRPr="00FD2810" w:rsidRDefault="00376EC6" w:rsidP="00376EC6">
            <w:pPr>
              <w:jc w:val="left"/>
              <w:rPr>
                <w:sz w:val="22"/>
                <w:szCs w:val="22"/>
              </w:rPr>
            </w:pPr>
            <w:r w:rsidRPr="00FD2810">
              <w:rPr>
                <w:sz w:val="22"/>
                <w:szCs w:val="22"/>
              </w:rPr>
              <w:t>Class 24 – 11/17/19</w:t>
            </w:r>
          </w:p>
          <w:p w14:paraId="01A23C67" w14:textId="0779ABFF" w:rsidR="00376EC6" w:rsidRPr="00FD2810" w:rsidRDefault="00376EC6" w:rsidP="00376EC6">
            <w:pPr>
              <w:jc w:val="left"/>
              <w:rPr>
                <w:sz w:val="22"/>
                <w:szCs w:val="22"/>
              </w:rPr>
            </w:pPr>
            <w:r w:rsidRPr="00FD2810">
              <w:rPr>
                <w:sz w:val="22"/>
                <w:szCs w:val="22"/>
              </w:rPr>
              <w:t xml:space="preserve">Tuesday - </w:t>
            </w:r>
            <w:r w:rsidR="00FD2810">
              <w:rPr>
                <w:sz w:val="22"/>
                <w:szCs w:val="22"/>
              </w:rPr>
              <w:t>Green</w:t>
            </w:r>
          </w:p>
        </w:tc>
        <w:tc>
          <w:tcPr>
            <w:tcW w:w="3060" w:type="dxa"/>
          </w:tcPr>
          <w:p w14:paraId="27BE6387" w14:textId="77777777" w:rsidR="00FD2810" w:rsidRPr="00FD2810" w:rsidRDefault="00FD2810" w:rsidP="00FD2810">
            <w:pPr>
              <w:jc w:val="left"/>
              <w:rPr>
                <w:sz w:val="22"/>
                <w:szCs w:val="22"/>
              </w:rPr>
            </w:pPr>
            <w:r w:rsidRPr="00FD2810">
              <w:rPr>
                <w:sz w:val="22"/>
                <w:szCs w:val="22"/>
              </w:rPr>
              <w:t>Language &amp; Literacy</w:t>
            </w:r>
          </w:p>
          <w:p w14:paraId="737CC03C" w14:textId="7F44F434" w:rsidR="00376EC6" w:rsidRPr="00FD2810" w:rsidRDefault="00FD2810" w:rsidP="00FD2810">
            <w:pPr>
              <w:jc w:val="left"/>
              <w:rPr>
                <w:sz w:val="22"/>
                <w:szCs w:val="22"/>
              </w:rPr>
            </w:pPr>
            <w:r w:rsidRPr="00FD2810">
              <w:rPr>
                <w:sz w:val="22"/>
                <w:szCs w:val="22"/>
              </w:rPr>
              <w:t xml:space="preserve">Moral Development </w:t>
            </w:r>
          </w:p>
        </w:tc>
        <w:tc>
          <w:tcPr>
            <w:tcW w:w="5051" w:type="dxa"/>
          </w:tcPr>
          <w:p w14:paraId="390CBECE" w14:textId="1D2DDB0E" w:rsidR="00376EC6" w:rsidRPr="00FD2810" w:rsidRDefault="00376EC6" w:rsidP="00026082">
            <w:pPr>
              <w:jc w:val="left"/>
              <w:rPr>
                <w:i/>
                <w:sz w:val="22"/>
                <w:szCs w:val="22"/>
              </w:rPr>
            </w:pPr>
            <w:r w:rsidRPr="00FD2810">
              <w:rPr>
                <w:b/>
                <w:sz w:val="22"/>
                <w:szCs w:val="22"/>
              </w:rPr>
              <w:t xml:space="preserve">Due: </w:t>
            </w:r>
            <w:r w:rsidRPr="00FD2810">
              <w:rPr>
                <w:b/>
                <w:bCs/>
                <w:sz w:val="22"/>
                <w:szCs w:val="22"/>
              </w:rPr>
              <w:t xml:space="preserve">Cycle </w:t>
            </w:r>
            <w:r w:rsidR="00A602C8">
              <w:rPr>
                <w:b/>
                <w:bCs/>
                <w:sz w:val="22"/>
                <w:szCs w:val="22"/>
              </w:rPr>
              <w:t>2</w:t>
            </w:r>
            <w:r w:rsidR="00FD2810" w:rsidRPr="00FD2810">
              <w:rPr>
                <w:b/>
                <w:bCs/>
                <w:sz w:val="22"/>
                <w:szCs w:val="22"/>
              </w:rPr>
              <w:t xml:space="preserve"> by 11:59 PM</w:t>
            </w:r>
          </w:p>
          <w:p w14:paraId="0F86AB78" w14:textId="6AB73491" w:rsidR="00376EC6" w:rsidRPr="00FD2810" w:rsidRDefault="00376EC6" w:rsidP="00A602C8">
            <w:pPr>
              <w:jc w:val="left"/>
              <w:rPr>
                <w:i/>
                <w:sz w:val="22"/>
                <w:szCs w:val="22"/>
              </w:rPr>
            </w:pPr>
          </w:p>
        </w:tc>
      </w:tr>
      <w:tr w:rsidR="00DB49C9" w:rsidRPr="004C283B" w14:paraId="3558C533" w14:textId="77777777" w:rsidTr="00376EC6">
        <w:tc>
          <w:tcPr>
            <w:tcW w:w="2262" w:type="dxa"/>
          </w:tcPr>
          <w:p w14:paraId="33C02A82" w14:textId="77777777" w:rsidR="00DB49C9" w:rsidRPr="00FD2810" w:rsidRDefault="00DB49C9" w:rsidP="00376EC6">
            <w:pPr>
              <w:jc w:val="left"/>
              <w:rPr>
                <w:sz w:val="22"/>
                <w:szCs w:val="22"/>
              </w:rPr>
            </w:pPr>
            <w:r w:rsidRPr="00FD2810">
              <w:rPr>
                <w:sz w:val="22"/>
                <w:szCs w:val="22"/>
              </w:rPr>
              <w:t>Class 25 – 11/19/20</w:t>
            </w:r>
          </w:p>
          <w:p w14:paraId="6E2B84C8" w14:textId="41FB10E3" w:rsidR="00DB49C9" w:rsidRPr="00FD2810" w:rsidRDefault="00DB49C9" w:rsidP="00376EC6">
            <w:pPr>
              <w:jc w:val="left"/>
              <w:rPr>
                <w:sz w:val="22"/>
                <w:szCs w:val="22"/>
              </w:rPr>
            </w:pPr>
            <w:r w:rsidRPr="00FD2810">
              <w:rPr>
                <w:sz w:val="22"/>
                <w:szCs w:val="22"/>
              </w:rPr>
              <w:t xml:space="preserve">Thursday - </w:t>
            </w:r>
            <w:r>
              <w:rPr>
                <w:sz w:val="22"/>
                <w:szCs w:val="22"/>
              </w:rPr>
              <w:t>Blue</w:t>
            </w:r>
          </w:p>
        </w:tc>
        <w:tc>
          <w:tcPr>
            <w:tcW w:w="3060" w:type="dxa"/>
          </w:tcPr>
          <w:p w14:paraId="1691D868" w14:textId="77777777" w:rsidR="00DB49C9" w:rsidRPr="00FD2810" w:rsidRDefault="00DB49C9" w:rsidP="00376EC6">
            <w:pPr>
              <w:jc w:val="left"/>
              <w:rPr>
                <w:i/>
                <w:sz w:val="22"/>
                <w:szCs w:val="22"/>
              </w:rPr>
            </w:pPr>
            <w:r w:rsidRPr="00FD2810">
              <w:rPr>
                <w:sz w:val="22"/>
                <w:szCs w:val="22"/>
              </w:rPr>
              <w:t>Unit 3: Exam Review</w:t>
            </w:r>
          </w:p>
        </w:tc>
        <w:tc>
          <w:tcPr>
            <w:tcW w:w="5051" w:type="dxa"/>
            <w:vMerge w:val="restart"/>
          </w:tcPr>
          <w:p w14:paraId="4391FDF3" w14:textId="77777777" w:rsidR="00DB49C9" w:rsidRPr="00FD2810" w:rsidRDefault="00DB49C9" w:rsidP="00376EC6">
            <w:pPr>
              <w:jc w:val="left"/>
              <w:rPr>
                <w:sz w:val="22"/>
                <w:szCs w:val="22"/>
              </w:rPr>
            </w:pPr>
            <w:r w:rsidRPr="00CC4D82">
              <w:rPr>
                <w:b/>
                <w:bCs/>
                <w:sz w:val="22"/>
                <w:szCs w:val="22"/>
              </w:rPr>
              <w:t>Due</w:t>
            </w:r>
            <w:r>
              <w:rPr>
                <w:b/>
                <w:bCs/>
                <w:sz w:val="22"/>
                <w:szCs w:val="22"/>
              </w:rPr>
              <w:t xml:space="preserve"> this week </w:t>
            </w:r>
            <w:r w:rsidRPr="00CC4D82">
              <w:rPr>
                <w:b/>
                <w:bCs/>
                <w:sz w:val="22"/>
                <w:szCs w:val="22"/>
              </w:rPr>
              <w:t>: ETO</w:t>
            </w:r>
            <w:r>
              <w:rPr>
                <w:sz w:val="22"/>
                <w:szCs w:val="22"/>
              </w:rPr>
              <w:t xml:space="preserve"> -  </w:t>
            </w:r>
            <w:r w:rsidRPr="00CC4D82">
              <w:rPr>
                <w:b/>
                <w:bCs/>
                <w:sz w:val="22"/>
                <w:szCs w:val="22"/>
              </w:rPr>
              <w:t></w:t>
            </w:r>
            <w:r>
              <w:rPr>
                <w:sz w:val="22"/>
                <w:szCs w:val="22"/>
              </w:rPr>
              <w:t xml:space="preserve"> First post due Thursday, 11/19 at noon. </w:t>
            </w:r>
            <w:r w:rsidRPr="00CC4D82">
              <w:rPr>
                <w:b/>
                <w:bCs/>
                <w:sz w:val="22"/>
                <w:szCs w:val="22"/>
              </w:rPr>
              <w:t></w:t>
            </w:r>
            <w:r>
              <w:rPr>
                <w:sz w:val="22"/>
                <w:szCs w:val="22"/>
              </w:rPr>
              <w:t xml:space="preserve"> Reply due Tuesday, 11/24 at noon.</w:t>
            </w:r>
          </w:p>
          <w:p w14:paraId="7427C90C" w14:textId="52C82CF7" w:rsidR="00DB49C9" w:rsidRPr="00FD2810" w:rsidRDefault="00DB49C9" w:rsidP="00376EC6">
            <w:pPr>
              <w:jc w:val="left"/>
              <w:rPr>
                <w:sz w:val="22"/>
                <w:szCs w:val="22"/>
              </w:rPr>
            </w:pPr>
            <w:r w:rsidRPr="00FD2810">
              <w:rPr>
                <w:i/>
                <w:sz w:val="22"/>
                <w:szCs w:val="22"/>
              </w:rPr>
              <w:t xml:space="preserve"> </w:t>
            </w:r>
          </w:p>
        </w:tc>
      </w:tr>
      <w:tr w:rsidR="00DB49C9" w:rsidRPr="004C283B" w14:paraId="5DB4467E" w14:textId="77777777" w:rsidTr="00376EC6">
        <w:tc>
          <w:tcPr>
            <w:tcW w:w="2262" w:type="dxa"/>
          </w:tcPr>
          <w:p w14:paraId="2992087A" w14:textId="77777777" w:rsidR="00DB49C9" w:rsidRPr="00FD2810" w:rsidRDefault="00DB49C9" w:rsidP="00376EC6">
            <w:pPr>
              <w:jc w:val="left"/>
              <w:rPr>
                <w:sz w:val="22"/>
                <w:szCs w:val="22"/>
              </w:rPr>
            </w:pPr>
            <w:r w:rsidRPr="00FD2810">
              <w:rPr>
                <w:sz w:val="22"/>
                <w:szCs w:val="22"/>
              </w:rPr>
              <w:t>Class 26 – 11/24/20</w:t>
            </w:r>
          </w:p>
          <w:p w14:paraId="625BE6B7" w14:textId="05C16D40" w:rsidR="00DB49C9" w:rsidRPr="00FD2810" w:rsidRDefault="00DB49C9" w:rsidP="00376EC6">
            <w:pPr>
              <w:jc w:val="left"/>
              <w:rPr>
                <w:sz w:val="22"/>
                <w:szCs w:val="22"/>
              </w:rPr>
            </w:pPr>
            <w:r w:rsidRPr="00FD2810">
              <w:rPr>
                <w:sz w:val="22"/>
                <w:szCs w:val="22"/>
              </w:rPr>
              <w:t xml:space="preserve">Tuesday - </w:t>
            </w:r>
            <w:r>
              <w:rPr>
                <w:sz w:val="22"/>
                <w:szCs w:val="22"/>
              </w:rPr>
              <w:t xml:space="preserve"> Green</w:t>
            </w:r>
          </w:p>
        </w:tc>
        <w:tc>
          <w:tcPr>
            <w:tcW w:w="3060" w:type="dxa"/>
          </w:tcPr>
          <w:p w14:paraId="7AAEF5BC" w14:textId="77777777" w:rsidR="00DB49C9" w:rsidRPr="00FD2810" w:rsidRDefault="00DB49C9" w:rsidP="00376EC6">
            <w:pPr>
              <w:jc w:val="left"/>
              <w:rPr>
                <w:bCs/>
                <w:sz w:val="22"/>
                <w:szCs w:val="22"/>
              </w:rPr>
            </w:pPr>
            <w:r w:rsidRPr="00FD2810">
              <w:rPr>
                <w:bCs/>
                <w:sz w:val="22"/>
                <w:szCs w:val="22"/>
              </w:rPr>
              <w:t>Unit 3: Exam Review</w:t>
            </w:r>
          </w:p>
        </w:tc>
        <w:tc>
          <w:tcPr>
            <w:tcW w:w="5051" w:type="dxa"/>
            <w:vMerge/>
          </w:tcPr>
          <w:p w14:paraId="251625C9" w14:textId="3ABB6EAF" w:rsidR="00DB49C9" w:rsidRPr="00FD2810" w:rsidRDefault="00DB49C9" w:rsidP="00376EC6">
            <w:pPr>
              <w:jc w:val="left"/>
              <w:rPr>
                <w:i/>
                <w:sz w:val="22"/>
                <w:szCs w:val="22"/>
              </w:rPr>
            </w:pPr>
          </w:p>
        </w:tc>
      </w:tr>
      <w:tr w:rsidR="00376EC6" w:rsidRPr="004C283B" w14:paraId="6E1C29D6" w14:textId="77777777" w:rsidTr="00376EC6">
        <w:trPr>
          <w:trHeight w:val="332"/>
        </w:trPr>
        <w:tc>
          <w:tcPr>
            <w:tcW w:w="2262" w:type="dxa"/>
          </w:tcPr>
          <w:p w14:paraId="68012BA2" w14:textId="77777777" w:rsidR="00376EC6" w:rsidRPr="00FD2810" w:rsidRDefault="00376EC6" w:rsidP="00376EC6">
            <w:pPr>
              <w:jc w:val="left"/>
              <w:rPr>
                <w:sz w:val="22"/>
                <w:szCs w:val="22"/>
              </w:rPr>
            </w:pPr>
            <w:r w:rsidRPr="00FD2810">
              <w:rPr>
                <w:color w:val="FFFFFF" w:themeColor="background1"/>
                <w:sz w:val="22"/>
                <w:szCs w:val="22"/>
              </w:rPr>
              <w:t xml:space="preserve">Class 26 – </w:t>
            </w:r>
            <w:r w:rsidRPr="00FD2810">
              <w:rPr>
                <w:sz w:val="22"/>
                <w:szCs w:val="22"/>
              </w:rPr>
              <w:t>12/03/20</w:t>
            </w:r>
          </w:p>
        </w:tc>
        <w:tc>
          <w:tcPr>
            <w:tcW w:w="3060" w:type="dxa"/>
          </w:tcPr>
          <w:p w14:paraId="0FF3DA38" w14:textId="77777777" w:rsidR="00376EC6" w:rsidRPr="00FD2810" w:rsidRDefault="00376EC6" w:rsidP="00376EC6">
            <w:pPr>
              <w:jc w:val="left"/>
              <w:rPr>
                <w:b/>
                <w:sz w:val="22"/>
                <w:szCs w:val="22"/>
              </w:rPr>
            </w:pPr>
            <w:r w:rsidRPr="00FD2810">
              <w:rPr>
                <w:b/>
                <w:sz w:val="22"/>
                <w:szCs w:val="22"/>
              </w:rPr>
              <w:t>Exam 3</w:t>
            </w:r>
          </w:p>
        </w:tc>
        <w:tc>
          <w:tcPr>
            <w:tcW w:w="5051" w:type="dxa"/>
          </w:tcPr>
          <w:p w14:paraId="19074D32" w14:textId="77777777" w:rsidR="00376EC6" w:rsidRPr="00FD2810" w:rsidRDefault="00376EC6" w:rsidP="00376EC6">
            <w:pPr>
              <w:jc w:val="left"/>
              <w:rPr>
                <w:b/>
                <w:bCs/>
                <w:sz w:val="22"/>
                <w:szCs w:val="22"/>
              </w:rPr>
            </w:pPr>
            <w:r w:rsidRPr="00FD2810">
              <w:rPr>
                <w:b/>
                <w:bCs/>
                <w:sz w:val="22"/>
                <w:szCs w:val="22"/>
              </w:rPr>
              <w:t>Online – Exam 3 is open from 8:00 AM – 11:59 PM</w:t>
            </w:r>
          </w:p>
          <w:p w14:paraId="48292924" w14:textId="77777777" w:rsidR="00376EC6" w:rsidRPr="00FD2810" w:rsidRDefault="00376EC6" w:rsidP="00376EC6">
            <w:pPr>
              <w:jc w:val="left"/>
              <w:rPr>
                <w:sz w:val="22"/>
                <w:szCs w:val="22"/>
              </w:rPr>
            </w:pPr>
            <w:r w:rsidRPr="00FD2810">
              <w:rPr>
                <w:b/>
                <w:bCs/>
                <w:sz w:val="22"/>
                <w:szCs w:val="22"/>
              </w:rPr>
              <w:t>Required Software must be used</w:t>
            </w:r>
          </w:p>
        </w:tc>
      </w:tr>
      <w:tr w:rsidR="00376EC6" w:rsidRPr="004C283B" w14:paraId="38E09DC4" w14:textId="77777777" w:rsidTr="00376EC6">
        <w:trPr>
          <w:trHeight w:val="332"/>
        </w:trPr>
        <w:tc>
          <w:tcPr>
            <w:tcW w:w="2262" w:type="dxa"/>
          </w:tcPr>
          <w:p w14:paraId="497DD5D3" w14:textId="77777777" w:rsidR="00376EC6" w:rsidRPr="00FD2810" w:rsidRDefault="00376EC6" w:rsidP="00376EC6">
            <w:pPr>
              <w:jc w:val="left"/>
              <w:rPr>
                <w:sz w:val="22"/>
                <w:szCs w:val="22"/>
              </w:rPr>
            </w:pPr>
            <w:r w:rsidRPr="00FD2810">
              <w:rPr>
                <w:sz w:val="22"/>
                <w:szCs w:val="22"/>
              </w:rPr>
              <w:t>12/08-- No class meeting (submit assignments on Foliotek)</w:t>
            </w:r>
          </w:p>
        </w:tc>
        <w:tc>
          <w:tcPr>
            <w:tcW w:w="3060" w:type="dxa"/>
          </w:tcPr>
          <w:p w14:paraId="7B80ECD2" w14:textId="77777777" w:rsidR="00376EC6" w:rsidRPr="00FD2810" w:rsidRDefault="00376EC6" w:rsidP="00376EC6">
            <w:pPr>
              <w:jc w:val="left"/>
              <w:rPr>
                <w:b/>
                <w:sz w:val="22"/>
                <w:szCs w:val="22"/>
              </w:rPr>
            </w:pPr>
          </w:p>
        </w:tc>
        <w:tc>
          <w:tcPr>
            <w:tcW w:w="5051" w:type="dxa"/>
          </w:tcPr>
          <w:p w14:paraId="1C0A2715" w14:textId="77777777" w:rsidR="00376EC6" w:rsidRPr="00FD2810" w:rsidRDefault="00376EC6" w:rsidP="00376EC6">
            <w:pPr>
              <w:jc w:val="left"/>
              <w:rPr>
                <w:sz w:val="22"/>
                <w:szCs w:val="22"/>
              </w:rPr>
            </w:pPr>
            <w:r w:rsidRPr="00FD2810">
              <w:rPr>
                <w:b/>
                <w:sz w:val="22"/>
                <w:szCs w:val="22"/>
              </w:rPr>
              <w:t xml:space="preserve">Due: </w:t>
            </w:r>
            <w:r w:rsidRPr="00FD2810">
              <w:rPr>
                <w:sz w:val="22"/>
                <w:szCs w:val="22"/>
              </w:rPr>
              <w:t>HAT Paper and HAT Paperwork due by 11:59 PM.</w:t>
            </w:r>
          </w:p>
          <w:p w14:paraId="4C8A0E98" w14:textId="77777777" w:rsidR="00376EC6" w:rsidRPr="00FD2810" w:rsidRDefault="00376EC6" w:rsidP="00376EC6">
            <w:pPr>
              <w:jc w:val="left"/>
              <w:rPr>
                <w:sz w:val="22"/>
                <w:szCs w:val="22"/>
              </w:rPr>
            </w:pPr>
          </w:p>
          <w:p w14:paraId="675EBF5F" w14:textId="77777777" w:rsidR="00376EC6" w:rsidRPr="00FD2810" w:rsidRDefault="00376EC6" w:rsidP="00376EC6">
            <w:pPr>
              <w:jc w:val="left"/>
              <w:rPr>
                <w:b/>
                <w:sz w:val="22"/>
                <w:szCs w:val="22"/>
              </w:rPr>
            </w:pPr>
            <w:r w:rsidRPr="00FD2810">
              <w:rPr>
                <w:sz w:val="22"/>
                <w:szCs w:val="22"/>
              </w:rPr>
              <w:t>*If you turn in your HAT on 12/06 by noon, you will receive 2 points of extra credit on the paper!</w:t>
            </w:r>
          </w:p>
        </w:tc>
      </w:tr>
    </w:tbl>
    <w:p w14:paraId="206543B9" w14:textId="77777777" w:rsidR="00376EC6" w:rsidRDefault="00376EC6" w:rsidP="00376EC6">
      <w:pPr>
        <w:rPr>
          <w:b/>
          <w:sz w:val="28"/>
          <w:szCs w:val="28"/>
          <w:u w:val="single"/>
        </w:rPr>
      </w:pPr>
    </w:p>
    <w:p w14:paraId="67E3C4A8" w14:textId="77777777" w:rsidR="00376EC6" w:rsidRDefault="00376EC6" w:rsidP="00376EC6">
      <w:pPr>
        <w:jc w:val="center"/>
        <w:rPr>
          <w:b/>
          <w:sz w:val="28"/>
          <w:szCs w:val="28"/>
          <w:u w:val="single"/>
        </w:rPr>
      </w:pPr>
    </w:p>
    <w:p w14:paraId="27FC4091" w14:textId="77777777" w:rsidR="00376EC6" w:rsidRDefault="00376EC6" w:rsidP="00376EC6">
      <w:pPr>
        <w:jc w:val="center"/>
        <w:rPr>
          <w:b/>
          <w:sz w:val="28"/>
          <w:szCs w:val="28"/>
          <w:u w:val="single"/>
        </w:rPr>
      </w:pPr>
    </w:p>
    <w:p w14:paraId="208D695E" w14:textId="77777777" w:rsidR="00376EC6" w:rsidRDefault="00376EC6" w:rsidP="00376EC6">
      <w:pPr>
        <w:tabs>
          <w:tab w:val="center" w:pos="5544"/>
        </w:tabs>
        <w:rPr>
          <w:rFonts w:ascii="Cambria" w:hAnsi="Cambria" w:cs="Arial"/>
          <w:b/>
          <w:sz w:val="22"/>
          <w:szCs w:val="22"/>
        </w:rPr>
      </w:pPr>
      <w:r>
        <w:rPr>
          <w:rFonts w:ascii="Cambria" w:hAnsi="Cambria" w:cs="Arial"/>
          <w:b/>
          <w:sz w:val="22"/>
          <w:szCs w:val="22"/>
        </w:rPr>
        <w:br w:type="page"/>
      </w:r>
    </w:p>
    <w:p w14:paraId="6C1007CC" w14:textId="77777777" w:rsidR="00376EC6" w:rsidRPr="004C283B" w:rsidRDefault="00376EC6" w:rsidP="00376EC6">
      <w:pPr>
        <w:tabs>
          <w:tab w:val="center" w:pos="5544"/>
        </w:tabs>
        <w:jc w:val="center"/>
        <w:rPr>
          <w:rFonts w:ascii="Cambria" w:hAnsi="Cambria" w:cs="Arial"/>
          <w:b/>
          <w:sz w:val="22"/>
          <w:szCs w:val="22"/>
        </w:rPr>
      </w:pPr>
      <w:r w:rsidRPr="004C283B">
        <w:rPr>
          <w:rFonts w:ascii="Cambria" w:hAnsi="Cambria" w:cs="Arial"/>
          <w:b/>
          <w:sz w:val="22"/>
          <w:szCs w:val="22"/>
        </w:rPr>
        <w:lastRenderedPageBreak/>
        <w:t>Syllabus Contract Sheet</w:t>
      </w:r>
    </w:p>
    <w:p w14:paraId="3E081658" w14:textId="77777777" w:rsidR="00376EC6" w:rsidRPr="004C283B" w:rsidRDefault="00376EC6" w:rsidP="00376EC6">
      <w:pPr>
        <w:tabs>
          <w:tab w:val="center" w:pos="5544"/>
        </w:tabs>
        <w:jc w:val="center"/>
        <w:rPr>
          <w:rFonts w:ascii="Cambria" w:hAnsi="Cambria" w:cs="Arial"/>
          <w:b/>
          <w:sz w:val="22"/>
          <w:szCs w:val="22"/>
        </w:rPr>
      </w:pPr>
    </w:p>
    <w:p w14:paraId="574E03E9" w14:textId="539A74E2" w:rsidR="00376EC6" w:rsidRPr="00447FDD" w:rsidRDefault="00376EC6" w:rsidP="00376EC6">
      <w:pPr>
        <w:tabs>
          <w:tab w:val="center" w:pos="5544"/>
        </w:tabs>
        <w:jc w:val="left"/>
        <w:rPr>
          <w:rFonts w:ascii="Cambria" w:hAnsi="Cambria" w:cs="Arial"/>
          <w:sz w:val="22"/>
          <w:szCs w:val="22"/>
        </w:rPr>
      </w:pPr>
      <w:r w:rsidRPr="004C283B">
        <w:rPr>
          <w:rFonts w:ascii="Cambria" w:hAnsi="Cambria" w:cs="Arial"/>
          <w:sz w:val="22"/>
          <w:szCs w:val="22"/>
        </w:rPr>
        <w:t xml:space="preserve">Part of being successful in this course means understanding course requirements and policies.  </w:t>
      </w:r>
      <w:r w:rsidR="00447FDD">
        <w:rPr>
          <w:rFonts w:ascii="Cambria" w:hAnsi="Cambria" w:cs="Arial"/>
          <w:sz w:val="22"/>
          <w:szCs w:val="22"/>
        </w:rPr>
        <w:t xml:space="preserve">Please write any questions you have in the boxes, and then upload this completed sheet into </w:t>
      </w:r>
      <w:r w:rsidR="00447FDD">
        <w:rPr>
          <w:rFonts w:ascii="Cambria" w:hAnsi="Cambria" w:cs="Arial"/>
          <w:b/>
          <w:bCs/>
          <w:i/>
          <w:iCs/>
          <w:sz w:val="22"/>
          <w:szCs w:val="22"/>
          <w:u w:val="single"/>
        </w:rPr>
        <w:t xml:space="preserve">your </w:t>
      </w:r>
      <w:r w:rsidR="00447FDD">
        <w:rPr>
          <w:rFonts w:ascii="Cambria" w:hAnsi="Cambria" w:cs="Arial"/>
          <w:sz w:val="22"/>
          <w:szCs w:val="22"/>
        </w:rPr>
        <w:t>personal OneNote notebook under “class participation” (do NOT upload onto the “Collaborate” folder or else everyone will see it/have your copy and you won’t get credit for having it done).</w:t>
      </w:r>
    </w:p>
    <w:p w14:paraId="66F8E898" w14:textId="77777777" w:rsidR="00376EC6" w:rsidRPr="004C283B" w:rsidRDefault="00376EC6" w:rsidP="00376EC6">
      <w:pPr>
        <w:tabs>
          <w:tab w:val="center" w:pos="5544"/>
        </w:tabs>
        <w:jc w:val="left"/>
        <w:rPr>
          <w:rFonts w:ascii="Cambria" w:hAnsi="Cambria" w:cs="Arial"/>
          <w:sz w:val="22"/>
          <w:szCs w:val="22"/>
        </w:rPr>
      </w:pPr>
    </w:p>
    <w:p w14:paraId="75FFFF15" w14:textId="77777777" w:rsidR="00376EC6" w:rsidRPr="004C283B" w:rsidRDefault="00376EC6" w:rsidP="00376EC6">
      <w:pPr>
        <w:tabs>
          <w:tab w:val="center" w:pos="5544"/>
        </w:tabs>
        <w:jc w:val="left"/>
        <w:rPr>
          <w:rFonts w:ascii="Cambria" w:hAnsi="Cambria" w:cs="Arial"/>
          <w:sz w:val="22"/>
          <w:szCs w:val="22"/>
        </w:rPr>
      </w:pPr>
      <w:r w:rsidRPr="004C283B">
        <w:rPr>
          <w:rFonts w:ascii="Cambria" w:hAnsi="Cambria" w:cs="Arial"/>
          <w:sz w:val="22"/>
          <w:szCs w:val="22"/>
        </w:rPr>
        <w:t xml:space="preserve">Do you have any questions about the syllabus?  If so, write them here. </w:t>
      </w:r>
    </w:p>
    <w:tbl>
      <w:tblPr>
        <w:tblStyle w:val="TableGrid"/>
        <w:tblW w:w="0" w:type="auto"/>
        <w:tblLook w:val="04A0" w:firstRow="1" w:lastRow="0" w:firstColumn="1" w:lastColumn="0" w:noHBand="0" w:noVBand="1"/>
      </w:tblPr>
      <w:tblGrid>
        <w:gridCol w:w="10070"/>
      </w:tblGrid>
      <w:tr w:rsidR="00376EC6" w:rsidRPr="004C283B" w14:paraId="29FB5B66" w14:textId="77777777" w:rsidTr="00376EC6">
        <w:tc>
          <w:tcPr>
            <w:tcW w:w="10152" w:type="dxa"/>
          </w:tcPr>
          <w:p w14:paraId="78E9D019" w14:textId="77777777" w:rsidR="00376EC6" w:rsidRPr="004C283B" w:rsidRDefault="00376EC6" w:rsidP="00376EC6">
            <w:pPr>
              <w:tabs>
                <w:tab w:val="center" w:pos="5544"/>
              </w:tabs>
              <w:jc w:val="left"/>
              <w:rPr>
                <w:rFonts w:ascii="Cambria" w:hAnsi="Cambria" w:cs="Arial"/>
                <w:sz w:val="22"/>
                <w:szCs w:val="22"/>
              </w:rPr>
            </w:pPr>
          </w:p>
          <w:p w14:paraId="3CE13882" w14:textId="77777777" w:rsidR="00376EC6" w:rsidRPr="004C283B" w:rsidRDefault="00376EC6" w:rsidP="00376EC6">
            <w:pPr>
              <w:tabs>
                <w:tab w:val="center" w:pos="5544"/>
              </w:tabs>
              <w:jc w:val="left"/>
              <w:rPr>
                <w:rFonts w:ascii="Cambria" w:hAnsi="Cambria" w:cs="Arial"/>
                <w:sz w:val="22"/>
                <w:szCs w:val="22"/>
              </w:rPr>
            </w:pPr>
          </w:p>
          <w:p w14:paraId="27419C95" w14:textId="77777777" w:rsidR="00376EC6" w:rsidRPr="004C283B" w:rsidRDefault="00376EC6" w:rsidP="00376EC6">
            <w:pPr>
              <w:tabs>
                <w:tab w:val="center" w:pos="5544"/>
              </w:tabs>
              <w:jc w:val="left"/>
              <w:rPr>
                <w:rFonts w:ascii="Cambria" w:hAnsi="Cambria" w:cs="Arial"/>
                <w:sz w:val="22"/>
                <w:szCs w:val="22"/>
              </w:rPr>
            </w:pPr>
          </w:p>
          <w:p w14:paraId="1B20D34D" w14:textId="77777777" w:rsidR="00376EC6" w:rsidRPr="004C283B" w:rsidRDefault="00376EC6" w:rsidP="00376EC6">
            <w:pPr>
              <w:tabs>
                <w:tab w:val="center" w:pos="5544"/>
              </w:tabs>
              <w:jc w:val="left"/>
              <w:rPr>
                <w:rFonts w:ascii="Cambria" w:hAnsi="Cambria" w:cs="Arial"/>
                <w:sz w:val="22"/>
                <w:szCs w:val="22"/>
              </w:rPr>
            </w:pPr>
          </w:p>
          <w:p w14:paraId="5556FC46" w14:textId="77777777" w:rsidR="00376EC6" w:rsidRDefault="00376EC6" w:rsidP="00376EC6">
            <w:pPr>
              <w:tabs>
                <w:tab w:val="center" w:pos="5544"/>
              </w:tabs>
              <w:jc w:val="left"/>
              <w:rPr>
                <w:rFonts w:ascii="Cambria" w:hAnsi="Cambria" w:cs="Arial"/>
                <w:sz w:val="22"/>
                <w:szCs w:val="22"/>
              </w:rPr>
            </w:pPr>
          </w:p>
          <w:p w14:paraId="0518F854" w14:textId="77777777" w:rsidR="00376EC6" w:rsidRPr="004C283B" w:rsidRDefault="00376EC6" w:rsidP="00376EC6">
            <w:pPr>
              <w:tabs>
                <w:tab w:val="center" w:pos="5544"/>
              </w:tabs>
              <w:jc w:val="left"/>
              <w:rPr>
                <w:rFonts w:ascii="Cambria" w:hAnsi="Cambria" w:cs="Arial"/>
                <w:sz w:val="22"/>
                <w:szCs w:val="22"/>
              </w:rPr>
            </w:pPr>
          </w:p>
        </w:tc>
      </w:tr>
    </w:tbl>
    <w:p w14:paraId="2AEE2A54" w14:textId="77777777" w:rsidR="00376EC6" w:rsidRPr="004C283B" w:rsidRDefault="00376EC6" w:rsidP="00376EC6">
      <w:pPr>
        <w:tabs>
          <w:tab w:val="center" w:pos="5544"/>
        </w:tabs>
        <w:jc w:val="left"/>
        <w:rPr>
          <w:rFonts w:ascii="Cambria" w:hAnsi="Cambria" w:cs="Arial"/>
          <w:sz w:val="22"/>
          <w:szCs w:val="22"/>
        </w:rPr>
      </w:pPr>
    </w:p>
    <w:p w14:paraId="0DDA9CEE" w14:textId="77777777" w:rsidR="00376EC6" w:rsidRPr="004C283B" w:rsidRDefault="00376EC6" w:rsidP="00376EC6">
      <w:pPr>
        <w:tabs>
          <w:tab w:val="center" w:pos="5544"/>
        </w:tabs>
        <w:jc w:val="left"/>
        <w:rPr>
          <w:rFonts w:ascii="Cambria" w:hAnsi="Cambria" w:cs="Arial"/>
          <w:b/>
          <w:sz w:val="22"/>
          <w:szCs w:val="22"/>
        </w:rPr>
      </w:pPr>
      <w:r w:rsidRPr="004C283B">
        <w:rPr>
          <w:rFonts w:ascii="Cambria" w:hAnsi="Cambria" w:cs="Arial"/>
          <w:b/>
          <w:sz w:val="22"/>
          <w:szCs w:val="22"/>
        </w:rPr>
        <w:t>Plagiarism &amp; APA Style</w:t>
      </w:r>
    </w:p>
    <w:p w14:paraId="16C303B8" w14:textId="77777777" w:rsidR="00376EC6" w:rsidRPr="004C283B" w:rsidRDefault="00376EC6" w:rsidP="00376EC6">
      <w:pPr>
        <w:tabs>
          <w:tab w:val="center" w:pos="5544"/>
        </w:tabs>
        <w:rPr>
          <w:rFonts w:ascii="Cambria" w:hAnsi="Cambria" w:cs="Arial"/>
          <w:sz w:val="22"/>
          <w:szCs w:val="22"/>
        </w:rPr>
      </w:pPr>
      <w:r w:rsidRPr="004C283B">
        <w:rPr>
          <w:rFonts w:ascii="Cambria" w:hAnsi="Cambria" w:cs="Arial"/>
          <w:sz w:val="22"/>
          <w:szCs w:val="22"/>
        </w:rPr>
        <w:t xml:space="preserve">Understanding plagiarism and APA style is critical for academic success.  Below are links to two videos </w:t>
      </w:r>
      <w:r w:rsidRPr="007F3E0C">
        <w:rPr>
          <w:rFonts w:ascii="Cambria" w:hAnsi="Cambria" w:cs="Arial"/>
          <w:sz w:val="22"/>
          <w:szCs w:val="22"/>
        </w:rPr>
        <w:t xml:space="preserve">provided by the UofL Writing Center. All your work will be submitted through SafeAssign to check for plagiarism. “SafeAssign™ is a plagiarism prevention service, offered in the Blackboard Learning System. This service helps educators prevent plagiarism by detecting unoriginal content in student papers.” </w:t>
      </w:r>
    </w:p>
    <w:p w14:paraId="52727898" w14:textId="77777777" w:rsidR="00376EC6" w:rsidRPr="004C283B" w:rsidRDefault="00376EC6" w:rsidP="00376EC6">
      <w:pPr>
        <w:tabs>
          <w:tab w:val="center" w:pos="5544"/>
        </w:tabs>
        <w:jc w:val="left"/>
        <w:rPr>
          <w:rFonts w:ascii="Cambria" w:hAnsi="Cambria" w:cs="Arial"/>
          <w:b/>
          <w:sz w:val="22"/>
          <w:szCs w:val="22"/>
        </w:rPr>
      </w:pPr>
    </w:p>
    <w:p w14:paraId="3E692802" w14:textId="77777777" w:rsidR="00376EC6" w:rsidRPr="004C283B" w:rsidRDefault="00376EC6" w:rsidP="00376EC6">
      <w:pPr>
        <w:jc w:val="left"/>
        <w:rPr>
          <w:b/>
          <w:sz w:val="28"/>
          <w:szCs w:val="28"/>
        </w:rPr>
      </w:pPr>
    </w:p>
    <w:p w14:paraId="6330B6F5" w14:textId="77777777" w:rsidR="00376EC6" w:rsidRPr="004C283B" w:rsidRDefault="00376EC6" w:rsidP="00376EC6">
      <w:pPr>
        <w:tabs>
          <w:tab w:val="center" w:pos="5544"/>
        </w:tabs>
        <w:jc w:val="left"/>
        <w:rPr>
          <w:rFonts w:ascii="Cambria" w:hAnsi="Cambria" w:cs="Arial"/>
          <w:sz w:val="22"/>
          <w:szCs w:val="22"/>
        </w:rPr>
      </w:pPr>
      <w:r w:rsidRPr="004C283B">
        <w:rPr>
          <w:rFonts w:ascii="Cambria" w:hAnsi="Cambria" w:cs="Arial"/>
          <w:sz w:val="22"/>
          <w:szCs w:val="22"/>
        </w:rPr>
        <w:t xml:space="preserve">Do you have any questions about plagiarism and APA style?  If so, write them here. </w:t>
      </w:r>
    </w:p>
    <w:tbl>
      <w:tblPr>
        <w:tblStyle w:val="TableGrid"/>
        <w:tblW w:w="0" w:type="auto"/>
        <w:tblLook w:val="04A0" w:firstRow="1" w:lastRow="0" w:firstColumn="1" w:lastColumn="0" w:noHBand="0" w:noVBand="1"/>
      </w:tblPr>
      <w:tblGrid>
        <w:gridCol w:w="10070"/>
      </w:tblGrid>
      <w:tr w:rsidR="00376EC6" w:rsidRPr="004C283B" w14:paraId="496F4F94" w14:textId="77777777" w:rsidTr="00376EC6">
        <w:tc>
          <w:tcPr>
            <w:tcW w:w="10152" w:type="dxa"/>
          </w:tcPr>
          <w:p w14:paraId="5EE7B3DD" w14:textId="77777777" w:rsidR="00376EC6" w:rsidRPr="004C283B" w:rsidRDefault="00376EC6" w:rsidP="00376EC6">
            <w:pPr>
              <w:tabs>
                <w:tab w:val="center" w:pos="5544"/>
              </w:tabs>
              <w:jc w:val="left"/>
              <w:rPr>
                <w:rFonts w:ascii="Cambria" w:hAnsi="Cambria" w:cs="Arial"/>
                <w:sz w:val="22"/>
                <w:szCs w:val="22"/>
              </w:rPr>
            </w:pPr>
          </w:p>
          <w:p w14:paraId="79EBFD79" w14:textId="77777777" w:rsidR="00376EC6" w:rsidRPr="004C283B" w:rsidRDefault="00376EC6" w:rsidP="00376EC6">
            <w:pPr>
              <w:tabs>
                <w:tab w:val="center" w:pos="5544"/>
              </w:tabs>
              <w:jc w:val="left"/>
              <w:rPr>
                <w:rFonts w:ascii="Cambria" w:hAnsi="Cambria" w:cs="Arial"/>
                <w:sz w:val="22"/>
                <w:szCs w:val="22"/>
              </w:rPr>
            </w:pPr>
          </w:p>
          <w:p w14:paraId="6D680324" w14:textId="77777777" w:rsidR="00376EC6" w:rsidRPr="004C283B" w:rsidRDefault="00376EC6" w:rsidP="00376EC6">
            <w:pPr>
              <w:tabs>
                <w:tab w:val="center" w:pos="5544"/>
              </w:tabs>
              <w:jc w:val="left"/>
              <w:rPr>
                <w:rFonts w:ascii="Cambria" w:hAnsi="Cambria" w:cs="Arial"/>
                <w:sz w:val="22"/>
                <w:szCs w:val="22"/>
              </w:rPr>
            </w:pPr>
          </w:p>
          <w:p w14:paraId="4A4D6367" w14:textId="77777777" w:rsidR="00376EC6" w:rsidRDefault="00376EC6" w:rsidP="00376EC6">
            <w:pPr>
              <w:tabs>
                <w:tab w:val="center" w:pos="5544"/>
              </w:tabs>
              <w:jc w:val="left"/>
              <w:rPr>
                <w:rFonts w:ascii="Cambria" w:hAnsi="Cambria" w:cs="Arial"/>
                <w:sz w:val="22"/>
                <w:szCs w:val="22"/>
              </w:rPr>
            </w:pPr>
          </w:p>
          <w:p w14:paraId="15EB52D8" w14:textId="77777777" w:rsidR="00376EC6" w:rsidRPr="004C283B" w:rsidRDefault="00376EC6" w:rsidP="00376EC6">
            <w:pPr>
              <w:tabs>
                <w:tab w:val="center" w:pos="5544"/>
              </w:tabs>
              <w:jc w:val="left"/>
              <w:rPr>
                <w:rFonts w:ascii="Cambria" w:hAnsi="Cambria" w:cs="Arial"/>
                <w:sz w:val="22"/>
                <w:szCs w:val="22"/>
              </w:rPr>
            </w:pPr>
          </w:p>
          <w:p w14:paraId="7FD5D592" w14:textId="77777777" w:rsidR="00376EC6" w:rsidRPr="004C283B" w:rsidRDefault="00376EC6" w:rsidP="00376EC6">
            <w:pPr>
              <w:tabs>
                <w:tab w:val="center" w:pos="5544"/>
              </w:tabs>
              <w:jc w:val="left"/>
              <w:rPr>
                <w:rFonts w:ascii="Cambria" w:hAnsi="Cambria" w:cs="Arial"/>
                <w:sz w:val="22"/>
                <w:szCs w:val="22"/>
              </w:rPr>
            </w:pPr>
          </w:p>
        </w:tc>
      </w:tr>
    </w:tbl>
    <w:p w14:paraId="4E4CBF40" w14:textId="77777777" w:rsidR="00376EC6" w:rsidRPr="004C283B" w:rsidRDefault="00376EC6" w:rsidP="00376EC6">
      <w:pPr>
        <w:jc w:val="left"/>
        <w:rPr>
          <w:b/>
          <w:sz w:val="28"/>
          <w:szCs w:val="28"/>
        </w:rPr>
      </w:pPr>
    </w:p>
    <w:p w14:paraId="7151D5F6" w14:textId="77777777" w:rsidR="00376EC6" w:rsidRPr="004C283B" w:rsidRDefault="00376EC6" w:rsidP="00376EC6">
      <w:pPr>
        <w:jc w:val="left"/>
        <w:rPr>
          <w:b/>
          <w:sz w:val="28"/>
          <w:szCs w:val="28"/>
        </w:rPr>
      </w:pPr>
      <w:r w:rsidRPr="004C283B">
        <w:rPr>
          <w:b/>
          <w:sz w:val="28"/>
          <w:szCs w:val="28"/>
        </w:rPr>
        <w:t xml:space="preserve">By signing below, I affirm that I have read the syllabus in its entirety and have been allowed the opportunity to ask questions about the syllabus. I also affirm that I have watched both videos on plagiarism and APA style and have been allowed the opportunity to ask questions. </w:t>
      </w:r>
      <w:r>
        <w:rPr>
          <w:b/>
          <w:sz w:val="28"/>
          <w:szCs w:val="28"/>
        </w:rPr>
        <w:t xml:space="preserve">Finally, I understand that misrepresentation or forgery of observation logs (of any kind) constitutes academic dishonesty, as described in this syllabus. </w:t>
      </w:r>
      <w:r w:rsidRPr="004C283B">
        <w:rPr>
          <w:b/>
          <w:sz w:val="28"/>
          <w:szCs w:val="28"/>
        </w:rPr>
        <w:t>I understand that it is my responsibility to be familiar with the policies regarding plagiarism</w:t>
      </w:r>
      <w:r>
        <w:rPr>
          <w:b/>
          <w:sz w:val="28"/>
          <w:szCs w:val="28"/>
        </w:rPr>
        <w:t xml:space="preserve"> and academic dishonesty.</w:t>
      </w:r>
    </w:p>
    <w:p w14:paraId="6B8A24CB" w14:textId="77777777" w:rsidR="00376EC6" w:rsidRPr="004C283B" w:rsidRDefault="00376EC6" w:rsidP="00376EC6">
      <w:pPr>
        <w:jc w:val="left"/>
        <w:rPr>
          <w:b/>
          <w:sz w:val="28"/>
          <w:szCs w:val="28"/>
        </w:rPr>
      </w:pPr>
    </w:p>
    <w:p w14:paraId="2DB26546" w14:textId="77777777" w:rsidR="00376EC6" w:rsidRPr="004C283B" w:rsidRDefault="00376EC6" w:rsidP="00376EC6">
      <w:pPr>
        <w:jc w:val="left"/>
        <w:rPr>
          <w:b/>
          <w:sz w:val="28"/>
          <w:szCs w:val="28"/>
        </w:rPr>
      </w:pPr>
      <w:r w:rsidRPr="004C283B">
        <w:rPr>
          <w:b/>
          <w:sz w:val="28"/>
          <w:szCs w:val="28"/>
        </w:rPr>
        <w:t>__________________________</w:t>
      </w:r>
      <w:r w:rsidRPr="004C283B">
        <w:rPr>
          <w:b/>
          <w:sz w:val="28"/>
          <w:szCs w:val="28"/>
        </w:rPr>
        <w:tab/>
      </w:r>
      <w:r w:rsidRPr="004C283B">
        <w:rPr>
          <w:b/>
          <w:sz w:val="28"/>
          <w:szCs w:val="28"/>
        </w:rPr>
        <w:tab/>
        <w:t>Date:_________________</w:t>
      </w:r>
    </w:p>
    <w:p w14:paraId="2FE40D11" w14:textId="77777777" w:rsidR="00376EC6" w:rsidRPr="004C283B" w:rsidRDefault="00376EC6" w:rsidP="00376EC6">
      <w:pPr>
        <w:jc w:val="left"/>
        <w:rPr>
          <w:b/>
          <w:sz w:val="28"/>
          <w:szCs w:val="28"/>
        </w:rPr>
      </w:pPr>
    </w:p>
    <w:p w14:paraId="5AD60876" w14:textId="77777777" w:rsidR="00376EC6" w:rsidRDefault="00376EC6" w:rsidP="00376EC6"/>
    <w:p w14:paraId="4AD7A170" w14:textId="77777777" w:rsidR="00376EC6" w:rsidRDefault="00376EC6"/>
    <w:sectPr w:rsidR="00376EC6" w:rsidSect="00376EC6">
      <w:headerReference w:type="even" r:id="rId11"/>
      <w:headerReference w:type="default" r:id="rId12"/>
      <w:footerReference w:type="even" r:id="rId13"/>
      <w:footerReference w:type="default" r:id="rId14"/>
      <w:headerReference w:type="first" r:id="rId15"/>
      <w:footerReference w:type="first" r:id="rId16"/>
      <w:footnotePr>
        <w:pos w:val="beneathText"/>
      </w:footnotePr>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1FC8E6" w14:textId="77777777" w:rsidR="00BD1057" w:rsidRDefault="00BD1057">
      <w:r>
        <w:separator/>
      </w:r>
    </w:p>
  </w:endnote>
  <w:endnote w:type="continuationSeparator" w:id="0">
    <w:p w14:paraId="39DF878E" w14:textId="77777777" w:rsidR="00BD1057" w:rsidRDefault="00BD10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hicago">
    <w:altName w:val="Arial"/>
    <w:charset w:val="00"/>
    <w:family w:val="auto"/>
    <w:pitch w:val="variable"/>
    <w:sig w:usb0="03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9D6126" w14:textId="77777777" w:rsidR="00376EC6" w:rsidRDefault="00376E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0974CB" w14:textId="77777777" w:rsidR="00376EC6" w:rsidRDefault="00376EC6">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1528EA" w14:textId="77777777" w:rsidR="00376EC6" w:rsidRDefault="00376E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176A7C" w14:textId="77777777" w:rsidR="00BD1057" w:rsidRDefault="00BD1057">
      <w:r>
        <w:separator/>
      </w:r>
    </w:p>
  </w:footnote>
  <w:footnote w:type="continuationSeparator" w:id="0">
    <w:p w14:paraId="4B46C6F8" w14:textId="77777777" w:rsidR="00BD1057" w:rsidRDefault="00BD10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0F750D" w14:textId="77777777" w:rsidR="00376EC6" w:rsidRDefault="00376E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1356049"/>
      <w:docPartObj>
        <w:docPartGallery w:val="Page Numbers (Top of Page)"/>
        <w:docPartUnique/>
      </w:docPartObj>
    </w:sdtPr>
    <w:sdtEndPr>
      <w:rPr>
        <w:noProof/>
      </w:rPr>
    </w:sdtEndPr>
    <w:sdtContent>
      <w:p w14:paraId="4428A9A5" w14:textId="7C12C765" w:rsidR="00376EC6" w:rsidRDefault="00376EC6">
        <w:pPr>
          <w:pStyle w:val="Header"/>
          <w:jc w:val="right"/>
        </w:pPr>
        <w:r>
          <w:t xml:space="preserve">EDTP 107 - </w:t>
        </w:r>
        <w:r>
          <w:fldChar w:fldCharType="begin"/>
        </w:r>
        <w:r>
          <w:instrText xml:space="preserve"> PAGE   \* MERGEFORMAT </w:instrText>
        </w:r>
        <w:r>
          <w:fldChar w:fldCharType="separate"/>
        </w:r>
        <w:r w:rsidR="002B6A71">
          <w:rPr>
            <w:noProof/>
          </w:rPr>
          <w:t>2</w:t>
        </w:r>
        <w:r>
          <w:rPr>
            <w:noProof/>
          </w:rPr>
          <w:fldChar w:fldCharType="end"/>
        </w:r>
      </w:p>
    </w:sdtContent>
  </w:sdt>
  <w:p w14:paraId="670102E5" w14:textId="77777777" w:rsidR="00376EC6" w:rsidRDefault="00376EC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E728A2" w14:textId="77777777" w:rsidR="00376EC6" w:rsidRDefault="00376E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E8A6A9B8"/>
    <w:name w:val="WW8Num7"/>
    <w:lvl w:ilvl="0">
      <w:start w:val="1"/>
      <w:numFmt w:val="decimal"/>
      <w:lvlText w:val="%1."/>
      <w:lvlJc w:val="left"/>
      <w:pPr>
        <w:tabs>
          <w:tab w:val="num" w:pos="1080"/>
        </w:tabs>
        <w:ind w:left="1080" w:hanging="360"/>
      </w:pPr>
      <w:rPr>
        <w:rFonts w:ascii="Times New Roman" w:eastAsia="Times New Roman" w:hAnsi="Times New Roman" w:cs="Times New Roman"/>
      </w:rPr>
    </w:lvl>
  </w:abstractNum>
  <w:abstractNum w:abstractNumId="1" w15:restartNumberingAfterBreak="0">
    <w:nsid w:val="00000006"/>
    <w:multiLevelType w:val="multilevel"/>
    <w:tmpl w:val="336AE62E"/>
    <w:name w:val="WW8Num15"/>
    <w:lvl w:ilvl="0">
      <w:start w:val="1"/>
      <w:numFmt w:val="decimal"/>
      <w:lvlText w:val="%1."/>
      <w:lvlJc w:val="left"/>
      <w:pPr>
        <w:tabs>
          <w:tab w:val="num" w:pos="1080"/>
        </w:tabs>
        <w:ind w:left="108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decimal"/>
      <w:lvlText w:val="%3)"/>
      <w:lvlJc w:val="left"/>
      <w:pPr>
        <w:ind w:left="2340" w:hanging="360"/>
      </w:pPr>
      <w:rPr>
        <w:rFonts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0">
    <w:nsid w:val="08AA0A08"/>
    <w:multiLevelType w:val="hybridMultilevel"/>
    <w:tmpl w:val="092C51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9C460D"/>
    <w:multiLevelType w:val="hybridMultilevel"/>
    <w:tmpl w:val="58729C8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9370711"/>
    <w:multiLevelType w:val="hybridMultilevel"/>
    <w:tmpl w:val="5BC65632"/>
    <w:lvl w:ilvl="0" w:tplc="28162F9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3B2EC2"/>
    <w:multiLevelType w:val="hybridMultilevel"/>
    <w:tmpl w:val="8B584C4A"/>
    <w:lvl w:ilvl="0" w:tplc="9D00B4E8">
      <w:start w:val="1"/>
      <w:numFmt w:val="decimal"/>
      <w:lvlText w:val="%1."/>
      <w:lvlJc w:val="left"/>
      <w:pPr>
        <w:ind w:left="720" w:hanging="360"/>
      </w:pPr>
      <w:rPr>
        <w:b w:val="0"/>
      </w:rPr>
    </w:lvl>
    <w:lvl w:ilvl="1" w:tplc="0409001B">
      <w:start w:val="1"/>
      <w:numFmt w:val="lowerRoman"/>
      <w:lvlText w:val="%2."/>
      <w:lvlJc w:val="right"/>
      <w:pPr>
        <w:ind w:left="1440" w:hanging="360"/>
      </w:pPr>
    </w:lvl>
    <w:lvl w:ilvl="2" w:tplc="0F78CCBC">
      <w:start w:val="1"/>
      <w:numFmt w:val="lowerRoman"/>
      <w:lvlText w:val="%3."/>
      <w:lvlJc w:val="right"/>
      <w:pPr>
        <w:ind w:left="2160" w:hanging="180"/>
      </w:pPr>
      <w:rPr>
        <w:strike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77661D6"/>
    <w:multiLevelType w:val="hybridMultilevel"/>
    <w:tmpl w:val="14DE05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5103EFF"/>
    <w:multiLevelType w:val="hybridMultilevel"/>
    <w:tmpl w:val="D98C4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E52B80"/>
    <w:multiLevelType w:val="hybridMultilevel"/>
    <w:tmpl w:val="43AC83E0"/>
    <w:lvl w:ilvl="0" w:tplc="04090017">
      <w:start w:val="1"/>
      <w:numFmt w:val="lowerLetter"/>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5"/>
  </w:num>
  <w:num w:numId="5">
    <w:abstractNumId w:val="4"/>
  </w:num>
  <w:num w:numId="6">
    <w:abstractNumId w:val="2"/>
  </w:num>
  <w:num w:numId="7">
    <w:abstractNumId w:val="8"/>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85D"/>
    <w:rsid w:val="00026082"/>
    <w:rsid w:val="001A5089"/>
    <w:rsid w:val="001E6679"/>
    <w:rsid w:val="00235BA5"/>
    <w:rsid w:val="002B6A71"/>
    <w:rsid w:val="0031713C"/>
    <w:rsid w:val="00366DE4"/>
    <w:rsid w:val="00376EC6"/>
    <w:rsid w:val="00391185"/>
    <w:rsid w:val="00447FDD"/>
    <w:rsid w:val="005D23F4"/>
    <w:rsid w:val="0063135F"/>
    <w:rsid w:val="007B03D0"/>
    <w:rsid w:val="00882EBA"/>
    <w:rsid w:val="008E355C"/>
    <w:rsid w:val="008E3C2F"/>
    <w:rsid w:val="00930771"/>
    <w:rsid w:val="00A602C8"/>
    <w:rsid w:val="00B07DDC"/>
    <w:rsid w:val="00BD1057"/>
    <w:rsid w:val="00C02AE0"/>
    <w:rsid w:val="00C475AF"/>
    <w:rsid w:val="00D928A6"/>
    <w:rsid w:val="00DA74C1"/>
    <w:rsid w:val="00DB3FD1"/>
    <w:rsid w:val="00DB49C9"/>
    <w:rsid w:val="00F1104A"/>
    <w:rsid w:val="00F9485D"/>
    <w:rsid w:val="00FC6C47"/>
    <w:rsid w:val="00FD28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44031"/>
  <w14:defaultImageDpi w14:val="32767"/>
  <w15:chartTrackingRefBased/>
  <w15:docId w15:val="{4ADE92F9-B137-EA41-833B-C5B1E16F0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85D"/>
    <w:pPr>
      <w:jc w:val="both"/>
    </w:pPr>
    <w:rPr>
      <w:rFonts w:ascii="Times New Roman" w:eastAsia="Times New Roman" w:hAnsi="Times New Roman" w:cs="Times New Roman"/>
      <w:lang w:eastAsia="ar-SA"/>
    </w:rPr>
  </w:style>
  <w:style w:type="paragraph" w:styleId="Heading2">
    <w:name w:val="heading 2"/>
    <w:basedOn w:val="Normal"/>
    <w:next w:val="Normal"/>
    <w:link w:val="Heading2Char"/>
    <w:qFormat/>
    <w:rsid w:val="00376EC6"/>
    <w:pPr>
      <w:keepNext/>
      <w:tabs>
        <w:tab w:val="num" w:pos="576"/>
      </w:tabs>
      <w:spacing w:before="120" w:after="120"/>
      <w:ind w:left="576" w:hanging="576"/>
      <w:outlineLvl w:val="1"/>
    </w:pPr>
    <w:rPr>
      <w:rFonts w:ascii="Arial" w:hAnsi="Arial" w:cs="Arial"/>
      <w:b/>
      <w:bCs/>
      <w:iCs/>
      <w:sz w:val="28"/>
      <w:szCs w:val="28"/>
    </w:rPr>
  </w:style>
  <w:style w:type="paragraph" w:styleId="Heading6">
    <w:name w:val="heading 6"/>
    <w:basedOn w:val="Normal"/>
    <w:next w:val="Normal"/>
    <w:link w:val="Heading6Char"/>
    <w:qFormat/>
    <w:rsid w:val="00376EC6"/>
    <w:pPr>
      <w:keepNext/>
      <w:tabs>
        <w:tab w:val="num" w:pos="1152"/>
      </w:tabs>
      <w:ind w:left="1152" w:hanging="1152"/>
      <w:jc w:val="left"/>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485D"/>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2Char">
    <w:name w:val="Heading 2 Char"/>
    <w:basedOn w:val="DefaultParagraphFont"/>
    <w:link w:val="Heading2"/>
    <w:rsid w:val="00376EC6"/>
    <w:rPr>
      <w:rFonts w:ascii="Arial" w:eastAsia="Times New Roman" w:hAnsi="Arial" w:cs="Arial"/>
      <w:b/>
      <w:bCs/>
      <w:iCs/>
      <w:sz w:val="28"/>
      <w:szCs w:val="28"/>
      <w:lang w:eastAsia="ar-SA"/>
    </w:rPr>
  </w:style>
  <w:style w:type="character" w:customStyle="1" w:styleId="Heading6Char">
    <w:name w:val="Heading 6 Char"/>
    <w:basedOn w:val="DefaultParagraphFont"/>
    <w:link w:val="Heading6"/>
    <w:rsid w:val="00376EC6"/>
    <w:rPr>
      <w:rFonts w:ascii="Times New Roman" w:eastAsia="Times New Roman" w:hAnsi="Times New Roman" w:cs="Times New Roman"/>
      <w:b/>
      <w:bCs/>
      <w:sz w:val="22"/>
      <w:szCs w:val="22"/>
      <w:lang w:eastAsia="ar-SA"/>
    </w:rPr>
  </w:style>
  <w:style w:type="character" w:styleId="Hyperlink">
    <w:name w:val="Hyperlink"/>
    <w:basedOn w:val="DefaultParagraphFont"/>
    <w:semiHidden/>
    <w:rsid w:val="00376EC6"/>
    <w:rPr>
      <w:color w:val="003399"/>
      <w:u w:val="single"/>
    </w:rPr>
  </w:style>
  <w:style w:type="paragraph" w:styleId="BodyTextIndent">
    <w:name w:val="Body Text Indent"/>
    <w:basedOn w:val="Normal"/>
    <w:link w:val="BodyTextIndentChar"/>
    <w:semiHidden/>
    <w:rsid w:val="00376EC6"/>
    <w:pPr>
      <w:ind w:left="360" w:hanging="360"/>
    </w:pPr>
  </w:style>
  <w:style w:type="character" w:customStyle="1" w:styleId="BodyTextIndentChar">
    <w:name w:val="Body Text Indent Char"/>
    <w:basedOn w:val="DefaultParagraphFont"/>
    <w:link w:val="BodyTextIndent"/>
    <w:semiHidden/>
    <w:rsid w:val="00376EC6"/>
    <w:rPr>
      <w:rFonts w:ascii="Times New Roman" w:eastAsia="Times New Roman" w:hAnsi="Times New Roman" w:cs="Times New Roman"/>
      <w:lang w:eastAsia="ar-SA"/>
    </w:rPr>
  </w:style>
  <w:style w:type="paragraph" w:styleId="Footer">
    <w:name w:val="footer"/>
    <w:basedOn w:val="Normal"/>
    <w:link w:val="FooterChar"/>
    <w:uiPriority w:val="99"/>
    <w:rsid w:val="00376EC6"/>
    <w:pPr>
      <w:tabs>
        <w:tab w:val="center" w:pos="4320"/>
        <w:tab w:val="right" w:pos="8640"/>
      </w:tabs>
    </w:pPr>
  </w:style>
  <w:style w:type="character" w:customStyle="1" w:styleId="FooterChar">
    <w:name w:val="Footer Char"/>
    <w:basedOn w:val="DefaultParagraphFont"/>
    <w:link w:val="Footer"/>
    <w:uiPriority w:val="99"/>
    <w:rsid w:val="00376EC6"/>
    <w:rPr>
      <w:rFonts w:ascii="Times New Roman" w:eastAsia="Times New Roman" w:hAnsi="Times New Roman" w:cs="Times New Roman"/>
      <w:lang w:eastAsia="ar-SA"/>
    </w:rPr>
  </w:style>
  <w:style w:type="paragraph" w:styleId="Header">
    <w:name w:val="header"/>
    <w:basedOn w:val="Normal"/>
    <w:link w:val="HeaderChar"/>
    <w:uiPriority w:val="99"/>
    <w:rsid w:val="00376EC6"/>
    <w:pPr>
      <w:tabs>
        <w:tab w:val="center" w:pos="4320"/>
        <w:tab w:val="right" w:pos="8640"/>
      </w:tabs>
    </w:pPr>
  </w:style>
  <w:style w:type="character" w:customStyle="1" w:styleId="HeaderChar">
    <w:name w:val="Header Char"/>
    <w:basedOn w:val="DefaultParagraphFont"/>
    <w:link w:val="Header"/>
    <w:uiPriority w:val="99"/>
    <w:rsid w:val="00376EC6"/>
    <w:rPr>
      <w:rFonts w:ascii="Times New Roman" w:eastAsia="Times New Roman" w:hAnsi="Times New Roman" w:cs="Times New Roman"/>
      <w:lang w:eastAsia="ar-SA"/>
    </w:rPr>
  </w:style>
  <w:style w:type="paragraph" w:customStyle="1" w:styleId="WPNormal">
    <w:name w:val="WP_Normal"/>
    <w:basedOn w:val="Normal"/>
    <w:rsid w:val="00376EC6"/>
    <w:pPr>
      <w:widowControl w:val="0"/>
      <w:autoSpaceDE w:val="0"/>
      <w:jc w:val="left"/>
    </w:pPr>
    <w:rPr>
      <w:rFonts w:ascii="Chicago" w:hAnsi="Chicago"/>
      <w:szCs w:val="20"/>
    </w:rPr>
  </w:style>
  <w:style w:type="paragraph" w:styleId="ListParagraph">
    <w:name w:val="List Paragraph"/>
    <w:basedOn w:val="Normal"/>
    <w:uiPriority w:val="34"/>
    <w:qFormat/>
    <w:rsid w:val="00376E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ouisville.edu/writingcenter/for-students-1/distance-education-student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education.ky.gov/curriculum/standards/kyacadstand/Pages/default.aspx"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louisville.edu/hr/employeerelations/sexual-misconduct-brochure" TargetMode="External"/><Relationship Id="rId4" Type="http://schemas.openxmlformats.org/officeDocument/2006/relationships/webSettings" Target="webSettings.xml"/><Relationship Id="rId9" Type="http://schemas.openxmlformats.org/officeDocument/2006/relationships/hyperlink" Target="http://louisville.edu/writingcenter/for-students-1/distance-education-student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4354</Words>
  <Characters>24818</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Sell</dc:creator>
  <cp:keywords/>
  <dc:description/>
  <cp:lastModifiedBy>Niehaus,Katie Marie</cp:lastModifiedBy>
  <cp:revision>2</cp:revision>
  <dcterms:created xsi:type="dcterms:W3CDTF">2020-09-09T19:00:00Z</dcterms:created>
  <dcterms:modified xsi:type="dcterms:W3CDTF">2020-09-09T19:00:00Z</dcterms:modified>
</cp:coreProperties>
</file>